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60" w:rsidRPr="009D1A44" w:rsidRDefault="005051E2" w:rsidP="003377A4">
      <w:pPr>
        <w:widowControl w:val="0"/>
        <w:kinsoku w:val="0"/>
        <w:overflowPunct w:val="0"/>
        <w:autoSpaceDE w:val="0"/>
        <w:jc w:val="center"/>
        <w:rPr>
          <w:rFonts w:eastAsia="Batang"/>
          <w:b/>
          <w:iCs/>
          <w:sz w:val="28"/>
          <w:szCs w:val="28"/>
        </w:rPr>
      </w:pPr>
      <w:r w:rsidRPr="009D1A44">
        <w:rPr>
          <w:b/>
          <w:iCs/>
          <w:sz w:val="28"/>
          <w:szCs w:val="28"/>
        </w:rPr>
        <w:t xml:space="preserve">КОМПАНИЯ LG </w:t>
      </w:r>
      <w:r w:rsidR="00282B9A" w:rsidRPr="009D1A44">
        <w:rPr>
          <w:b/>
          <w:iCs/>
          <w:sz w:val="28"/>
          <w:szCs w:val="28"/>
        </w:rPr>
        <w:t>ПОМОЖЕТ</w:t>
      </w:r>
      <w:r w:rsidRPr="009D1A44">
        <w:rPr>
          <w:b/>
          <w:iCs/>
          <w:sz w:val="28"/>
          <w:szCs w:val="28"/>
        </w:rPr>
        <w:t xml:space="preserve"> РАСКРЫТЬ</w:t>
      </w:r>
    </w:p>
    <w:p w:rsidR="00D55B16" w:rsidRPr="009D1A44" w:rsidRDefault="00690C6A" w:rsidP="002A4A24">
      <w:pPr>
        <w:widowControl w:val="0"/>
        <w:kinsoku w:val="0"/>
        <w:overflowPunct w:val="0"/>
        <w:autoSpaceDE w:val="0"/>
        <w:jc w:val="center"/>
        <w:rPr>
          <w:rFonts w:eastAsia="Batang"/>
          <w:b/>
          <w:iCs/>
          <w:sz w:val="28"/>
          <w:szCs w:val="28"/>
        </w:rPr>
      </w:pPr>
      <w:r w:rsidRPr="009D1A44">
        <w:rPr>
          <w:b/>
          <w:iCs/>
          <w:sz w:val="28"/>
          <w:szCs w:val="28"/>
        </w:rPr>
        <w:t>ПОТЕНЦИАЛ ВАШЕЙ КУХНИ НА ВЫСТАВКЕ IFA 2016</w:t>
      </w:r>
    </w:p>
    <w:p w:rsidR="005D5EB7" w:rsidRPr="009D1A44" w:rsidRDefault="005D5EB7" w:rsidP="005D5EB7">
      <w:pPr>
        <w:widowControl w:val="0"/>
        <w:kinsoku w:val="0"/>
        <w:overflowPunct w:val="0"/>
        <w:autoSpaceDE w:val="0"/>
        <w:jc w:val="center"/>
        <w:rPr>
          <w:rFonts w:eastAsia="Batang"/>
          <w:b/>
          <w:iCs/>
          <w:sz w:val="6"/>
          <w:szCs w:val="6"/>
          <w:lang w:eastAsia="ko-KR"/>
        </w:rPr>
      </w:pPr>
    </w:p>
    <w:p w:rsidR="00971605" w:rsidRPr="009D1A44" w:rsidRDefault="00C41340" w:rsidP="0070490E">
      <w:pPr>
        <w:widowControl w:val="0"/>
        <w:tabs>
          <w:tab w:val="left" w:pos="4820"/>
        </w:tabs>
        <w:kinsoku w:val="0"/>
        <w:overflowPunct w:val="0"/>
        <w:autoSpaceDE w:val="0"/>
        <w:jc w:val="center"/>
        <w:rPr>
          <w:rFonts w:eastAsia="Batang"/>
          <w:i/>
          <w:iCs/>
        </w:rPr>
      </w:pPr>
      <w:r w:rsidRPr="009D1A44">
        <w:rPr>
          <w:i/>
          <w:iCs/>
        </w:rPr>
        <w:t xml:space="preserve">Компания продемонстрирует полный ассортимент </w:t>
      </w:r>
      <w:r w:rsidR="000F37F0" w:rsidRPr="009D1A44">
        <w:rPr>
          <w:i/>
          <w:iCs/>
        </w:rPr>
        <w:t>высококачественного</w:t>
      </w:r>
      <w:r w:rsidRPr="009D1A44">
        <w:rPr>
          <w:i/>
          <w:iCs/>
        </w:rPr>
        <w:t xml:space="preserve"> кухонн</w:t>
      </w:r>
      <w:r w:rsidR="000F37F0" w:rsidRPr="009D1A44">
        <w:rPr>
          <w:i/>
          <w:iCs/>
        </w:rPr>
        <w:t>ого</w:t>
      </w:r>
      <w:r w:rsidRPr="009D1A44">
        <w:rPr>
          <w:i/>
          <w:iCs/>
        </w:rPr>
        <w:t xml:space="preserve"> </w:t>
      </w:r>
      <w:r w:rsidR="000F37F0" w:rsidRPr="009D1A44">
        <w:rPr>
          <w:i/>
          <w:iCs/>
        </w:rPr>
        <w:t>оборудования</w:t>
      </w:r>
      <w:r w:rsidR="007A43FF" w:rsidRPr="009D1A44">
        <w:rPr>
          <w:i/>
          <w:iCs/>
        </w:rPr>
        <w:t>, с помощью котор</w:t>
      </w:r>
      <w:r w:rsidR="000F37F0" w:rsidRPr="009D1A44">
        <w:rPr>
          <w:i/>
          <w:iCs/>
        </w:rPr>
        <w:t>ого</w:t>
      </w:r>
      <w:r w:rsidR="007A43FF" w:rsidRPr="009D1A44">
        <w:rPr>
          <w:i/>
          <w:iCs/>
        </w:rPr>
        <w:t xml:space="preserve"> можно грамотно, со вкусом и по-новому использовать кухонные пространства</w:t>
      </w:r>
    </w:p>
    <w:p w:rsidR="00971605" w:rsidRPr="009D1A44" w:rsidRDefault="00971605" w:rsidP="009D266D">
      <w:pPr>
        <w:widowControl w:val="0"/>
        <w:kinsoku w:val="0"/>
        <w:overflowPunct w:val="0"/>
        <w:autoSpaceDE w:val="0"/>
        <w:jc w:val="center"/>
        <w:rPr>
          <w:rFonts w:eastAsia="Batang"/>
          <w:iCs/>
          <w:sz w:val="36"/>
          <w:szCs w:val="36"/>
          <w:lang w:eastAsia="ko-KR"/>
        </w:rPr>
      </w:pPr>
    </w:p>
    <w:p w:rsidR="005D7796" w:rsidRPr="0053611F" w:rsidRDefault="0053611F" w:rsidP="0053611F">
      <w:pPr>
        <w:widowControl w:val="0"/>
        <w:kinsoku w:val="0"/>
        <w:overflowPunct w:val="0"/>
        <w:autoSpaceDE w:val="0"/>
        <w:spacing w:line="360" w:lineRule="auto"/>
        <w:rPr>
          <w:rStyle w:val="CommentReference"/>
          <w:rFonts w:eastAsia="Batang"/>
          <w:iCs/>
          <w:sz w:val="24"/>
          <w:szCs w:val="24"/>
        </w:rPr>
      </w:pPr>
      <w:r>
        <w:rPr>
          <w:b/>
          <w:iCs/>
        </w:rPr>
        <w:t xml:space="preserve">СЕУЛ, </w:t>
      </w:r>
      <w:r w:rsidR="00340608">
        <w:rPr>
          <w:b/>
          <w:iCs/>
        </w:rPr>
        <w:t xml:space="preserve">01 сентября </w:t>
      </w:r>
      <w:r w:rsidR="0094018D" w:rsidRPr="009D1A44">
        <w:rPr>
          <w:b/>
          <w:iCs/>
        </w:rPr>
        <w:t>2016 г.</w:t>
      </w:r>
      <w:r w:rsidR="00282B9A" w:rsidRPr="009D1A44">
        <w:t xml:space="preserve"> </w:t>
      </w:r>
      <w:r w:rsidR="0094018D" w:rsidRPr="009D1A44">
        <w:t xml:space="preserve">Компания LG </w:t>
      </w:r>
      <w:proofErr w:type="spellStart"/>
      <w:r w:rsidR="0094018D" w:rsidRPr="009D1A44">
        <w:t>Electronics</w:t>
      </w:r>
      <w:proofErr w:type="spellEnd"/>
      <w:r w:rsidR="0094018D" w:rsidRPr="009D1A44">
        <w:t xml:space="preserve"> (LG) продемонстрирует полный ассортимент сво</w:t>
      </w:r>
      <w:r>
        <w:t>ей</w:t>
      </w:r>
      <w:r w:rsidR="0094018D" w:rsidRPr="009D1A44">
        <w:t xml:space="preserve"> </w:t>
      </w:r>
      <w:r w:rsidR="000F37F0" w:rsidRPr="009D1A44">
        <w:t>высококачественно</w:t>
      </w:r>
      <w:r>
        <w:t>й</w:t>
      </w:r>
      <w:r w:rsidR="0094018D" w:rsidRPr="009D1A44">
        <w:t xml:space="preserve"> </w:t>
      </w:r>
      <w:r>
        <w:t>кухонной техники для кухни</w:t>
      </w:r>
      <w:r w:rsidR="0094018D" w:rsidRPr="009D1A44">
        <w:t xml:space="preserve"> на Международной выставке потребительской электроники</w:t>
      </w:r>
      <w:bookmarkStart w:id="0" w:name="_GoBack"/>
      <w:bookmarkEnd w:id="0"/>
      <w:r w:rsidR="0094018D" w:rsidRPr="009D1A44">
        <w:t xml:space="preserve"> IFA 2016. Компания представит сам</w:t>
      </w:r>
      <w:r>
        <w:t xml:space="preserve">ые передовые и популярные приборы, которые все вместе создают единое решение для кухни. </w:t>
      </w:r>
    </w:p>
    <w:p w:rsidR="00096A8C" w:rsidRPr="009D1A44" w:rsidRDefault="00096A8C" w:rsidP="00096A8C">
      <w:pPr>
        <w:spacing w:line="360" w:lineRule="auto"/>
        <w:ind w:firstLine="799"/>
        <w:rPr>
          <w:rFonts w:eastAsia="Batang"/>
        </w:rPr>
      </w:pPr>
      <w:r w:rsidRPr="009D1A44">
        <w:t>Конструкция холодильника LG</w:t>
      </w:r>
      <w:r>
        <w:t xml:space="preserve"> с функцией </w:t>
      </w:r>
      <w:r>
        <w:rPr>
          <w:lang w:val="en-US"/>
        </w:rPr>
        <w:t>Door</w:t>
      </w:r>
      <w:r w:rsidRPr="00B8010F">
        <w:t>-</w:t>
      </w:r>
      <w:r>
        <w:rPr>
          <w:lang w:val="en-US"/>
        </w:rPr>
        <w:t>in</w:t>
      </w:r>
      <w:r w:rsidRPr="00B8010F">
        <w:t>-</w:t>
      </w:r>
      <w:r>
        <w:rPr>
          <w:lang w:val="en-US"/>
        </w:rPr>
        <w:t>Door</w:t>
      </w:r>
      <w:r w:rsidRPr="00B8010F">
        <w:t xml:space="preserve"> (</w:t>
      </w:r>
      <w:r>
        <w:t>Дверь-в-двери</w:t>
      </w:r>
      <w:r w:rsidRPr="00B8010F">
        <w:t>)</w:t>
      </w:r>
      <w:r w:rsidRPr="009D1A44">
        <w:t xml:space="preserve"> была </w:t>
      </w:r>
      <w:r>
        <w:t>модернизирована</w:t>
      </w:r>
      <w:r w:rsidRPr="009D1A44">
        <w:t xml:space="preserve">, чтобы </w:t>
      </w:r>
      <w:r>
        <w:t>обеспечить еще более лёгкий доступ к наиболее востребованным продуктам</w:t>
      </w:r>
      <w:r w:rsidRPr="009D1A44">
        <w:t xml:space="preserve">. </w:t>
      </w:r>
      <w:r>
        <w:t>Технология дополнительной двери позволяет не</w:t>
      </w:r>
      <w:r w:rsidRPr="009D1A44">
        <w:t xml:space="preserve"> открывать дверцу всего отсека</w:t>
      </w:r>
      <w:r>
        <w:t xml:space="preserve"> целиком</w:t>
      </w:r>
      <w:r w:rsidRPr="009D1A44">
        <w:t xml:space="preserve">, </w:t>
      </w:r>
      <w:r>
        <w:t xml:space="preserve">а только его части, </w:t>
      </w:r>
      <w:r w:rsidRPr="009D1A44">
        <w:t>сокращая потери холод</w:t>
      </w:r>
      <w:r>
        <w:t>ного воздуха</w:t>
      </w:r>
      <w:r w:rsidRPr="009D1A44">
        <w:t xml:space="preserve"> на 41 %</w:t>
      </w:r>
      <w:r w:rsidRPr="009D1A44">
        <w:rPr>
          <w:vertAlign w:val="superscript"/>
        </w:rPr>
        <w:t>1</w:t>
      </w:r>
      <w:r>
        <w:t xml:space="preserve">, а прямоугольная ручка двери и </w:t>
      </w:r>
      <w:r w:rsidRPr="009D1A44">
        <w:t>кнопка</w:t>
      </w:r>
      <w:r>
        <w:t xml:space="preserve"> легкого доступа</w:t>
      </w:r>
      <w:r w:rsidRPr="009D1A44">
        <w:t xml:space="preserve"> позволяют </w:t>
      </w:r>
      <w:r>
        <w:t>без усилий открывать холодильник. Диспенсер для воды тоже более усовершенствовали</w:t>
      </w:r>
      <w:r w:rsidRPr="009D1A44">
        <w:t xml:space="preserve">, а </w:t>
      </w:r>
      <w:r>
        <w:t xml:space="preserve">новая </w:t>
      </w:r>
      <w:r w:rsidRPr="009D1A44">
        <w:t xml:space="preserve">функция </w:t>
      </w:r>
      <w:proofErr w:type="spellStart"/>
      <w:r w:rsidRPr="009D1A44">
        <w:t>NatureFRESH</w:t>
      </w:r>
      <w:proofErr w:type="spellEnd"/>
      <w:r w:rsidRPr="009D1A44">
        <w:t xml:space="preserve"> помогает дольше сохранять свежесть продуктов, поддерживая оптимальную влажность и температуру. </w:t>
      </w:r>
      <w:r>
        <w:t>Холодильник с двойной дверью-в-двери (</w:t>
      </w:r>
      <w:r>
        <w:rPr>
          <w:lang w:val="en-US"/>
        </w:rPr>
        <w:t>Dual</w:t>
      </w:r>
      <w:r w:rsidRPr="00096A8C">
        <w:t xml:space="preserve"> </w:t>
      </w:r>
      <w:r>
        <w:rPr>
          <w:lang w:val="en-US"/>
        </w:rPr>
        <w:t>Door</w:t>
      </w:r>
      <w:r w:rsidRPr="00096A8C">
        <w:t>-</w:t>
      </w:r>
      <w:r>
        <w:rPr>
          <w:lang w:val="en-US"/>
        </w:rPr>
        <w:t>in</w:t>
      </w:r>
      <w:r w:rsidRPr="00096A8C">
        <w:t>-</w:t>
      </w:r>
      <w:r>
        <w:rPr>
          <w:lang w:val="en-US"/>
        </w:rPr>
        <w:t>Door</w:t>
      </w:r>
      <w:r w:rsidRPr="00096A8C">
        <w:t>)</w:t>
      </w:r>
      <w:r w:rsidRPr="009D1A44">
        <w:t xml:space="preserve"> </w:t>
      </w:r>
      <w:r w:rsidRPr="00096A8C">
        <w:t xml:space="preserve">- </w:t>
      </w:r>
      <w:r w:rsidRPr="009D1A44">
        <w:t>это удобство двух</w:t>
      </w:r>
      <w:r>
        <w:t xml:space="preserve"> дополнительных </w:t>
      </w:r>
      <w:r w:rsidRPr="009D1A44">
        <w:t>отсеков с отдельными дверцами, откуда вам будет еще легче доставать свои любимые продукты.</w:t>
      </w:r>
    </w:p>
    <w:p w:rsidR="00096A8C" w:rsidRPr="009D1A44" w:rsidRDefault="00096A8C" w:rsidP="00096A8C">
      <w:pPr>
        <w:spacing w:line="360" w:lineRule="auto"/>
        <w:ind w:firstLine="799"/>
        <w:rPr>
          <w:rFonts w:eastAsia="Batang"/>
        </w:rPr>
      </w:pPr>
      <w:r w:rsidRPr="009D1A44">
        <w:t xml:space="preserve">Функция </w:t>
      </w:r>
      <w:proofErr w:type="spellStart"/>
      <w:r w:rsidRPr="009D1A44">
        <w:t>InstaView</w:t>
      </w:r>
      <w:proofErr w:type="spellEnd"/>
      <w:r w:rsidRPr="009D1A44">
        <w:t xml:space="preserve"> холодильника </w:t>
      </w:r>
      <w:r>
        <w:rPr>
          <w:lang w:val="en-US"/>
        </w:rPr>
        <w:t>Door</w:t>
      </w:r>
      <w:r w:rsidRPr="00B8010F">
        <w:t>-</w:t>
      </w:r>
      <w:r>
        <w:rPr>
          <w:lang w:val="en-US"/>
        </w:rPr>
        <w:t>in</w:t>
      </w:r>
      <w:r w:rsidRPr="00B8010F">
        <w:t>-</w:t>
      </w:r>
      <w:r>
        <w:rPr>
          <w:lang w:val="en-US"/>
        </w:rPr>
        <w:t>Door</w:t>
      </w:r>
      <w:r w:rsidRPr="00B8010F">
        <w:t xml:space="preserve"> (</w:t>
      </w:r>
      <w:r>
        <w:t>Дверь-в-двери</w:t>
      </w:r>
      <w:r w:rsidRPr="00B8010F">
        <w:t>)</w:t>
      </w:r>
      <w:r w:rsidRPr="009D1A44">
        <w:t>, впервые реализованная в холодильнике LG</w:t>
      </w:r>
      <w:r>
        <w:t xml:space="preserve"> SIGNATURE, теперь также размещена</w:t>
      </w:r>
      <w:r w:rsidRPr="009D1A44">
        <w:t xml:space="preserve"> в</w:t>
      </w:r>
      <w:r>
        <w:t xml:space="preserve"> </w:t>
      </w:r>
      <w:proofErr w:type="spellStart"/>
      <w:r>
        <w:t>многодверных</w:t>
      </w:r>
      <w:proofErr w:type="spellEnd"/>
      <w:r w:rsidRPr="009D1A44">
        <w:t xml:space="preserve"> моделях LG </w:t>
      </w:r>
      <w:proofErr w:type="spellStart"/>
      <w:r w:rsidRPr="009D1A44">
        <w:t>French-door</w:t>
      </w:r>
      <w:proofErr w:type="spellEnd"/>
      <w:r w:rsidRPr="009D1A44">
        <w:t xml:space="preserve"> и LG </w:t>
      </w:r>
      <w:proofErr w:type="spellStart"/>
      <w:r w:rsidRPr="009D1A44">
        <w:t>Side-by-Side</w:t>
      </w:r>
      <w:proofErr w:type="spellEnd"/>
      <w:r w:rsidRPr="009D1A44">
        <w:t xml:space="preserve">. Если постучать по </w:t>
      </w:r>
      <w:r>
        <w:t>дополнительному отсеку (</w:t>
      </w:r>
      <w:r>
        <w:rPr>
          <w:lang w:val="en-US"/>
        </w:rPr>
        <w:t>Door</w:t>
      </w:r>
      <w:r w:rsidRPr="00B8010F">
        <w:t>-</w:t>
      </w:r>
      <w:r>
        <w:rPr>
          <w:lang w:val="en-US"/>
        </w:rPr>
        <w:t>in</w:t>
      </w:r>
      <w:r w:rsidRPr="00B8010F">
        <w:t>-</w:t>
      </w:r>
      <w:r>
        <w:rPr>
          <w:lang w:val="en-US"/>
        </w:rPr>
        <w:t>Door</w:t>
      </w:r>
      <w:r>
        <w:t xml:space="preserve">), то тонированное покрытие </w:t>
      </w:r>
      <w:r w:rsidRPr="009D1A44">
        <w:t xml:space="preserve">сразу же становится прозрачным, и </w:t>
      </w:r>
      <w:r>
        <w:t xml:space="preserve">можно </w:t>
      </w:r>
      <w:r w:rsidRPr="009D1A44">
        <w:t xml:space="preserve">увидеть содержимое холодильника, не открывая дверцу и сокращая потери холода. </w:t>
      </w:r>
      <w:proofErr w:type="spellStart"/>
      <w:r w:rsidRPr="009D1A44">
        <w:t>Wi-Fi</w:t>
      </w:r>
      <w:proofErr w:type="spellEnd"/>
      <w:r w:rsidRPr="009D1A44">
        <w:t xml:space="preserve">- </w:t>
      </w:r>
      <w:proofErr w:type="spellStart"/>
      <w:r w:rsidRPr="009D1A44">
        <w:t>Eclipse</w:t>
      </w:r>
      <w:proofErr w:type="spellEnd"/>
      <w:r>
        <w:t xml:space="preserve"> дисплей (активируемый касанием прозрачной двери)</w:t>
      </w:r>
      <w:r w:rsidRPr="009D1A44">
        <w:t xml:space="preserve"> показывает температуру</w:t>
      </w:r>
      <w:r>
        <w:t xml:space="preserve"> </w:t>
      </w:r>
      <w:r w:rsidRPr="009D1A44">
        <w:t xml:space="preserve">холодильного и морозильного отсеков, а панель </w:t>
      </w:r>
      <w:r>
        <w:t xml:space="preserve">управления </w:t>
      </w:r>
      <w:r w:rsidRPr="009D1A44">
        <w:t xml:space="preserve">дисплея </w:t>
      </w:r>
      <w:r>
        <w:t>облегчает регулировку процесса хранения</w:t>
      </w:r>
      <w:r w:rsidRPr="009D1A44">
        <w:t xml:space="preserve"> и </w:t>
      </w:r>
      <w:r>
        <w:t>дополняет эстетичный дизайн</w:t>
      </w:r>
      <w:r w:rsidRPr="009D1A44">
        <w:t>.</w:t>
      </w:r>
    </w:p>
    <w:p w:rsidR="00FA09E9" w:rsidRPr="004261AE" w:rsidRDefault="00020B64" w:rsidP="004261AE">
      <w:pPr>
        <w:spacing w:line="360" w:lineRule="auto"/>
        <w:ind w:firstLine="799"/>
        <w:rPr>
          <w:rFonts w:eastAsia="Malgun Gothic"/>
        </w:rPr>
      </w:pPr>
      <w:r w:rsidRPr="009D1A44">
        <w:t xml:space="preserve">Микроволновая печь </w:t>
      </w:r>
      <w:proofErr w:type="spellStart"/>
      <w:r w:rsidRPr="009D1A44">
        <w:t>NeoChef</w:t>
      </w:r>
      <w:proofErr w:type="spellEnd"/>
      <w:r w:rsidRPr="009D1A44">
        <w:t>™ оборудована простой и интуитивно</w:t>
      </w:r>
      <w:r w:rsidR="00282B9A" w:rsidRPr="009D1A44">
        <w:t xml:space="preserve"> </w:t>
      </w:r>
      <w:r w:rsidRPr="009D1A44">
        <w:t>понятной панелью</w:t>
      </w:r>
      <w:r w:rsidR="007A4FDF" w:rsidRPr="009D1A44">
        <w:t xml:space="preserve"> управления</w:t>
      </w:r>
      <w:r w:rsidRPr="009D1A44">
        <w:t xml:space="preserve">, поэтому пользоваться ею стало еще удобней. </w:t>
      </w:r>
      <w:r w:rsidR="004261AE">
        <w:t>Стеклянная</w:t>
      </w:r>
      <w:r w:rsidRPr="009D1A44">
        <w:t xml:space="preserve"> </w:t>
      </w:r>
      <w:r w:rsidR="007A4FDF" w:rsidRPr="009D1A44">
        <w:t>фронтальная</w:t>
      </w:r>
      <w:r w:rsidRPr="009D1A44">
        <w:t xml:space="preserve"> </w:t>
      </w:r>
      <w:r w:rsidR="007A4FDF" w:rsidRPr="009D1A44">
        <w:t>поверхность</w:t>
      </w:r>
      <w:r w:rsidRPr="009D1A44">
        <w:t xml:space="preserve"> в сочетании с улучшенным матовым корпусом подчеркивает </w:t>
      </w:r>
      <w:proofErr w:type="spellStart"/>
      <w:r w:rsidRPr="009D1A44">
        <w:t>минималистичный</w:t>
      </w:r>
      <w:proofErr w:type="spellEnd"/>
      <w:r w:rsidRPr="009D1A44">
        <w:t xml:space="preserve"> дизайн, за счет которого печь </w:t>
      </w:r>
      <w:proofErr w:type="spellStart"/>
      <w:r w:rsidRPr="009D1A44">
        <w:t>NeoChef</w:t>
      </w:r>
      <w:proofErr w:type="spellEnd"/>
      <w:r w:rsidRPr="009D1A44">
        <w:t xml:space="preserve"> идеально вписывается в интерьер любой кухни. Кроме этого, технология </w:t>
      </w:r>
      <w:proofErr w:type="spellStart"/>
      <w:r w:rsidRPr="009D1A44">
        <w:t>Sm</w:t>
      </w:r>
      <w:r w:rsidR="004261AE">
        <w:t>art</w:t>
      </w:r>
      <w:proofErr w:type="spellEnd"/>
      <w:r w:rsidR="004261AE">
        <w:t xml:space="preserve"> </w:t>
      </w:r>
      <w:proofErr w:type="spellStart"/>
      <w:r w:rsidR="004261AE">
        <w:t>Inverter</w:t>
      </w:r>
      <w:proofErr w:type="spellEnd"/>
      <w:r w:rsidR="004261AE">
        <w:t xml:space="preserve"> сокращает время приготовления</w:t>
      </w:r>
      <w:r w:rsidR="006C596F">
        <w:t xml:space="preserve"> и </w:t>
      </w:r>
      <w:r w:rsidR="006C596F" w:rsidRPr="006C596F">
        <w:rPr>
          <w:color w:val="000000" w:themeColor="text1"/>
        </w:rPr>
        <w:t>позволяет разогревать или размораживать продукты равномернее и быстрее</w:t>
      </w:r>
      <w:r w:rsidRPr="006C596F">
        <w:rPr>
          <w:color w:val="000000" w:themeColor="text1"/>
        </w:rPr>
        <w:t xml:space="preserve">. За </w:t>
      </w:r>
      <w:r w:rsidRPr="009D1A44">
        <w:t>счет линейного контроля</w:t>
      </w:r>
      <w:r w:rsidR="004261AE">
        <w:t xml:space="preserve"> температуры</w:t>
      </w:r>
      <w:r w:rsidRPr="009D1A44">
        <w:t xml:space="preserve"> данная технология </w:t>
      </w:r>
      <w:r w:rsidR="004261AE">
        <w:t>позволяет разо</w:t>
      </w:r>
      <w:r w:rsidRPr="009D1A44">
        <w:t xml:space="preserve">гревать или размораживать продукты более равномерно и быстро. </w:t>
      </w:r>
      <w:r w:rsidR="007A4FDF" w:rsidRPr="009D1A44">
        <w:t xml:space="preserve">С помощью технологии </w:t>
      </w:r>
      <w:proofErr w:type="spellStart"/>
      <w:r w:rsidRPr="009D1A44">
        <w:t>Smart</w:t>
      </w:r>
      <w:proofErr w:type="spellEnd"/>
      <w:r w:rsidRPr="009D1A44">
        <w:t xml:space="preserve"> </w:t>
      </w:r>
      <w:proofErr w:type="spellStart"/>
      <w:r w:rsidRPr="009D1A44">
        <w:t>Inverter</w:t>
      </w:r>
      <w:proofErr w:type="spellEnd"/>
      <w:r w:rsidRPr="009D1A44">
        <w:t xml:space="preserve"> </w:t>
      </w:r>
      <w:r w:rsidR="007A4FDF" w:rsidRPr="009D1A44">
        <w:t xml:space="preserve">печь можно </w:t>
      </w:r>
      <w:r w:rsidRPr="009D1A44">
        <w:t xml:space="preserve">также </w:t>
      </w:r>
      <w:r w:rsidR="007A4FDF" w:rsidRPr="009D1A44">
        <w:t xml:space="preserve">использовать </w:t>
      </w:r>
      <w:r w:rsidRPr="009D1A44">
        <w:t>более изобретательно</w:t>
      </w:r>
      <w:r w:rsidR="00282B9A" w:rsidRPr="009D1A44">
        <w:t>:</w:t>
      </w:r>
      <w:r w:rsidRPr="009D1A44">
        <w:t xml:space="preserve"> например, </w:t>
      </w:r>
      <w:r w:rsidRPr="009D1A44">
        <w:lastRenderedPageBreak/>
        <w:t xml:space="preserve">готовить йогурт, плавить шоколад или масло и </w:t>
      </w:r>
      <w:proofErr w:type="spellStart"/>
      <w:r w:rsidRPr="009D1A44">
        <w:t>расстаивать</w:t>
      </w:r>
      <w:proofErr w:type="spellEnd"/>
      <w:r w:rsidRPr="009D1A44">
        <w:t xml:space="preserve"> тесто. </w:t>
      </w:r>
      <w:r w:rsidR="006C596F" w:rsidRPr="006C596F">
        <w:rPr>
          <w:color w:val="000000" w:themeColor="text1"/>
        </w:rPr>
        <w:t xml:space="preserve">Антибактериальное внутреннее покрытие </w:t>
      </w:r>
      <w:proofErr w:type="spellStart"/>
      <w:r w:rsidR="006C596F" w:rsidRPr="006C596F">
        <w:rPr>
          <w:color w:val="000000" w:themeColor="text1"/>
          <w:lang w:val="en-US"/>
        </w:rPr>
        <w:t>EasyClean</w:t>
      </w:r>
      <w:proofErr w:type="spellEnd"/>
      <w:r w:rsidR="006C596F" w:rsidRPr="006C596F">
        <w:rPr>
          <w:color w:val="000000" w:themeColor="text1"/>
        </w:rPr>
        <w:t xml:space="preserve"> легко очищается и устойчиво к распространению бактерий.</w:t>
      </w:r>
    </w:p>
    <w:p w:rsidR="00340608" w:rsidRPr="00340608" w:rsidRDefault="00340608" w:rsidP="00340608">
      <w:pPr>
        <w:spacing w:line="360" w:lineRule="auto"/>
        <w:ind w:firstLine="799"/>
        <w:rPr>
          <w:color w:val="000000" w:themeColor="text1"/>
        </w:rPr>
      </w:pPr>
      <w:r w:rsidRPr="00340608">
        <w:rPr>
          <w:color w:val="000000" w:themeColor="text1"/>
        </w:rPr>
        <w:t xml:space="preserve">В передовой духовке LG </w:t>
      </w:r>
      <w:proofErr w:type="spellStart"/>
      <w:r w:rsidRPr="00340608">
        <w:rPr>
          <w:color w:val="000000" w:themeColor="text1"/>
        </w:rPr>
        <w:t>Speed</w:t>
      </w:r>
      <w:proofErr w:type="spellEnd"/>
      <w:r w:rsidRPr="00340608">
        <w:rPr>
          <w:color w:val="000000" w:themeColor="text1"/>
        </w:rPr>
        <w:t xml:space="preserve"> </w:t>
      </w:r>
      <w:proofErr w:type="spellStart"/>
      <w:r w:rsidRPr="00340608">
        <w:rPr>
          <w:color w:val="000000" w:themeColor="text1"/>
        </w:rPr>
        <w:t>Oven</w:t>
      </w:r>
      <w:proofErr w:type="spellEnd"/>
      <w:r w:rsidRPr="00340608">
        <w:rPr>
          <w:color w:val="000000" w:themeColor="text1"/>
        </w:rPr>
        <w:t xml:space="preserve">+ используется принцип приготовления на пару и технология инфракрасного нагрева </w:t>
      </w:r>
      <w:proofErr w:type="spellStart"/>
      <w:r w:rsidRPr="00340608">
        <w:rPr>
          <w:color w:val="000000" w:themeColor="text1"/>
        </w:rPr>
        <w:t>InfraredHeating</w:t>
      </w:r>
      <w:proofErr w:type="spellEnd"/>
      <w:r w:rsidRPr="00340608">
        <w:rPr>
          <w:color w:val="000000" w:themeColor="text1"/>
        </w:rPr>
        <w:t xml:space="preserve">™, сокращающие время и позволяющие готовить блюда с хрустящей корочкой, но сочные внутри, сохраняя аромат продуктов. Так как духовка LG </w:t>
      </w:r>
      <w:proofErr w:type="spellStart"/>
      <w:r w:rsidRPr="00340608">
        <w:rPr>
          <w:color w:val="000000" w:themeColor="text1"/>
        </w:rPr>
        <w:t>Speed</w:t>
      </w:r>
      <w:proofErr w:type="spellEnd"/>
      <w:r w:rsidRPr="00340608">
        <w:rPr>
          <w:color w:val="000000" w:themeColor="text1"/>
        </w:rPr>
        <w:t xml:space="preserve"> </w:t>
      </w:r>
      <w:proofErr w:type="spellStart"/>
      <w:r w:rsidRPr="00340608">
        <w:rPr>
          <w:color w:val="000000" w:themeColor="text1"/>
        </w:rPr>
        <w:t>Oven</w:t>
      </w:r>
      <w:proofErr w:type="spellEnd"/>
      <w:r w:rsidRPr="00340608">
        <w:rPr>
          <w:color w:val="000000" w:themeColor="text1"/>
        </w:rPr>
        <w:t xml:space="preserve">+ будет впервые оснащена технологией </w:t>
      </w:r>
      <w:proofErr w:type="spellStart"/>
      <w:r w:rsidRPr="00340608">
        <w:rPr>
          <w:color w:val="000000" w:themeColor="text1"/>
        </w:rPr>
        <w:t>Smart</w:t>
      </w:r>
      <w:proofErr w:type="spellEnd"/>
      <w:r w:rsidRPr="00340608">
        <w:rPr>
          <w:color w:val="000000" w:themeColor="text1"/>
        </w:rPr>
        <w:t xml:space="preserve"> </w:t>
      </w:r>
      <w:proofErr w:type="spellStart"/>
      <w:r w:rsidRPr="00340608">
        <w:rPr>
          <w:color w:val="000000" w:themeColor="text1"/>
        </w:rPr>
        <w:t>Inverter</w:t>
      </w:r>
      <w:proofErr w:type="spellEnd"/>
      <w:r w:rsidRPr="00340608">
        <w:rPr>
          <w:color w:val="000000" w:themeColor="text1"/>
        </w:rPr>
        <w:t>, этот кухонный фаворит позволит индивидуально регулировать мощность и еще проще готовить самые разнообразные блюда. На интуитивной панели управления можно выбирать различные режимы, чтобы готовить любимые блюда всей семьи без лишних хлопот и долгой подготовки.</w:t>
      </w:r>
    </w:p>
    <w:p w:rsidR="00A73606" w:rsidRPr="004261AE" w:rsidRDefault="00055B70" w:rsidP="004261AE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firstLine="799"/>
        <w:rPr>
          <w:rFonts w:eastAsia="Malgun Gothic"/>
          <w:bCs/>
          <w:iCs/>
          <w:color w:val="000000"/>
          <w:szCs w:val="20"/>
        </w:rPr>
      </w:pPr>
      <w:r w:rsidRPr="009D1A44">
        <w:rPr>
          <w:bCs/>
          <w:iCs/>
          <w:color w:val="000000"/>
          <w:szCs w:val="20"/>
        </w:rPr>
        <w:t xml:space="preserve">Посудомоечная машина LG </w:t>
      </w:r>
      <w:proofErr w:type="spellStart"/>
      <w:r w:rsidRPr="009D1A44">
        <w:rPr>
          <w:bCs/>
          <w:iCs/>
          <w:color w:val="000000"/>
          <w:szCs w:val="20"/>
        </w:rPr>
        <w:t>SteamClean</w:t>
      </w:r>
      <w:proofErr w:type="spellEnd"/>
      <w:r w:rsidRPr="009D1A44">
        <w:rPr>
          <w:bCs/>
          <w:iCs/>
          <w:color w:val="000000"/>
          <w:szCs w:val="20"/>
        </w:rPr>
        <w:t>™ более эффективно моет посуду при меньшем расходе воды. В машине</w:t>
      </w:r>
      <w:r w:rsidR="00096A8C">
        <w:rPr>
          <w:bCs/>
          <w:iCs/>
          <w:color w:val="000000"/>
          <w:szCs w:val="20"/>
        </w:rPr>
        <w:t xml:space="preserve"> с технологией</w:t>
      </w:r>
      <w:r w:rsidRPr="009D1A44">
        <w:rPr>
          <w:bCs/>
          <w:iCs/>
          <w:color w:val="000000"/>
          <w:szCs w:val="20"/>
        </w:rPr>
        <w:t xml:space="preserve"> </w:t>
      </w:r>
      <w:proofErr w:type="spellStart"/>
      <w:r w:rsidRPr="009D1A44">
        <w:rPr>
          <w:bCs/>
          <w:iCs/>
          <w:color w:val="000000"/>
          <w:szCs w:val="20"/>
        </w:rPr>
        <w:t>TrueSteam</w:t>
      </w:r>
      <w:proofErr w:type="spellEnd"/>
      <w:r w:rsidRPr="009D1A44">
        <w:rPr>
          <w:bCs/>
          <w:iCs/>
          <w:color w:val="000000"/>
          <w:szCs w:val="20"/>
        </w:rPr>
        <w:t xml:space="preserve">™ посуда замачивается в облаке горячего пара, при этом растворяются даже самые стойкие приставшие остатки пищи. Разбрызгиватели </w:t>
      </w:r>
      <w:proofErr w:type="spellStart"/>
      <w:r w:rsidRPr="009D1A44">
        <w:rPr>
          <w:bCs/>
          <w:iCs/>
          <w:color w:val="000000"/>
          <w:szCs w:val="20"/>
        </w:rPr>
        <w:t>QuadWash</w:t>
      </w:r>
      <w:proofErr w:type="spellEnd"/>
      <w:r w:rsidRPr="009D1A44">
        <w:rPr>
          <w:bCs/>
          <w:iCs/>
          <w:color w:val="000000"/>
          <w:szCs w:val="20"/>
        </w:rPr>
        <w:t xml:space="preserve">™ в сочетании с технологией прямого привода </w:t>
      </w:r>
      <w:r w:rsidR="004261AE">
        <w:rPr>
          <w:bCs/>
          <w:iCs/>
          <w:color w:val="000000"/>
          <w:szCs w:val="20"/>
        </w:rPr>
        <w:t>двигателя</w:t>
      </w:r>
      <w:r w:rsidRPr="009D1A44">
        <w:rPr>
          <w:bCs/>
          <w:iCs/>
          <w:color w:val="000000"/>
          <w:szCs w:val="20"/>
        </w:rPr>
        <w:t xml:space="preserve"> подают струи воды с оптимальной интенсивностью, чтобы как следует вымыть всю посуду. На инверторный</w:t>
      </w:r>
      <w:r w:rsidR="004261AE">
        <w:rPr>
          <w:bCs/>
          <w:iCs/>
          <w:color w:val="000000"/>
          <w:szCs w:val="20"/>
        </w:rPr>
        <w:t xml:space="preserve"> мотор </w:t>
      </w:r>
      <w:r w:rsidRPr="009D1A44">
        <w:rPr>
          <w:bCs/>
          <w:iCs/>
          <w:color w:val="000000"/>
          <w:szCs w:val="20"/>
        </w:rPr>
        <w:t>с</w:t>
      </w:r>
      <w:r w:rsidR="004261AE">
        <w:rPr>
          <w:bCs/>
          <w:iCs/>
          <w:color w:val="000000"/>
          <w:szCs w:val="20"/>
        </w:rPr>
        <w:t xml:space="preserve"> системой прямого привода</w:t>
      </w:r>
      <w:r w:rsidR="00282B9A" w:rsidRPr="009D1A44">
        <w:rPr>
          <w:bCs/>
          <w:iCs/>
          <w:color w:val="000000"/>
          <w:szCs w:val="20"/>
        </w:rPr>
        <w:t xml:space="preserve"> —</w:t>
      </w:r>
      <w:r w:rsidRPr="009D1A44">
        <w:rPr>
          <w:bCs/>
          <w:iCs/>
          <w:color w:val="000000"/>
          <w:szCs w:val="20"/>
        </w:rPr>
        <w:t xml:space="preserve"> один из лучших в отрасли</w:t>
      </w:r>
      <w:r w:rsidR="00282B9A" w:rsidRPr="009D1A44">
        <w:rPr>
          <w:bCs/>
          <w:iCs/>
          <w:color w:val="000000"/>
          <w:szCs w:val="20"/>
        </w:rPr>
        <w:t xml:space="preserve"> — </w:t>
      </w:r>
      <w:r w:rsidRPr="009D1A44">
        <w:rPr>
          <w:bCs/>
          <w:iCs/>
          <w:color w:val="000000"/>
          <w:szCs w:val="20"/>
        </w:rPr>
        <w:t>дается 10 лет гарантии.</w:t>
      </w:r>
    </w:p>
    <w:p w:rsidR="00E20417" w:rsidRPr="009D1A44" w:rsidRDefault="00D82839" w:rsidP="004261AE">
      <w:pPr>
        <w:spacing w:line="360" w:lineRule="auto"/>
        <w:ind w:firstLine="799"/>
        <w:rPr>
          <w:rFonts w:eastAsia="Batang"/>
        </w:rPr>
      </w:pPr>
      <w:r w:rsidRPr="009D1A44">
        <w:t>«</w:t>
      </w:r>
      <w:r w:rsidR="00282B9A" w:rsidRPr="009D1A44">
        <w:t xml:space="preserve">Международная выставка потребительской электроники (IFA) </w:t>
      </w:r>
      <w:r w:rsidRPr="009D1A44">
        <w:t xml:space="preserve">— это отличная площадка для представления наших новейших бытовых приборов, потому что </w:t>
      </w:r>
      <w:r w:rsidR="004E2E82" w:rsidRPr="009D1A44">
        <w:t>сюда</w:t>
      </w:r>
      <w:r w:rsidRPr="009D1A44">
        <w:t xml:space="preserve"> съезжаются лучшие представители отрасли, — </w:t>
      </w:r>
      <w:r w:rsidR="00282B9A" w:rsidRPr="009D1A44">
        <w:t>заявил</w:t>
      </w:r>
      <w:r w:rsidRPr="009D1A44">
        <w:t xml:space="preserve"> </w:t>
      </w:r>
      <w:r w:rsidR="008065F6">
        <w:t xml:space="preserve">Джо </w:t>
      </w:r>
      <w:proofErr w:type="spellStart"/>
      <w:r w:rsidR="008065F6">
        <w:t>Сеонг</w:t>
      </w:r>
      <w:proofErr w:type="spellEnd"/>
      <w:r w:rsidR="008065F6">
        <w:t>-джин, П</w:t>
      </w:r>
      <w:r w:rsidRPr="009D1A44">
        <w:t>резидент</w:t>
      </w:r>
      <w:r w:rsidR="008065F6">
        <w:t xml:space="preserve"> компании LG </w:t>
      </w:r>
      <w:proofErr w:type="spellStart"/>
      <w:r w:rsidR="008065F6">
        <w:t>Electronics</w:t>
      </w:r>
      <w:proofErr w:type="spellEnd"/>
      <w:r w:rsidR="008065F6">
        <w:t xml:space="preserve"> </w:t>
      </w:r>
      <w:proofErr w:type="spellStart"/>
      <w:r w:rsidRPr="009D1A44">
        <w:t>Home</w:t>
      </w:r>
      <w:proofErr w:type="spellEnd"/>
      <w:r w:rsidRPr="009D1A44">
        <w:t xml:space="preserve"> </w:t>
      </w:r>
      <w:proofErr w:type="spellStart"/>
      <w:r w:rsidRPr="009D1A44">
        <w:t>Appliances</w:t>
      </w:r>
      <w:proofErr w:type="spellEnd"/>
      <w:r w:rsidRPr="009D1A44">
        <w:t xml:space="preserve"> &amp; </w:t>
      </w:r>
      <w:proofErr w:type="spellStart"/>
      <w:r w:rsidRPr="009D1A44">
        <w:t>Air</w:t>
      </w:r>
      <w:proofErr w:type="spellEnd"/>
      <w:r w:rsidRPr="009D1A44">
        <w:t xml:space="preserve"> </w:t>
      </w:r>
      <w:proofErr w:type="spellStart"/>
      <w:r w:rsidRPr="009D1A44">
        <w:t>Solution</w:t>
      </w:r>
      <w:proofErr w:type="spellEnd"/>
      <w:r w:rsidRPr="009D1A44">
        <w:t xml:space="preserve"> </w:t>
      </w:r>
      <w:proofErr w:type="spellStart"/>
      <w:r w:rsidRPr="009D1A44">
        <w:t>Company</w:t>
      </w:r>
      <w:proofErr w:type="spellEnd"/>
      <w:r w:rsidRPr="009D1A44">
        <w:t xml:space="preserve">. </w:t>
      </w:r>
      <w:r w:rsidR="00282B9A" w:rsidRPr="009D1A44">
        <w:t xml:space="preserve">— </w:t>
      </w:r>
      <w:r w:rsidRPr="009D1A44">
        <w:t xml:space="preserve">Если говорить о требованиях современного потребителя к домашней еде, </w:t>
      </w:r>
      <w:r w:rsidR="004E2E82" w:rsidRPr="009D1A44">
        <w:t xml:space="preserve">то </w:t>
      </w:r>
      <w:r w:rsidRPr="009D1A44">
        <w:t>передовое кухонное оборудо</w:t>
      </w:r>
      <w:r w:rsidR="00282B9A" w:rsidRPr="009D1A44">
        <w:t>вание LG не имеет себе равных».</w:t>
      </w:r>
    </w:p>
    <w:p w:rsidR="00291F6D" w:rsidRPr="00340608" w:rsidRDefault="00291F6D" w:rsidP="00340608">
      <w:pPr>
        <w:spacing w:line="360" w:lineRule="auto"/>
        <w:ind w:firstLine="799"/>
        <w:rPr>
          <w:rFonts w:eastAsia="Batang"/>
        </w:rPr>
      </w:pPr>
      <w:r w:rsidRPr="009D1A44">
        <w:t>Во время Международной выставки потребительской электроники IFA 2016</w:t>
      </w:r>
      <w:r w:rsidR="004E2E82" w:rsidRPr="009D1A44">
        <w:t>,</w:t>
      </w:r>
      <w:r w:rsidRPr="009D1A44">
        <w:t xml:space="preserve"> посетители зала 18 комплекса </w:t>
      </w:r>
      <w:proofErr w:type="spellStart"/>
      <w:r w:rsidRPr="009D1A44">
        <w:t>Messe</w:t>
      </w:r>
      <w:proofErr w:type="spellEnd"/>
      <w:r w:rsidRPr="009D1A44">
        <w:t xml:space="preserve"> </w:t>
      </w:r>
      <w:proofErr w:type="spellStart"/>
      <w:r w:rsidRPr="009D1A44">
        <w:t>Berlin</w:t>
      </w:r>
      <w:proofErr w:type="spellEnd"/>
      <w:r w:rsidRPr="009D1A44">
        <w:t xml:space="preserve"> получат возможность лично увидеть новейшие обеденные технологии компании LG.</w:t>
      </w:r>
    </w:p>
    <w:p w:rsidR="000E6F67" w:rsidRPr="009D1A44" w:rsidRDefault="006D77E2" w:rsidP="00020B64">
      <w:pPr>
        <w:kinsoku w:val="0"/>
        <w:overflowPunct w:val="0"/>
        <w:jc w:val="center"/>
        <w:rPr>
          <w:rFonts w:eastAsia="Batang"/>
        </w:rPr>
      </w:pPr>
      <w:r w:rsidRPr="009D1A44">
        <w:t># # #</w:t>
      </w:r>
      <w:r w:rsidRPr="009D1A44">
        <w:rPr>
          <w:bCs/>
          <w:sz w:val="18"/>
          <w:szCs w:val="18"/>
        </w:rPr>
        <w:t xml:space="preserve"> </w:t>
      </w:r>
    </w:p>
    <w:p w:rsidR="00C24F03" w:rsidRPr="009D1A44" w:rsidRDefault="00C24F03" w:rsidP="00020B64">
      <w:pPr>
        <w:spacing w:line="360" w:lineRule="auto"/>
        <w:rPr>
          <w:rFonts w:eastAsia="Malgun Gothic"/>
          <w:sz w:val="10"/>
          <w:lang w:eastAsia="ko-KR"/>
        </w:rPr>
      </w:pPr>
    </w:p>
    <w:p w:rsidR="00754EB6" w:rsidRPr="009D1A44" w:rsidRDefault="003939F0" w:rsidP="008267B6">
      <w:pPr>
        <w:pStyle w:val="FootnoteText"/>
        <w:ind w:left="112" w:hangingChars="62" w:hanging="112"/>
        <w:rPr>
          <w:rFonts w:eastAsia="Malgun Gothic"/>
          <w:i/>
          <w:noProof/>
          <w:sz w:val="18"/>
          <w:szCs w:val="18"/>
          <w:shd w:val="clear" w:color="auto" w:fill="FFFFFF"/>
        </w:rPr>
      </w:pPr>
      <w:r w:rsidRPr="009D1A44">
        <w:rPr>
          <w:sz w:val="18"/>
          <w:szCs w:val="18"/>
          <w:shd w:val="clear" w:color="auto" w:fill="FFFFFF"/>
          <w:vertAlign w:val="superscript"/>
        </w:rPr>
        <w:t>1</w:t>
      </w:r>
      <w:r w:rsidRPr="009D1A44">
        <w:rPr>
          <w:i/>
          <w:sz w:val="18"/>
          <w:szCs w:val="18"/>
          <w:shd w:val="clear" w:color="auto" w:fill="FFFFFF"/>
        </w:rPr>
        <w:t xml:space="preserve"> По данным тестирования </w:t>
      </w:r>
      <w:r w:rsidR="00282B9A" w:rsidRPr="009D1A44">
        <w:rPr>
          <w:rFonts w:eastAsia="Malgun Gothic"/>
          <w:i/>
          <w:noProof/>
          <w:sz w:val="18"/>
          <w:szCs w:val="18"/>
          <w:shd w:val="clear" w:color="auto" w:fill="FFFFFF"/>
          <w:lang w:eastAsia="ko-KR"/>
        </w:rPr>
        <w:t xml:space="preserve">Intertek </w:t>
      </w:r>
      <w:r w:rsidRPr="009D1A44">
        <w:rPr>
          <w:i/>
          <w:sz w:val="18"/>
          <w:szCs w:val="18"/>
          <w:shd w:val="clear" w:color="auto" w:fill="FFFFFF"/>
        </w:rPr>
        <w:t>холодильников моделей SX5534WB, GR-S632GLRC и LFX3194ST/02 по внут</w:t>
      </w:r>
      <w:r w:rsidR="00282B9A" w:rsidRPr="009D1A44">
        <w:rPr>
          <w:i/>
          <w:sz w:val="18"/>
          <w:szCs w:val="18"/>
          <w:shd w:val="clear" w:color="auto" w:fill="FFFFFF"/>
        </w:rPr>
        <w:t>ренней методике тестирования LG</w:t>
      </w:r>
      <w:r w:rsidRPr="009D1A44">
        <w:rPr>
          <w:i/>
          <w:sz w:val="18"/>
          <w:szCs w:val="18"/>
          <w:shd w:val="clear" w:color="auto" w:fill="FFFFFF"/>
        </w:rPr>
        <w:t xml:space="preserve"> с измерением снижения воздухообмена в процентах при открывании дверцы встроенного отсека холодильника </w:t>
      </w:r>
      <w:proofErr w:type="spellStart"/>
      <w:r w:rsidRPr="009D1A44">
        <w:rPr>
          <w:i/>
          <w:sz w:val="18"/>
          <w:szCs w:val="18"/>
          <w:shd w:val="clear" w:color="auto" w:fill="FFFFFF"/>
        </w:rPr>
        <w:t>Door-in-Door</w:t>
      </w:r>
      <w:proofErr w:type="spellEnd"/>
      <w:r w:rsidRPr="009D1A44">
        <w:rPr>
          <w:i/>
          <w:sz w:val="18"/>
          <w:szCs w:val="18"/>
          <w:shd w:val="clear" w:color="auto" w:fill="FFFFFF"/>
        </w:rPr>
        <w:t xml:space="preserve"> по сравнению с дверцей холодильника на 10 секунд. Результаты могут быть разными в зависимости от модели и времени, в течение которого дверца остается открытой.</w:t>
      </w:r>
    </w:p>
    <w:p w:rsidR="00B90708" w:rsidRPr="009D1A44" w:rsidRDefault="00B90708" w:rsidP="00282B9A">
      <w:pPr>
        <w:pStyle w:val="FootnoteText"/>
        <w:ind w:left="158" w:hangingChars="88" w:hanging="158"/>
        <w:jc w:val="both"/>
        <w:rPr>
          <w:i/>
          <w:sz w:val="18"/>
          <w:szCs w:val="18"/>
          <w:shd w:val="clear" w:color="auto" w:fill="FFFFFF"/>
        </w:rPr>
      </w:pPr>
    </w:p>
    <w:p w:rsidR="00754EB6" w:rsidRPr="009D1A44" w:rsidRDefault="00020B64" w:rsidP="008267B6">
      <w:pPr>
        <w:pStyle w:val="FootnoteText"/>
        <w:ind w:left="158" w:hangingChars="88" w:hanging="158"/>
        <w:jc w:val="both"/>
        <w:rPr>
          <w:rFonts w:eastAsia="Malgun Gothic"/>
          <w:i/>
          <w:noProof/>
          <w:sz w:val="18"/>
          <w:szCs w:val="18"/>
          <w:shd w:val="clear" w:color="auto" w:fill="FFFFFF"/>
        </w:rPr>
      </w:pPr>
      <w:r w:rsidRPr="009D1A44">
        <w:rPr>
          <w:sz w:val="18"/>
          <w:szCs w:val="18"/>
          <w:shd w:val="clear" w:color="auto" w:fill="FFFFFF"/>
          <w:vertAlign w:val="superscript"/>
        </w:rPr>
        <w:t xml:space="preserve">2 </w:t>
      </w:r>
      <w:r w:rsidRPr="009D1A44">
        <w:rPr>
          <w:i/>
          <w:sz w:val="18"/>
          <w:szCs w:val="18"/>
          <w:shd w:val="clear" w:color="auto" w:fill="FFFFFF"/>
        </w:rPr>
        <w:t>Испытания на устранение</w:t>
      </w:r>
      <w:r w:rsidRPr="009D1A44">
        <w:rPr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i/>
          <w:sz w:val="18"/>
          <w:szCs w:val="18"/>
          <w:shd w:val="clear" w:color="auto" w:fill="FFFFFF"/>
        </w:rPr>
        <w:t>Escherichia</w:t>
      </w:r>
      <w:proofErr w:type="spellEnd"/>
      <w:r w:rsidRPr="009D1A44">
        <w:rPr>
          <w:i/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i/>
          <w:sz w:val="18"/>
          <w:szCs w:val="18"/>
          <w:shd w:val="clear" w:color="auto" w:fill="FFFFFF"/>
        </w:rPr>
        <w:t>coli</w:t>
      </w:r>
      <w:proofErr w:type="spellEnd"/>
      <w:r w:rsidRPr="009D1A44">
        <w:rPr>
          <w:i/>
          <w:sz w:val="18"/>
          <w:szCs w:val="18"/>
          <w:shd w:val="clear" w:color="auto" w:fill="FFFFFF"/>
        </w:rPr>
        <w:t xml:space="preserve"> </w:t>
      </w:r>
      <w:r w:rsidR="004E2E82" w:rsidRPr="009D1A44">
        <w:rPr>
          <w:i/>
          <w:sz w:val="18"/>
          <w:szCs w:val="18"/>
          <w:shd w:val="clear" w:color="auto" w:fill="FFFFFF"/>
        </w:rPr>
        <w:t>и</w:t>
      </w:r>
      <w:r w:rsidRPr="009D1A44">
        <w:rPr>
          <w:i/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i/>
          <w:sz w:val="18"/>
          <w:szCs w:val="18"/>
          <w:shd w:val="clear" w:color="auto" w:fill="FFFFFF"/>
        </w:rPr>
        <w:t>Staphylococcus</w:t>
      </w:r>
      <w:proofErr w:type="spellEnd"/>
      <w:r w:rsidRPr="009D1A44">
        <w:rPr>
          <w:i/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i/>
          <w:sz w:val="18"/>
          <w:szCs w:val="18"/>
          <w:shd w:val="clear" w:color="auto" w:fill="FFFFFF"/>
        </w:rPr>
        <w:t>aureus</w:t>
      </w:r>
      <w:proofErr w:type="spellEnd"/>
      <w:r w:rsidRPr="009D1A44">
        <w:rPr>
          <w:i/>
          <w:sz w:val="18"/>
          <w:szCs w:val="18"/>
          <w:shd w:val="clear" w:color="auto" w:fill="FFFFFF"/>
        </w:rPr>
        <w:t>, проведенные инспектирующей, верифицирующей, тестирующей и сертифицирующей компанией SGS.</w:t>
      </w:r>
    </w:p>
    <w:p w:rsidR="00C24F03" w:rsidRPr="009D1A44" w:rsidRDefault="00C24F03" w:rsidP="008267B6">
      <w:pPr>
        <w:rPr>
          <w:rFonts w:eastAsia="Malgun Gothic"/>
          <w:sz w:val="18"/>
          <w:lang w:eastAsia="ko-KR"/>
        </w:rPr>
      </w:pPr>
    </w:p>
    <w:p w:rsidR="00B90708" w:rsidRPr="009D1A44" w:rsidRDefault="00B90708" w:rsidP="008267B6">
      <w:pPr>
        <w:rPr>
          <w:rFonts w:eastAsia="Malgun Gothic"/>
          <w:sz w:val="18"/>
          <w:lang w:eastAsia="ko-KR"/>
        </w:rPr>
      </w:pPr>
    </w:p>
    <w:p w:rsidR="00D803C5" w:rsidRPr="009D1A44" w:rsidRDefault="00D803C5" w:rsidP="008267B6">
      <w:pPr>
        <w:rPr>
          <w:rFonts w:eastAsia="Malgun Gothic"/>
          <w:sz w:val="18"/>
          <w:szCs w:val="18"/>
          <w:lang w:eastAsia="ko-KR"/>
        </w:rPr>
      </w:pPr>
    </w:p>
    <w:p w:rsidR="005E046D" w:rsidRPr="003377A4" w:rsidRDefault="005E046D" w:rsidP="008267B6">
      <w:pPr>
        <w:widowControl w:val="0"/>
        <w:wordWrap w:val="0"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en-US"/>
        </w:rPr>
      </w:pPr>
      <w:r w:rsidRPr="009D1A44">
        <w:rPr>
          <w:b/>
          <w:bCs/>
          <w:color w:val="C5003D"/>
          <w:sz w:val="18"/>
          <w:szCs w:val="18"/>
          <w:shd w:val="clear" w:color="auto" w:fill="FFFFFF"/>
        </w:rPr>
        <w:t>О</w:t>
      </w:r>
      <w:r w:rsidRPr="003377A4">
        <w:rPr>
          <w:b/>
          <w:bCs/>
          <w:color w:val="C5003D"/>
          <w:sz w:val="18"/>
          <w:szCs w:val="18"/>
          <w:shd w:val="clear" w:color="auto" w:fill="FFFFFF"/>
          <w:lang w:val="en-US"/>
        </w:rPr>
        <w:t xml:space="preserve"> </w:t>
      </w:r>
      <w:r w:rsidRPr="009D1A44">
        <w:rPr>
          <w:b/>
          <w:bCs/>
          <w:color w:val="C5003D"/>
          <w:sz w:val="18"/>
          <w:szCs w:val="18"/>
          <w:shd w:val="clear" w:color="auto" w:fill="FFFFFF"/>
        </w:rPr>
        <w:t>компании</w:t>
      </w:r>
      <w:r w:rsidRPr="003377A4">
        <w:rPr>
          <w:b/>
          <w:bCs/>
          <w:color w:val="C5003D"/>
          <w:sz w:val="18"/>
          <w:szCs w:val="18"/>
          <w:shd w:val="clear" w:color="auto" w:fill="FFFFFF"/>
          <w:lang w:val="en-US"/>
        </w:rPr>
        <w:t xml:space="preserve"> LG Electronic</w:t>
      </w:r>
      <w:r w:rsidR="00282B9A" w:rsidRPr="003377A4">
        <w:rPr>
          <w:b/>
          <w:bCs/>
          <w:color w:val="C5003D"/>
          <w:sz w:val="18"/>
          <w:szCs w:val="18"/>
          <w:shd w:val="clear" w:color="auto" w:fill="FFFFFF"/>
          <w:lang w:val="en-US"/>
        </w:rPr>
        <w:t>s Home Appliance &amp; Air Solution</w:t>
      </w:r>
    </w:p>
    <w:p w:rsidR="00BE0560" w:rsidRPr="00340608" w:rsidRDefault="005E046D" w:rsidP="00340608">
      <w:pPr>
        <w:rPr>
          <w:rFonts w:eastAsia="Malgun Gothic"/>
          <w:noProof/>
          <w:kern w:val="2"/>
          <w:sz w:val="18"/>
          <w:szCs w:val="18"/>
          <w:shd w:val="clear" w:color="auto" w:fill="FFFFFF"/>
        </w:rPr>
      </w:pPr>
      <w:r w:rsidRPr="009D1A44">
        <w:rPr>
          <w:sz w:val="18"/>
          <w:szCs w:val="18"/>
          <w:shd w:val="clear" w:color="auto" w:fill="FFFFFF"/>
        </w:rPr>
        <w:t xml:space="preserve">Компания LG </w:t>
      </w:r>
      <w:proofErr w:type="spellStart"/>
      <w:r w:rsidRPr="009D1A44">
        <w:rPr>
          <w:sz w:val="18"/>
          <w:szCs w:val="18"/>
          <w:shd w:val="clear" w:color="auto" w:fill="FFFFFF"/>
        </w:rPr>
        <w:t>Electronics</w:t>
      </w:r>
      <w:proofErr w:type="spellEnd"/>
      <w:r w:rsidRPr="009D1A44">
        <w:rPr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sz w:val="18"/>
          <w:szCs w:val="18"/>
          <w:shd w:val="clear" w:color="auto" w:fill="FFFFFF"/>
        </w:rPr>
        <w:t>Home</w:t>
      </w:r>
      <w:proofErr w:type="spellEnd"/>
      <w:r w:rsidRPr="009D1A44">
        <w:rPr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sz w:val="18"/>
          <w:szCs w:val="18"/>
          <w:shd w:val="clear" w:color="auto" w:fill="FFFFFF"/>
        </w:rPr>
        <w:t>Appliance</w:t>
      </w:r>
      <w:proofErr w:type="spellEnd"/>
      <w:r w:rsidRPr="009D1A44">
        <w:rPr>
          <w:sz w:val="18"/>
          <w:szCs w:val="18"/>
          <w:shd w:val="clear" w:color="auto" w:fill="FFFFFF"/>
        </w:rPr>
        <w:t xml:space="preserve"> &amp; </w:t>
      </w:r>
      <w:proofErr w:type="spellStart"/>
      <w:r w:rsidRPr="009D1A44">
        <w:rPr>
          <w:sz w:val="18"/>
          <w:szCs w:val="18"/>
          <w:shd w:val="clear" w:color="auto" w:fill="FFFFFF"/>
        </w:rPr>
        <w:t>Air</w:t>
      </w:r>
      <w:proofErr w:type="spellEnd"/>
      <w:r w:rsidRPr="009D1A44">
        <w:rPr>
          <w:sz w:val="18"/>
          <w:szCs w:val="18"/>
          <w:shd w:val="clear" w:color="auto" w:fill="FFFFFF"/>
        </w:rPr>
        <w:t xml:space="preserve"> </w:t>
      </w:r>
      <w:proofErr w:type="spellStart"/>
      <w:r w:rsidRPr="009D1A44">
        <w:rPr>
          <w:sz w:val="18"/>
          <w:szCs w:val="18"/>
          <w:shd w:val="clear" w:color="auto" w:fill="FFFFFF"/>
        </w:rPr>
        <w:t>Solution</w:t>
      </w:r>
      <w:proofErr w:type="spellEnd"/>
      <w:r w:rsidRPr="009D1A44">
        <w:rPr>
          <w:sz w:val="18"/>
          <w:szCs w:val="18"/>
          <w:shd w:val="clear" w:color="auto" w:fill="FFFFFF"/>
        </w:rPr>
        <w:t xml:space="preserve"> — мировой лидер в области производства бытовых приборов, систем кондиционирования и обеспечения качества </w:t>
      </w:r>
      <w:r w:rsidR="004E2E82" w:rsidRPr="009D1A44">
        <w:rPr>
          <w:sz w:val="18"/>
          <w:szCs w:val="18"/>
          <w:shd w:val="clear" w:color="auto" w:fill="FFFFFF"/>
        </w:rPr>
        <w:t xml:space="preserve">воздуха. Компания создает единые </w:t>
      </w:r>
      <w:r w:rsidRPr="009D1A44">
        <w:rPr>
          <w:sz w:val="18"/>
          <w:szCs w:val="18"/>
          <w:shd w:val="clear" w:color="auto" w:fill="FFFFFF"/>
        </w:rPr>
        <w:t xml:space="preserve">решения для дома по своим базовым технологиям, лидирующим в отрасли. LG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Подробная информация </w:t>
      </w:r>
      <w:r w:rsidR="009D1A44" w:rsidRPr="009D1A44">
        <w:rPr>
          <w:sz w:val="18"/>
          <w:szCs w:val="18"/>
          <w:shd w:val="clear" w:color="auto" w:fill="FFFFFF"/>
        </w:rPr>
        <w:t xml:space="preserve">представлена </w:t>
      </w:r>
      <w:r w:rsidRPr="009D1A44">
        <w:rPr>
          <w:sz w:val="18"/>
          <w:szCs w:val="18"/>
          <w:shd w:val="clear" w:color="auto" w:fill="FFFFFF"/>
        </w:rPr>
        <w:t xml:space="preserve">на сайте </w:t>
      </w:r>
      <w:hyperlink r:id="rId8" w:history="1">
        <w:r w:rsidRPr="009D1A44">
          <w:rPr>
            <w:sz w:val="18"/>
            <w:szCs w:val="18"/>
            <w:shd w:val="clear" w:color="auto" w:fill="FFFFFF"/>
          </w:rPr>
          <w:t>www.LG.com</w:t>
        </w:r>
      </w:hyperlink>
      <w:r w:rsidRPr="009D1A44">
        <w:rPr>
          <w:sz w:val="18"/>
          <w:szCs w:val="18"/>
          <w:shd w:val="clear" w:color="auto" w:fill="FFFFFF"/>
        </w:rPr>
        <w:t>.</w:t>
      </w:r>
    </w:p>
    <w:sectPr w:rsidR="00BE0560" w:rsidRPr="00340608" w:rsidSect="00340608">
      <w:headerReference w:type="default" r:id="rId9"/>
      <w:footerReference w:type="default" r:id="rId10"/>
      <w:pgSz w:w="11905" w:h="16837"/>
      <w:pgMar w:top="1843" w:right="706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2B" w:rsidRDefault="00680D2B">
      <w:r>
        <w:separator/>
      </w:r>
    </w:p>
  </w:endnote>
  <w:endnote w:type="continuationSeparator" w:id="0">
    <w:p w:rsidR="00680D2B" w:rsidRDefault="0068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G Smart_Global">
    <w:altName w:val="Segoe UI"/>
    <w:charset w:val="00"/>
    <w:family w:val="swiss"/>
    <w:pitch w:val="variable"/>
    <w:sig w:usb0="00000001" w:usb1="5000204A" w:usb2="00000000" w:usb3="00000000" w:csb0="0000019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E4" w:rsidRDefault="009D1A44">
    <w:pPr>
      <w:pStyle w:val="Footer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54D317C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6E4" w:rsidRDefault="00CF4B3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="00A366E4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340608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D31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    <v:fill opacity="0"/>
              <v:textbox inset="0,0,0,0">
                <w:txbxContent>
                  <w:p w:rsidR="00A366E4" w:rsidRDefault="00CF4B31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 w:rsidR="00A366E4"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340608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2B" w:rsidRDefault="00680D2B">
      <w:r>
        <w:separator/>
      </w:r>
    </w:p>
  </w:footnote>
  <w:footnote w:type="continuationSeparator" w:id="0">
    <w:p w:rsidR="00680D2B" w:rsidRDefault="00680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E4" w:rsidRDefault="004E2FCC">
    <w:pPr>
      <w:pStyle w:val="Header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19685</wp:posOffset>
          </wp:positionV>
          <wp:extent cx="1098550" cy="539750"/>
          <wp:effectExtent l="0" t="0" r="6350" b="0"/>
          <wp:wrapThrough wrapText="bothSides">
            <wp:wrapPolygon edited="0">
              <wp:start x="0" y="0"/>
              <wp:lineTo x="0" y="20584"/>
              <wp:lineTo x="21350" y="20584"/>
              <wp:lineTo x="21350" y="0"/>
              <wp:lineTo x="0" y="0"/>
            </wp:wrapPolygon>
          </wp:wrapThrough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90708" w:rsidRDefault="00A366E4" w:rsidP="007C4DE5">
    <w:pPr>
      <w:pStyle w:val="Header"/>
      <w:ind w:right="708"/>
      <w:jc w:val="cent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ab/>
    </w:r>
    <w:r>
      <w:rPr>
        <w:rFonts w:ascii="Trebuchet MS" w:hAnsi="Trebuchet MS"/>
        <w:b/>
        <w:color w:val="808080"/>
        <w:sz w:val="18"/>
        <w:szCs w:val="18"/>
      </w:rPr>
      <w:tab/>
    </w:r>
  </w:p>
  <w:p w:rsidR="00A366E4" w:rsidRPr="00020B64" w:rsidRDefault="00A366E4" w:rsidP="00020B64">
    <w:pPr>
      <w:pStyle w:val="Header"/>
      <w:ind w:right="-144"/>
      <w:jc w:val="right"/>
      <w:rPr>
        <w:rFonts w:ascii="LG Smart_Global" w:hAnsi="LG Smart_Global"/>
        <w:color w:val="808080"/>
        <w:sz w:val="18"/>
        <w:szCs w:val="18"/>
      </w:rPr>
    </w:pPr>
    <w:r>
      <w:rPr>
        <w:rFonts w:ascii="LG Smart_Global" w:hAnsi="LG Smart_Global"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D521C"/>
    <w:multiLevelType w:val="hybridMultilevel"/>
    <w:tmpl w:val="701A0990"/>
    <w:lvl w:ilvl="0" w:tplc="45424AFE">
      <w:start w:val="1"/>
      <w:numFmt w:val="decimal"/>
      <w:lvlText w:val="%1."/>
      <w:lvlJc w:val="left"/>
      <w:pPr>
        <w:ind w:left="760" w:hanging="360"/>
      </w:pPr>
      <w:rPr>
        <w:rFonts w:cs="Batang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E2"/>
    <w:rsid w:val="000028E4"/>
    <w:rsid w:val="00002B68"/>
    <w:rsid w:val="00003FAC"/>
    <w:rsid w:val="00004E9F"/>
    <w:rsid w:val="00011EAF"/>
    <w:rsid w:val="00013A96"/>
    <w:rsid w:val="000156EC"/>
    <w:rsid w:val="0001603A"/>
    <w:rsid w:val="00016B75"/>
    <w:rsid w:val="0001745B"/>
    <w:rsid w:val="00017932"/>
    <w:rsid w:val="00020B64"/>
    <w:rsid w:val="000215B5"/>
    <w:rsid w:val="00022B30"/>
    <w:rsid w:val="00022C9B"/>
    <w:rsid w:val="00026EF1"/>
    <w:rsid w:val="000276BE"/>
    <w:rsid w:val="00032FFE"/>
    <w:rsid w:val="00033B03"/>
    <w:rsid w:val="00034253"/>
    <w:rsid w:val="00034F67"/>
    <w:rsid w:val="0003741A"/>
    <w:rsid w:val="00037B44"/>
    <w:rsid w:val="00037D8B"/>
    <w:rsid w:val="0004198D"/>
    <w:rsid w:val="00041A6E"/>
    <w:rsid w:val="000421A6"/>
    <w:rsid w:val="00045A9B"/>
    <w:rsid w:val="00047946"/>
    <w:rsid w:val="00050A8D"/>
    <w:rsid w:val="00050CA2"/>
    <w:rsid w:val="000531E1"/>
    <w:rsid w:val="00053D7B"/>
    <w:rsid w:val="00055B2C"/>
    <w:rsid w:val="00055B70"/>
    <w:rsid w:val="00057B0D"/>
    <w:rsid w:val="000640A6"/>
    <w:rsid w:val="000656A6"/>
    <w:rsid w:val="0006651D"/>
    <w:rsid w:val="0006699C"/>
    <w:rsid w:val="0006710B"/>
    <w:rsid w:val="00067AFC"/>
    <w:rsid w:val="00071BF2"/>
    <w:rsid w:val="00072025"/>
    <w:rsid w:val="000752E4"/>
    <w:rsid w:val="000759A4"/>
    <w:rsid w:val="00077FAC"/>
    <w:rsid w:val="000804A2"/>
    <w:rsid w:val="0008086C"/>
    <w:rsid w:val="00082373"/>
    <w:rsid w:val="00082E41"/>
    <w:rsid w:val="000869E2"/>
    <w:rsid w:val="00086C84"/>
    <w:rsid w:val="0008722A"/>
    <w:rsid w:val="00092D93"/>
    <w:rsid w:val="0009413C"/>
    <w:rsid w:val="00096865"/>
    <w:rsid w:val="00096A8C"/>
    <w:rsid w:val="000A74D7"/>
    <w:rsid w:val="000B0D13"/>
    <w:rsid w:val="000B0E03"/>
    <w:rsid w:val="000B1B6A"/>
    <w:rsid w:val="000B37B2"/>
    <w:rsid w:val="000B55BA"/>
    <w:rsid w:val="000B6632"/>
    <w:rsid w:val="000B7DEA"/>
    <w:rsid w:val="000C0909"/>
    <w:rsid w:val="000C490D"/>
    <w:rsid w:val="000C4B71"/>
    <w:rsid w:val="000C5E04"/>
    <w:rsid w:val="000C6F9B"/>
    <w:rsid w:val="000C7A9B"/>
    <w:rsid w:val="000D0733"/>
    <w:rsid w:val="000D0E19"/>
    <w:rsid w:val="000D3705"/>
    <w:rsid w:val="000D3D20"/>
    <w:rsid w:val="000D68EA"/>
    <w:rsid w:val="000D726A"/>
    <w:rsid w:val="000E22AC"/>
    <w:rsid w:val="000E2A6C"/>
    <w:rsid w:val="000E3BDF"/>
    <w:rsid w:val="000E6F67"/>
    <w:rsid w:val="000F029B"/>
    <w:rsid w:val="000F13B2"/>
    <w:rsid w:val="000F2E2E"/>
    <w:rsid w:val="000F3410"/>
    <w:rsid w:val="000F37F0"/>
    <w:rsid w:val="000F41B7"/>
    <w:rsid w:val="000F489F"/>
    <w:rsid w:val="000F5091"/>
    <w:rsid w:val="00100539"/>
    <w:rsid w:val="00101706"/>
    <w:rsid w:val="0010245F"/>
    <w:rsid w:val="00102705"/>
    <w:rsid w:val="00103337"/>
    <w:rsid w:val="001048EC"/>
    <w:rsid w:val="001076C3"/>
    <w:rsid w:val="001121DC"/>
    <w:rsid w:val="00113645"/>
    <w:rsid w:val="00113844"/>
    <w:rsid w:val="001204A4"/>
    <w:rsid w:val="00120E26"/>
    <w:rsid w:val="00121600"/>
    <w:rsid w:val="001227C0"/>
    <w:rsid w:val="00122C29"/>
    <w:rsid w:val="001267CE"/>
    <w:rsid w:val="00127B4B"/>
    <w:rsid w:val="00127BE1"/>
    <w:rsid w:val="001325E5"/>
    <w:rsid w:val="001331D7"/>
    <w:rsid w:val="0013321A"/>
    <w:rsid w:val="001339A3"/>
    <w:rsid w:val="001401B7"/>
    <w:rsid w:val="00140975"/>
    <w:rsid w:val="001410B5"/>
    <w:rsid w:val="001452B9"/>
    <w:rsid w:val="00146505"/>
    <w:rsid w:val="00147809"/>
    <w:rsid w:val="00154D40"/>
    <w:rsid w:val="00155D20"/>
    <w:rsid w:val="001600EB"/>
    <w:rsid w:val="00161828"/>
    <w:rsid w:val="001628BE"/>
    <w:rsid w:val="0016689B"/>
    <w:rsid w:val="00166DB9"/>
    <w:rsid w:val="0017034E"/>
    <w:rsid w:val="001703BE"/>
    <w:rsid w:val="00170C7B"/>
    <w:rsid w:val="00171236"/>
    <w:rsid w:val="00171B52"/>
    <w:rsid w:val="00175B01"/>
    <w:rsid w:val="00176310"/>
    <w:rsid w:val="00180C63"/>
    <w:rsid w:val="001850B5"/>
    <w:rsid w:val="001951F5"/>
    <w:rsid w:val="0019556F"/>
    <w:rsid w:val="00196F03"/>
    <w:rsid w:val="001A3FA7"/>
    <w:rsid w:val="001A516D"/>
    <w:rsid w:val="001A5586"/>
    <w:rsid w:val="001A765E"/>
    <w:rsid w:val="001B2EAD"/>
    <w:rsid w:val="001B70B3"/>
    <w:rsid w:val="001C0CEC"/>
    <w:rsid w:val="001C5C91"/>
    <w:rsid w:val="001C6D0B"/>
    <w:rsid w:val="001D20C7"/>
    <w:rsid w:val="001D36DF"/>
    <w:rsid w:val="001D68C0"/>
    <w:rsid w:val="001E0570"/>
    <w:rsid w:val="001E0BF5"/>
    <w:rsid w:val="001E0CE1"/>
    <w:rsid w:val="001E0F9C"/>
    <w:rsid w:val="001E216F"/>
    <w:rsid w:val="001E35BC"/>
    <w:rsid w:val="001E7212"/>
    <w:rsid w:val="001E7E72"/>
    <w:rsid w:val="001F02BC"/>
    <w:rsid w:val="001F0C92"/>
    <w:rsid w:val="001F2320"/>
    <w:rsid w:val="001F6634"/>
    <w:rsid w:val="001F73E1"/>
    <w:rsid w:val="00202248"/>
    <w:rsid w:val="002038B4"/>
    <w:rsid w:val="002041A4"/>
    <w:rsid w:val="00205162"/>
    <w:rsid w:val="00205C10"/>
    <w:rsid w:val="00205E27"/>
    <w:rsid w:val="00206B9F"/>
    <w:rsid w:val="002108B4"/>
    <w:rsid w:val="00211F4B"/>
    <w:rsid w:val="002125A1"/>
    <w:rsid w:val="0021426F"/>
    <w:rsid w:val="002149E6"/>
    <w:rsid w:val="00214F15"/>
    <w:rsid w:val="002167F3"/>
    <w:rsid w:val="0021688C"/>
    <w:rsid w:val="002171B0"/>
    <w:rsid w:val="00220F03"/>
    <w:rsid w:val="002213C0"/>
    <w:rsid w:val="00221D05"/>
    <w:rsid w:val="0022233E"/>
    <w:rsid w:val="00224F1E"/>
    <w:rsid w:val="0022664E"/>
    <w:rsid w:val="00226C77"/>
    <w:rsid w:val="00227F7F"/>
    <w:rsid w:val="002308D4"/>
    <w:rsid w:val="002315CE"/>
    <w:rsid w:val="0023450B"/>
    <w:rsid w:val="00241453"/>
    <w:rsid w:val="00242A94"/>
    <w:rsid w:val="00242BBC"/>
    <w:rsid w:val="0024771C"/>
    <w:rsid w:val="002513B7"/>
    <w:rsid w:val="00254D27"/>
    <w:rsid w:val="0025663A"/>
    <w:rsid w:val="00256C41"/>
    <w:rsid w:val="00257066"/>
    <w:rsid w:val="0025777D"/>
    <w:rsid w:val="0026041E"/>
    <w:rsid w:val="0026064D"/>
    <w:rsid w:val="002672DB"/>
    <w:rsid w:val="00267DC4"/>
    <w:rsid w:val="00270CA8"/>
    <w:rsid w:val="00271AE0"/>
    <w:rsid w:val="002740CF"/>
    <w:rsid w:val="00274917"/>
    <w:rsid w:val="00274FEC"/>
    <w:rsid w:val="00275D45"/>
    <w:rsid w:val="002769D8"/>
    <w:rsid w:val="00276AF6"/>
    <w:rsid w:val="0027786E"/>
    <w:rsid w:val="002800D3"/>
    <w:rsid w:val="002806B3"/>
    <w:rsid w:val="002807FB"/>
    <w:rsid w:val="00281428"/>
    <w:rsid w:val="00281C23"/>
    <w:rsid w:val="002822F8"/>
    <w:rsid w:val="0028230B"/>
    <w:rsid w:val="00282B9A"/>
    <w:rsid w:val="002831CE"/>
    <w:rsid w:val="00283439"/>
    <w:rsid w:val="00284CE3"/>
    <w:rsid w:val="00285EC4"/>
    <w:rsid w:val="0028671E"/>
    <w:rsid w:val="00290757"/>
    <w:rsid w:val="00291F6D"/>
    <w:rsid w:val="002932A4"/>
    <w:rsid w:val="0029403F"/>
    <w:rsid w:val="00297F8C"/>
    <w:rsid w:val="002A1209"/>
    <w:rsid w:val="002A27DD"/>
    <w:rsid w:val="002A30B1"/>
    <w:rsid w:val="002A3CC6"/>
    <w:rsid w:val="002A4298"/>
    <w:rsid w:val="002A4A24"/>
    <w:rsid w:val="002B02EE"/>
    <w:rsid w:val="002B0844"/>
    <w:rsid w:val="002B66AD"/>
    <w:rsid w:val="002B6B19"/>
    <w:rsid w:val="002B722D"/>
    <w:rsid w:val="002C2661"/>
    <w:rsid w:val="002C71FA"/>
    <w:rsid w:val="002D0E33"/>
    <w:rsid w:val="002D148F"/>
    <w:rsid w:val="002D60FD"/>
    <w:rsid w:val="002E33B6"/>
    <w:rsid w:val="002E5598"/>
    <w:rsid w:val="002E5F2F"/>
    <w:rsid w:val="002E7BD5"/>
    <w:rsid w:val="002F10BD"/>
    <w:rsid w:val="002F2EC5"/>
    <w:rsid w:val="002F3324"/>
    <w:rsid w:val="002F3815"/>
    <w:rsid w:val="002F432E"/>
    <w:rsid w:val="002F7ADC"/>
    <w:rsid w:val="00302E9C"/>
    <w:rsid w:val="00304374"/>
    <w:rsid w:val="003048B2"/>
    <w:rsid w:val="00304E3E"/>
    <w:rsid w:val="003068EF"/>
    <w:rsid w:val="00307CB8"/>
    <w:rsid w:val="00310CB8"/>
    <w:rsid w:val="003113D4"/>
    <w:rsid w:val="0031581C"/>
    <w:rsid w:val="00315CCB"/>
    <w:rsid w:val="00316F76"/>
    <w:rsid w:val="00317497"/>
    <w:rsid w:val="00320484"/>
    <w:rsid w:val="00324DF7"/>
    <w:rsid w:val="003323DA"/>
    <w:rsid w:val="0033442B"/>
    <w:rsid w:val="00334AC6"/>
    <w:rsid w:val="00336FFC"/>
    <w:rsid w:val="003377A4"/>
    <w:rsid w:val="00340608"/>
    <w:rsid w:val="00342A60"/>
    <w:rsid w:val="0034346B"/>
    <w:rsid w:val="00343700"/>
    <w:rsid w:val="0034467B"/>
    <w:rsid w:val="00344FCE"/>
    <w:rsid w:val="003477A6"/>
    <w:rsid w:val="0035175E"/>
    <w:rsid w:val="00351A9F"/>
    <w:rsid w:val="00351FC4"/>
    <w:rsid w:val="003537E4"/>
    <w:rsid w:val="003557C0"/>
    <w:rsid w:val="0035655B"/>
    <w:rsid w:val="00357948"/>
    <w:rsid w:val="003608C6"/>
    <w:rsid w:val="00360FF8"/>
    <w:rsid w:val="003614CA"/>
    <w:rsid w:val="00362010"/>
    <w:rsid w:val="00367C4C"/>
    <w:rsid w:val="00372DAC"/>
    <w:rsid w:val="00372EEF"/>
    <w:rsid w:val="00373DA7"/>
    <w:rsid w:val="00374264"/>
    <w:rsid w:val="00375DA3"/>
    <w:rsid w:val="003768CE"/>
    <w:rsid w:val="003776D1"/>
    <w:rsid w:val="00377AF0"/>
    <w:rsid w:val="00381212"/>
    <w:rsid w:val="003818A6"/>
    <w:rsid w:val="00381C3B"/>
    <w:rsid w:val="0038374C"/>
    <w:rsid w:val="00383FDA"/>
    <w:rsid w:val="00384112"/>
    <w:rsid w:val="0038489E"/>
    <w:rsid w:val="00386335"/>
    <w:rsid w:val="00390709"/>
    <w:rsid w:val="003928B4"/>
    <w:rsid w:val="00393091"/>
    <w:rsid w:val="003939F0"/>
    <w:rsid w:val="00394A1C"/>
    <w:rsid w:val="00395681"/>
    <w:rsid w:val="00395877"/>
    <w:rsid w:val="0039683A"/>
    <w:rsid w:val="0039738A"/>
    <w:rsid w:val="0039774A"/>
    <w:rsid w:val="003979BB"/>
    <w:rsid w:val="003A1AD9"/>
    <w:rsid w:val="003A3E07"/>
    <w:rsid w:val="003A7AED"/>
    <w:rsid w:val="003A7C06"/>
    <w:rsid w:val="003B077F"/>
    <w:rsid w:val="003B0BFE"/>
    <w:rsid w:val="003B1300"/>
    <w:rsid w:val="003B22F4"/>
    <w:rsid w:val="003B4AF0"/>
    <w:rsid w:val="003B4EE1"/>
    <w:rsid w:val="003B7209"/>
    <w:rsid w:val="003C0063"/>
    <w:rsid w:val="003C1AE2"/>
    <w:rsid w:val="003C25B1"/>
    <w:rsid w:val="003C37CF"/>
    <w:rsid w:val="003C4DB6"/>
    <w:rsid w:val="003C58D0"/>
    <w:rsid w:val="003C5F73"/>
    <w:rsid w:val="003C7775"/>
    <w:rsid w:val="003D1597"/>
    <w:rsid w:val="003D46EC"/>
    <w:rsid w:val="003D4979"/>
    <w:rsid w:val="003D565D"/>
    <w:rsid w:val="003D5A52"/>
    <w:rsid w:val="003D7D96"/>
    <w:rsid w:val="003D7E97"/>
    <w:rsid w:val="003E03B8"/>
    <w:rsid w:val="003E0594"/>
    <w:rsid w:val="003E0ACC"/>
    <w:rsid w:val="003E2EBA"/>
    <w:rsid w:val="003E378A"/>
    <w:rsid w:val="003E488C"/>
    <w:rsid w:val="003E5A4F"/>
    <w:rsid w:val="003E7DFA"/>
    <w:rsid w:val="003F0723"/>
    <w:rsid w:val="003F4936"/>
    <w:rsid w:val="003F551C"/>
    <w:rsid w:val="00403712"/>
    <w:rsid w:val="00406119"/>
    <w:rsid w:val="00413835"/>
    <w:rsid w:val="00413916"/>
    <w:rsid w:val="004141DA"/>
    <w:rsid w:val="00415340"/>
    <w:rsid w:val="00415777"/>
    <w:rsid w:val="004171EF"/>
    <w:rsid w:val="00417934"/>
    <w:rsid w:val="00420F82"/>
    <w:rsid w:val="00422085"/>
    <w:rsid w:val="004261AE"/>
    <w:rsid w:val="00430776"/>
    <w:rsid w:val="00430928"/>
    <w:rsid w:val="004313AD"/>
    <w:rsid w:val="0043541B"/>
    <w:rsid w:val="00435F18"/>
    <w:rsid w:val="004419BF"/>
    <w:rsid w:val="004425BA"/>
    <w:rsid w:val="00443E36"/>
    <w:rsid w:val="004478B2"/>
    <w:rsid w:val="0045069F"/>
    <w:rsid w:val="00451FDD"/>
    <w:rsid w:val="00452619"/>
    <w:rsid w:val="00453634"/>
    <w:rsid w:val="004601D4"/>
    <w:rsid w:val="00461033"/>
    <w:rsid w:val="004671DB"/>
    <w:rsid w:val="0047039A"/>
    <w:rsid w:val="00472EDB"/>
    <w:rsid w:val="004739E7"/>
    <w:rsid w:val="00474145"/>
    <w:rsid w:val="0047465A"/>
    <w:rsid w:val="004777C7"/>
    <w:rsid w:val="00481859"/>
    <w:rsid w:val="004831FC"/>
    <w:rsid w:val="00485B4A"/>
    <w:rsid w:val="00491E0F"/>
    <w:rsid w:val="0049268B"/>
    <w:rsid w:val="004A0909"/>
    <w:rsid w:val="004A1C78"/>
    <w:rsid w:val="004A29E7"/>
    <w:rsid w:val="004A796B"/>
    <w:rsid w:val="004B1291"/>
    <w:rsid w:val="004B354E"/>
    <w:rsid w:val="004B3948"/>
    <w:rsid w:val="004B5ABE"/>
    <w:rsid w:val="004B784D"/>
    <w:rsid w:val="004C1327"/>
    <w:rsid w:val="004C1DE4"/>
    <w:rsid w:val="004C2198"/>
    <w:rsid w:val="004C2981"/>
    <w:rsid w:val="004C6AA6"/>
    <w:rsid w:val="004D0F85"/>
    <w:rsid w:val="004D7EE1"/>
    <w:rsid w:val="004E11ED"/>
    <w:rsid w:val="004E2B2E"/>
    <w:rsid w:val="004E2E82"/>
    <w:rsid w:val="004E2FCC"/>
    <w:rsid w:val="004F0A5E"/>
    <w:rsid w:val="004F1AD8"/>
    <w:rsid w:val="004F24A3"/>
    <w:rsid w:val="0050119C"/>
    <w:rsid w:val="00502239"/>
    <w:rsid w:val="005023D4"/>
    <w:rsid w:val="00502AB8"/>
    <w:rsid w:val="005051E2"/>
    <w:rsid w:val="005076B8"/>
    <w:rsid w:val="00507ED0"/>
    <w:rsid w:val="00511DDD"/>
    <w:rsid w:val="0051382F"/>
    <w:rsid w:val="00517A95"/>
    <w:rsid w:val="00520D39"/>
    <w:rsid w:val="00521024"/>
    <w:rsid w:val="005213BE"/>
    <w:rsid w:val="00523500"/>
    <w:rsid w:val="00523F8E"/>
    <w:rsid w:val="0052483E"/>
    <w:rsid w:val="005263ED"/>
    <w:rsid w:val="00527580"/>
    <w:rsid w:val="0053131B"/>
    <w:rsid w:val="0053611F"/>
    <w:rsid w:val="005373BD"/>
    <w:rsid w:val="00537B82"/>
    <w:rsid w:val="005401BC"/>
    <w:rsid w:val="00540FBB"/>
    <w:rsid w:val="00541CE5"/>
    <w:rsid w:val="005432B4"/>
    <w:rsid w:val="0054429D"/>
    <w:rsid w:val="0054584B"/>
    <w:rsid w:val="00550DC0"/>
    <w:rsid w:val="00555C7D"/>
    <w:rsid w:val="0055720A"/>
    <w:rsid w:val="00557802"/>
    <w:rsid w:val="005625CB"/>
    <w:rsid w:val="00562C76"/>
    <w:rsid w:val="00563037"/>
    <w:rsid w:val="00565FCC"/>
    <w:rsid w:val="00570867"/>
    <w:rsid w:val="005717B5"/>
    <w:rsid w:val="0057357C"/>
    <w:rsid w:val="00573849"/>
    <w:rsid w:val="005754E3"/>
    <w:rsid w:val="00577338"/>
    <w:rsid w:val="00580167"/>
    <w:rsid w:val="00581EC1"/>
    <w:rsid w:val="00582063"/>
    <w:rsid w:val="00586BFC"/>
    <w:rsid w:val="005906E0"/>
    <w:rsid w:val="0059449D"/>
    <w:rsid w:val="0059454F"/>
    <w:rsid w:val="005975A7"/>
    <w:rsid w:val="005A1955"/>
    <w:rsid w:val="005A4356"/>
    <w:rsid w:val="005A50CC"/>
    <w:rsid w:val="005A529B"/>
    <w:rsid w:val="005A5FB4"/>
    <w:rsid w:val="005A63B8"/>
    <w:rsid w:val="005B07BF"/>
    <w:rsid w:val="005C19B3"/>
    <w:rsid w:val="005C5FEA"/>
    <w:rsid w:val="005D1DF8"/>
    <w:rsid w:val="005D2809"/>
    <w:rsid w:val="005D33FB"/>
    <w:rsid w:val="005D3B89"/>
    <w:rsid w:val="005D5EB7"/>
    <w:rsid w:val="005D7796"/>
    <w:rsid w:val="005E02A5"/>
    <w:rsid w:val="005E046D"/>
    <w:rsid w:val="005E05DD"/>
    <w:rsid w:val="005E22D2"/>
    <w:rsid w:val="005E2F5A"/>
    <w:rsid w:val="005E3F3E"/>
    <w:rsid w:val="005E3FD6"/>
    <w:rsid w:val="005E4342"/>
    <w:rsid w:val="005E44FC"/>
    <w:rsid w:val="005E5156"/>
    <w:rsid w:val="005E6A55"/>
    <w:rsid w:val="005E6E8D"/>
    <w:rsid w:val="005E71E2"/>
    <w:rsid w:val="005E7327"/>
    <w:rsid w:val="005F047E"/>
    <w:rsid w:val="005F05B2"/>
    <w:rsid w:val="005F0C54"/>
    <w:rsid w:val="005F2575"/>
    <w:rsid w:val="005F29E6"/>
    <w:rsid w:val="005F58FB"/>
    <w:rsid w:val="005F6AFF"/>
    <w:rsid w:val="005F7A77"/>
    <w:rsid w:val="006038A9"/>
    <w:rsid w:val="00605073"/>
    <w:rsid w:val="006061C3"/>
    <w:rsid w:val="00610711"/>
    <w:rsid w:val="00611D47"/>
    <w:rsid w:val="006131B7"/>
    <w:rsid w:val="00613627"/>
    <w:rsid w:val="00613F99"/>
    <w:rsid w:val="00614490"/>
    <w:rsid w:val="00614EC4"/>
    <w:rsid w:val="006152FF"/>
    <w:rsid w:val="00615316"/>
    <w:rsid w:val="00615B7E"/>
    <w:rsid w:val="00617E71"/>
    <w:rsid w:val="00627EA4"/>
    <w:rsid w:val="00630465"/>
    <w:rsid w:val="006305B4"/>
    <w:rsid w:val="00630CD1"/>
    <w:rsid w:val="00632D96"/>
    <w:rsid w:val="00632E3D"/>
    <w:rsid w:val="00633401"/>
    <w:rsid w:val="006340CF"/>
    <w:rsid w:val="006352C9"/>
    <w:rsid w:val="0064596F"/>
    <w:rsid w:val="0064725A"/>
    <w:rsid w:val="00651B20"/>
    <w:rsid w:val="00651B98"/>
    <w:rsid w:val="00651D6D"/>
    <w:rsid w:val="00653257"/>
    <w:rsid w:val="00654AED"/>
    <w:rsid w:val="00656DF0"/>
    <w:rsid w:val="006648F9"/>
    <w:rsid w:val="00671AD1"/>
    <w:rsid w:val="00673FD4"/>
    <w:rsid w:val="006759D2"/>
    <w:rsid w:val="00680512"/>
    <w:rsid w:val="00680D2B"/>
    <w:rsid w:val="00680E42"/>
    <w:rsid w:val="006815E3"/>
    <w:rsid w:val="00681898"/>
    <w:rsid w:val="006847B7"/>
    <w:rsid w:val="00690C6A"/>
    <w:rsid w:val="00691EAD"/>
    <w:rsid w:val="00692840"/>
    <w:rsid w:val="00693689"/>
    <w:rsid w:val="006A4BAE"/>
    <w:rsid w:val="006A57D2"/>
    <w:rsid w:val="006B0168"/>
    <w:rsid w:val="006B1CF8"/>
    <w:rsid w:val="006B58AF"/>
    <w:rsid w:val="006B6869"/>
    <w:rsid w:val="006C0598"/>
    <w:rsid w:val="006C08DB"/>
    <w:rsid w:val="006C29FC"/>
    <w:rsid w:val="006C2B20"/>
    <w:rsid w:val="006C42EE"/>
    <w:rsid w:val="006C4BD5"/>
    <w:rsid w:val="006C596F"/>
    <w:rsid w:val="006C6386"/>
    <w:rsid w:val="006C730C"/>
    <w:rsid w:val="006C7A6C"/>
    <w:rsid w:val="006D0536"/>
    <w:rsid w:val="006D3F3B"/>
    <w:rsid w:val="006D4AD1"/>
    <w:rsid w:val="006D5262"/>
    <w:rsid w:val="006D5829"/>
    <w:rsid w:val="006D5DE6"/>
    <w:rsid w:val="006D6427"/>
    <w:rsid w:val="006D77E2"/>
    <w:rsid w:val="006E0B49"/>
    <w:rsid w:val="006E519D"/>
    <w:rsid w:val="006E5B52"/>
    <w:rsid w:val="006E623C"/>
    <w:rsid w:val="006F00F3"/>
    <w:rsid w:val="006F0536"/>
    <w:rsid w:val="006F1010"/>
    <w:rsid w:val="006F12E4"/>
    <w:rsid w:val="006F1EA2"/>
    <w:rsid w:val="006F2E82"/>
    <w:rsid w:val="006F2F44"/>
    <w:rsid w:val="00700E5A"/>
    <w:rsid w:val="0070490E"/>
    <w:rsid w:val="00704CBC"/>
    <w:rsid w:val="007060DB"/>
    <w:rsid w:val="0070663F"/>
    <w:rsid w:val="0071015D"/>
    <w:rsid w:val="00712986"/>
    <w:rsid w:val="0071457D"/>
    <w:rsid w:val="007157C2"/>
    <w:rsid w:val="00716387"/>
    <w:rsid w:val="00717AAA"/>
    <w:rsid w:val="00725DE1"/>
    <w:rsid w:val="007303E4"/>
    <w:rsid w:val="00733F85"/>
    <w:rsid w:val="00733FC6"/>
    <w:rsid w:val="00734B95"/>
    <w:rsid w:val="00737119"/>
    <w:rsid w:val="00737D57"/>
    <w:rsid w:val="00740CA5"/>
    <w:rsid w:val="00741826"/>
    <w:rsid w:val="007418F8"/>
    <w:rsid w:val="007439B6"/>
    <w:rsid w:val="007444E8"/>
    <w:rsid w:val="00745173"/>
    <w:rsid w:val="0074533F"/>
    <w:rsid w:val="007457EC"/>
    <w:rsid w:val="00746054"/>
    <w:rsid w:val="00746B13"/>
    <w:rsid w:val="00746FB7"/>
    <w:rsid w:val="00752F8F"/>
    <w:rsid w:val="00754EB6"/>
    <w:rsid w:val="0075611C"/>
    <w:rsid w:val="00756D8A"/>
    <w:rsid w:val="00756FF5"/>
    <w:rsid w:val="0075754D"/>
    <w:rsid w:val="0076121E"/>
    <w:rsid w:val="007615E4"/>
    <w:rsid w:val="00762ECE"/>
    <w:rsid w:val="00765822"/>
    <w:rsid w:val="007677A5"/>
    <w:rsid w:val="00770F11"/>
    <w:rsid w:val="00772ED0"/>
    <w:rsid w:val="007742FD"/>
    <w:rsid w:val="007767F6"/>
    <w:rsid w:val="00777787"/>
    <w:rsid w:val="00777CFD"/>
    <w:rsid w:val="0078188D"/>
    <w:rsid w:val="00783E3C"/>
    <w:rsid w:val="007843EB"/>
    <w:rsid w:val="00785148"/>
    <w:rsid w:val="0078516B"/>
    <w:rsid w:val="00785F55"/>
    <w:rsid w:val="007862A8"/>
    <w:rsid w:val="00787237"/>
    <w:rsid w:val="007905D0"/>
    <w:rsid w:val="00791908"/>
    <w:rsid w:val="00792966"/>
    <w:rsid w:val="00792D93"/>
    <w:rsid w:val="007967D9"/>
    <w:rsid w:val="00796BC1"/>
    <w:rsid w:val="007A084C"/>
    <w:rsid w:val="007A1E3A"/>
    <w:rsid w:val="007A32CD"/>
    <w:rsid w:val="007A43FF"/>
    <w:rsid w:val="007A4FDF"/>
    <w:rsid w:val="007A7B9A"/>
    <w:rsid w:val="007B0DC1"/>
    <w:rsid w:val="007B282B"/>
    <w:rsid w:val="007B4B5C"/>
    <w:rsid w:val="007B5FF4"/>
    <w:rsid w:val="007B6837"/>
    <w:rsid w:val="007C032F"/>
    <w:rsid w:val="007C1DD9"/>
    <w:rsid w:val="007C2005"/>
    <w:rsid w:val="007C2891"/>
    <w:rsid w:val="007C2D50"/>
    <w:rsid w:val="007C4DE5"/>
    <w:rsid w:val="007C5202"/>
    <w:rsid w:val="007C5977"/>
    <w:rsid w:val="007C6993"/>
    <w:rsid w:val="007D2277"/>
    <w:rsid w:val="007D4DCC"/>
    <w:rsid w:val="007E22A5"/>
    <w:rsid w:val="007E3682"/>
    <w:rsid w:val="007E4BA2"/>
    <w:rsid w:val="007F0441"/>
    <w:rsid w:val="007F2315"/>
    <w:rsid w:val="007F23FF"/>
    <w:rsid w:val="007F3146"/>
    <w:rsid w:val="007F53D2"/>
    <w:rsid w:val="007F5C8E"/>
    <w:rsid w:val="007F6F5B"/>
    <w:rsid w:val="008029CD"/>
    <w:rsid w:val="008065F6"/>
    <w:rsid w:val="008071BB"/>
    <w:rsid w:val="0080728F"/>
    <w:rsid w:val="008117F0"/>
    <w:rsid w:val="0081212F"/>
    <w:rsid w:val="00812BA2"/>
    <w:rsid w:val="00816524"/>
    <w:rsid w:val="008177BD"/>
    <w:rsid w:val="00817AF7"/>
    <w:rsid w:val="00824BC3"/>
    <w:rsid w:val="00824C14"/>
    <w:rsid w:val="0082595E"/>
    <w:rsid w:val="008267B6"/>
    <w:rsid w:val="00826F72"/>
    <w:rsid w:val="00827E84"/>
    <w:rsid w:val="00827FF2"/>
    <w:rsid w:val="00830678"/>
    <w:rsid w:val="00831B9B"/>
    <w:rsid w:val="00841EC4"/>
    <w:rsid w:val="00847A07"/>
    <w:rsid w:val="00847E69"/>
    <w:rsid w:val="00850204"/>
    <w:rsid w:val="00850766"/>
    <w:rsid w:val="008545CC"/>
    <w:rsid w:val="00854E53"/>
    <w:rsid w:val="00857FDA"/>
    <w:rsid w:val="008602AA"/>
    <w:rsid w:val="00860BEF"/>
    <w:rsid w:val="0086355A"/>
    <w:rsid w:val="00866CC0"/>
    <w:rsid w:val="00866D44"/>
    <w:rsid w:val="00870A75"/>
    <w:rsid w:val="00870F22"/>
    <w:rsid w:val="00873431"/>
    <w:rsid w:val="00875C94"/>
    <w:rsid w:val="00876B2C"/>
    <w:rsid w:val="00877AFB"/>
    <w:rsid w:val="0088004C"/>
    <w:rsid w:val="0088027E"/>
    <w:rsid w:val="00881CC9"/>
    <w:rsid w:val="00885865"/>
    <w:rsid w:val="008865FF"/>
    <w:rsid w:val="00886B27"/>
    <w:rsid w:val="0088756F"/>
    <w:rsid w:val="00890740"/>
    <w:rsid w:val="00892C42"/>
    <w:rsid w:val="0089566E"/>
    <w:rsid w:val="00895A73"/>
    <w:rsid w:val="00896693"/>
    <w:rsid w:val="00897FFD"/>
    <w:rsid w:val="008A03F2"/>
    <w:rsid w:val="008A3957"/>
    <w:rsid w:val="008A692B"/>
    <w:rsid w:val="008B0A5B"/>
    <w:rsid w:val="008B0FBE"/>
    <w:rsid w:val="008B3B47"/>
    <w:rsid w:val="008B4772"/>
    <w:rsid w:val="008B4786"/>
    <w:rsid w:val="008C1C0D"/>
    <w:rsid w:val="008C2C95"/>
    <w:rsid w:val="008C3B36"/>
    <w:rsid w:val="008C5574"/>
    <w:rsid w:val="008C6097"/>
    <w:rsid w:val="008C69AC"/>
    <w:rsid w:val="008C7C7E"/>
    <w:rsid w:val="008D1419"/>
    <w:rsid w:val="008D217F"/>
    <w:rsid w:val="008D2C79"/>
    <w:rsid w:val="008D2F5E"/>
    <w:rsid w:val="008D3327"/>
    <w:rsid w:val="008D40D1"/>
    <w:rsid w:val="008E0025"/>
    <w:rsid w:val="008E058A"/>
    <w:rsid w:val="008F277F"/>
    <w:rsid w:val="008F4EC7"/>
    <w:rsid w:val="008F55E2"/>
    <w:rsid w:val="008F5A9C"/>
    <w:rsid w:val="0090160C"/>
    <w:rsid w:val="009020D0"/>
    <w:rsid w:val="009027E1"/>
    <w:rsid w:val="00904736"/>
    <w:rsid w:val="009069BB"/>
    <w:rsid w:val="00910305"/>
    <w:rsid w:val="0091053A"/>
    <w:rsid w:val="00910BFF"/>
    <w:rsid w:val="0091137A"/>
    <w:rsid w:val="00911393"/>
    <w:rsid w:val="00911692"/>
    <w:rsid w:val="00916821"/>
    <w:rsid w:val="00916830"/>
    <w:rsid w:val="0091697A"/>
    <w:rsid w:val="00917E3D"/>
    <w:rsid w:val="0092067C"/>
    <w:rsid w:val="009240EE"/>
    <w:rsid w:val="00925FC4"/>
    <w:rsid w:val="00926C75"/>
    <w:rsid w:val="00926FC3"/>
    <w:rsid w:val="009272E4"/>
    <w:rsid w:val="00927499"/>
    <w:rsid w:val="00930AE4"/>
    <w:rsid w:val="00932112"/>
    <w:rsid w:val="00932BA1"/>
    <w:rsid w:val="0093491A"/>
    <w:rsid w:val="009349B3"/>
    <w:rsid w:val="0094018D"/>
    <w:rsid w:val="0094073B"/>
    <w:rsid w:val="00940A76"/>
    <w:rsid w:val="00941B92"/>
    <w:rsid w:val="009426F2"/>
    <w:rsid w:val="00942E97"/>
    <w:rsid w:val="0094347F"/>
    <w:rsid w:val="009512B1"/>
    <w:rsid w:val="00954C78"/>
    <w:rsid w:val="009569AF"/>
    <w:rsid w:val="00962284"/>
    <w:rsid w:val="00970B17"/>
    <w:rsid w:val="00970F40"/>
    <w:rsid w:val="009710D1"/>
    <w:rsid w:val="0097128E"/>
    <w:rsid w:val="00971345"/>
    <w:rsid w:val="00971605"/>
    <w:rsid w:val="0097237A"/>
    <w:rsid w:val="00975737"/>
    <w:rsid w:val="00975B9F"/>
    <w:rsid w:val="00983B0B"/>
    <w:rsid w:val="00983B2B"/>
    <w:rsid w:val="00984B4C"/>
    <w:rsid w:val="009850B5"/>
    <w:rsid w:val="009851AA"/>
    <w:rsid w:val="00985B94"/>
    <w:rsid w:val="0098677B"/>
    <w:rsid w:val="00996A43"/>
    <w:rsid w:val="0099723C"/>
    <w:rsid w:val="00997D47"/>
    <w:rsid w:val="009A16F2"/>
    <w:rsid w:val="009A222F"/>
    <w:rsid w:val="009B0B5E"/>
    <w:rsid w:val="009B2C57"/>
    <w:rsid w:val="009B2FC4"/>
    <w:rsid w:val="009B7CC6"/>
    <w:rsid w:val="009C0DF4"/>
    <w:rsid w:val="009C2751"/>
    <w:rsid w:val="009C2BC3"/>
    <w:rsid w:val="009C4C68"/>
    <w:rsid w:val="009C70FD"/>
    <w:rsid w:val="009D160D"/>
    <w:rsid w:val="009D1A44"/>
    <w:rsid w:val="009D266D"/>
    <w:rsid w:val="009D2EEE"/>
    <w:rsid w:val="009D32F0"/>
    <w:rsid w:val="009D5E63"/>
    <w:rsid w:val="009D7146"/>
    <w:rsid w:val="009E3C8B"/>
    <w:rsid w:val="009E5FF9"/>
    <w:rsid w:val="009E644E"/>
    <w:rsid w:val="009E7FA2"/>
    <w:rsid w:val="009F0406"/>
    <w:rsid w:val="009F0CCC"/>
    <w:rsid w:val="009F0E44"/>
    <w:rsid w:val="009F4509"/>
    <w:rsid w:val="009F669E"/>
    <w:rsid w:val="009F748D"/>
    <w:rsid w:val="00A03C59"/>
    <w:rsid w:val="00A05538"/>
    <w:rsid w:val="00A0683C"/>
    <w:rsid w:val="00A06DD7"/>
    <w:rsid w:val="00A11893"/>
    <w:rsid w:val="00A12912"/>
    <w:rsid w:val="00A15891"/>
    <w:rsid w:val="00A15D4F"/>
    <w:rsid w:val="00A17C1A"/>
    <w:rsid w:val="00A21515"/>
    <w:rsid w:val="00A21CC3"/>
    <w:rsid w:val="00A23B32"/>
    <w:rsid w:val="00A27462"/>
    <w:rsid w:val="00A30782"/>
    <w:rsid w:val="00A3126F"/>
    <w:rsid w:val="00A31417"/>
    <w:rsid w:val="00A3538A"/>
    <w:rsid w:val="00A366E4"/>
    <w:rsid w:val="00A3694C"/>
    <w:rsid w:val="00A37616"/>
    <w:rsid w:val="00A41D53"/>
    <w:rsid w:val="00A4351E"/>
    <w:rsid w:val="00A43644"/>
    <w:rsid w:val="00A46D4F"/>
    <w:rsid w:val="00A46DF2"/>
    <w:rsid w:val="00A520D4"/>
    <w:rsid w:val="00A52586"/>
    <w:rsid w:val="00A54269"/>
    <w:rsid w:val="00A547B1"/>
    <w:rsid w:val="00A548A9"/>
    <w:rsid w:val="00A571D8"/>
    <w:rsid w:val="00A5787F"/>
    <w:rsid w:val="00A57F5F"/>
    <w:rsid w:val="00A6451A"/>
    <w:rsid w:val="00A65352"/>
    <w:rsid w:val="00A7301B"/>
    <w:rsid w:val="00A73606"/>
    <w:rsid w:val="00A73CCB"/>
    <w:rsid w:val="00A76819"/>
    <w:rsid w:val="00A77152"/>
    <w:rsid w:val="00A81B31"/>
    <w:rsid w:val="00A81CB8"/>
    <w:rsid w:val="00A83269"/>
    <w:rsid w:val="00A8538E"/>
    <w:rsid w:val="00A85509"/>
    <w:rsid w:val="00A8557C"/>
    <w:rsid w:val="00A8674E"/>
    <w:rsid w:val="00A9122F"/>
    <w:rsid w:val="00A91393"/>
    <w:rsid w:val="00AA1965"/>
    <w:rsid w:val="00AA32EC"/>
    <w:rsid w:val="00AA430B"/>
    <w:rsid w:val="00AA4DCE"/>
    <w:rsid w:val="00AA5293"/>
    <w:rsid w:val="00AA69FD"/>
    <w:rsid w:val="00AA6D4D"/>
    <w:rsid w:val="00AB4BF2"/>
    <w:rsid w:val="00AC1A63"/>
    <w:rsid w:val="00AC23B5"/>
    <w:rsid w:val="00AC5060"/>
    <w:rsid w:val="00AC5128"/>
    <w:rsid w:val="00AC68C3"/>
    <w:rsid w:val="00AC7DB8"/>
    <w:rsid w:val="00AD197D"/>
    <w:rsid w:val="00AD1AE4"/>
    <w:rsid w:val="00AD2B3E"/>
    <w:rsid w:val="00AD3ACB"/>
    <w:rsid w:val="00AD3F10"/>
    <w:rsid w:val="00AD420F"/>
    <w:rsid w:val="00AD5C98"/>
    <w:rsid w:val="00AE624D"/>
    <w:rsid w:val="00AE68F8"/>
    <w:rsid w:val="00AE78AE"/>
    <w:rsid w:val="00AE797B"/>
    <w:rsid w:val="00AF193A"/>
    <w:rsid w:val="00AF3506"/>
    <w:rsid w:val="00AF78D0"/>
    <w:rsid w:val="00AF7B66"/>
    <w:rsid w:val="00B03CE1"/>
    <w:rsid w:val="00B03D3C"/>
    <w:rsid w:val="00B04CDA"/>
    <w:rsid w:val="00B05950"/>
    <w:rsid w:val="00B06DA7"/>
    <w:rsid w:val="00B100D3"/>
    <w:rsid w:val="00B127A6"/>
    <w:rsid w:val="00B13DC0"/>
    <w:rsid w:val="00B17149"/>
    <w:rsid w:val="00B2024D"/>
    <w:rsid w:val="00B26A48"/>
    <w:rsid w:val="00B32BB5"/>
    <w:rsid w:val="00B32D61"/>
    <w:rsid w:val="00B331AB"/>
    <w:rsid w:val="00B33501"/>
    <w:rsid w:val="00B3538B"/>
    <w:rsid w:val="00B35456"/>
    <w:rsid w:val="00B37FCB"/>
    <w:rsid w:val="00B41E6A"/>
    <w:rsid w:val="00B42EFA"/>
    <w:rsid w:val="00B43C27"/>
    <w:rsid w:val="00B44FAB"/>
    <w:rsid w:val="00B45545"/>
    <w:rsid w:val="00B47CA6"/>
    <w:rsid w:val="00B526A2"/>
    <w:rsid w:val="00B5372B"/>
    <w:rsid w:val="00B54571"/>
    <w:rsid w:val="00B552FD"/>
    <w:rsid w:val="00B74AB2"/>
    <w:rsid w:val="00B7584D"/>
    <w:rsid w:val="00B77E99"/>
    <w:rsid w:val="00B80FF8"/>
    <w:rsid w:val="00B8205F"/>
    <w:rsid w:val="00B8417F"/>
    <w:rsid w:val="00B855A2"/>
    <w:rsid w:val="00B85FAB"/>
    <w:rsid w:val="00B90708"/>
    <w:rsid w:val="00B92D5B"/>
    <w:rsid w:val="00BA0AFB"/>
    <w:rsid w:val="00BA1B05"/>
    <w:rsid w:val="00BA5582"/>
    <w:rsid w:val="00BA63C6"/>
    <w:rsid w:val="00BB066E"/>
    <w:rsid w:val="00BB10EB"/>
    <w:rsid w:val="00BB21EB"/>
    <w:rsid w:val="00BB2F65"/>
    <w:rsid w:val="00BB3FDD"/>
    <w:rsid w:val="00BB4C1B"/>
    <w:rsid w:val="00BB5D2A"/>
    <w:rsid w:val="00BB7ADF"/>
    <w:rsid w:val="00BC1139"/>
    <w:rsid w:val="00BC1258"/>
    <w:rsid w:val="00BC126A"/>
    <w:rsid w:val="00BC29F6"/>
    <w:rsid w:val="00BC5E9A"/>
    <w:rsid w:val="00BD2893"/>
    <w:rsid w:val="00BD6BAC"/>
    <w:rsid w:val="00BD7F17"/>
    <w:rsid w:val="00BE0560"/>
    <w:rsid w:val="00BE1628"/>
    <w:rsid w:val="00BE2D27"/>
    <w:rsid w:val="00BF016C"/>
    <w:rsid w:val="00BF01A6"/>
    <w:rsid w:val="00BF0925"/>
    <w:rsid w:val="00BF5B3B"/>
    <w:rsid w:val="00C10F1F"/>
    <w:rsid w:val="00C12338"/>
    <w:rsid w:val="00C14AAA"/>
    <w:rsid w:val="00C1638E"/>
    <w:rsid w:val="00C165AB"/>
    <w:rsid w:val="00C17661"/>
    <w:rsid w:val="00C218A5"/>
    <w:rsid w:val="00C22E32"/>
    <w:rsid w:val="00C24F03"/>
    <w:rsid w:val="00C257DA"/>
    <w:rsid w:val="00C25BDA"/>
    <w:rsid w:val="00C27986"/>
    <w:rsid w:val="00C30B8F"/>
    <w:rsid w:val="00C32561"/>
    <w:rsid w:val="00C33EED"/>
    <w:rsid w:val="00C35305"/>
    <w:rsid w:val="00C37F7B"/>
    <w:rsid w:val="00C40FDD"/>
    <w:rsid w:val="00C41340"/>
    <w:rsid w:val="00C42228"/>
    <w:rsid w:val="00C46A16"/>
    <w:rsid w:val="00C46DED"/>
    <w:rsid w:val="00C47EA4"/>
    <w:rsid w:val="00C51F8C"/>
    <w:rsid w:val="00C56B4C"/>
    <w:rsid w:val="00C61ECA"/>
    <w:rsid w:val="00C65D3F"/>
    <w:rsid w:val="00C6744B"/>
    <w:rsid w:val="00C67DC9"/>
    <w:rsid w:val="00C70ADA"/>
    <w:rsid w:val="00C731F1"/>
    <w:rsid w:val="00C75992"/>
    <w:rsid w:val="00C76F59"/>
    <w:rsid w:val="00C77175"/>
    <w:rsid w:val="00C812F5"/>
    <w:rsid w:val="00C822FB"/>
    <w:rsid w:val="00C83465"/>
    <w:rsid w:val="00C84A6C"/>
    <w:rsid w:val="00C852BE"/>
    <w:rsid w:val="00C87051"/>
    <w:rsid w:val="00C8778A"/>
    <w:rsid w:val="00C90A2D"/>
    <w:rsid w:val="00C90EBA"/>
    <w:rsid w:val="00C91512"/>
    <w:rsid w:val="00C91838"/>
    <w:rsid w:val="00C931C3"/>
    <w:rsid w:val="00C93A4C"/>
    <w:rsid w:val="00C947A2"/>
    <w:rsid w:val="00CA0BE9"/>
    <w:rsid w:val="00CA1A3D"/>
    <w:rsid w:val="00CA1F16"/>
    <w:rsid w:val="00CA22B7"/>
    <w:rsid w:val="00CA2EE1"/>
    <w:rsid w:val="00CA303C"/>
    <w:rsid w:val="00CA38D2"/>
    <w:rsid w:val="00CA3F79"/>
    <w:rsid w:val="00CA5E0E"/>
    <w:rsid w:val="00CA7F70"/>
    <w:rsid w:val="00CB0E4D"/>
    <w:rsid w:val="00CB172B"/>
    <w:rsid w:val="00CB2E55"/>
    <w:rsid w:val="00CB3950"/>
    <w:rsid w:val="00CB44D6"/>
    <w:rsid w:val="00CB5AA6"/>
    <w:rsid w:val="00CB660D"/>
    <w:rsid w:val="00CB7A49"/>
    <w:rsid w:val="00CC167B"/>
    <w:rsid w:val="00CC1981"/>
    <w:rsid w:val="00CC1BE1"/>
    <w:rsid w:val="00CC2A11"/>
    <w:rsid w:val="00CC2FB6"/>
    <w:rsid w:val="00CC5557"/>
    <w:rsid w:val="00CC5CB6"/>
    <w:rsid w:val="00CC69B2"/>
    <w:rsid w:val="00CC6D7A"/>
    <w:rsid w:val="00CC6FCA"/>
    <w:rsid w:val="00CD249D"/>
    <w:rsid w:val="00CD3CB9"/>
    <w:rsid w:val="00CD5C58"/>
    <w:rsid w:val="00CD5DC8"/>
    <w:rsid w:val="00CD6C0B"/>
    <w:rsid w:val="00CE0982"/>
    <w:rsid w:val="00CF081C"/>
    <w:rsid w:val="00CF13AC"/>
    <w:rsid w:val="00CF19B7"/>
    <w:rsid w:val="00CF24D1"/>
    <w:rsid w:val="00CF3560"/>
    <w:rsid w:val="00CF35B7"/>
    <w:rsid w:val="00CF3ECC"/>
    <w:rsid w:val="00CF4684"/>
    <w:rsid w:val="00CF4B31"/>
    <w:rsid w:val="00CF4FFB"/>
    <w:rsid w:val="00D01666"/>
    <w:rsid w:val="00D02B64"/>
    <w:rsid w:val="00D03D65"/>
    <w:rsid w:val="00D045B9"/>
    <w:rsid w:val="00D05DBF"/>
    <w:rsid w:val="00D067B4"/>
    <w:rsid w:val="00D06E54"/>
    <w:rsid w:val="00D13F2B"/>
    <w:rsid w:val="00D16CC4"/>
    <w:rsid w:val="00D2007E"/>
    <w:rsid w:val="00D2299C"/>
    <w:rsid w:val="00D238CA"/>
    <w:rsid w:val="00D24367"/>
    <w:rsid w:val="00D24642"/>
    <w:rsid w:val="00D24F1A"/>
    <w:rsid w:val="00D256DC"/>
    <w:rsid w:val="00D26C0C"/>
    <w:rsid w:val="00D26FF3"/>
    <w:rsid w:val="00D3074B"/>
    <w:rsid w:val="00D33B46"/>
    <w:rsid w:val="00D345C5"/>
    <w:rsid w:val="00D34791"/>
    <w:rsid w:val="00D350F6"/>
    <w:rsid w:val="00D35444"/>
    <w:rsid w:val="00D3639B"/>
    <w:rsid w:val="00D37A08"/>
    <w:rsid w:val="00D40787"/>
    <w:rsid w:val="00D4189D"/>
    <w:rsid w:val="00D44371"/>
    <w:rsid w:val="00D44AFA"/>
    <w:rsid w:val="00D44C20"/>
    <w:rsid w:val="00D4633E"/>
    <w:rsid w:val="00D46B6E"/>
    <w:rsid w:val="00D519F5"/>
    <w:rsid w:val="00D55B16"/>
    <w:rsid w:val="00D5734C"/>
    <w:rsid w:val="00D62527"/>
    <w:rsid w:val="00D63157"/>
    <w:rsid w:val="00D63D48"/>
    <w:rsid w:val="00D65A50"/>
    <w:rsid w:val="00D72955"/>
    <w:rsid w:val="00D7308B"/>
    <w:rsid w:val="00D73E46"/>
    <w:rsid w:val="00D74B1A"/>
    <w:rsid w:val="00D76DA2"/>
    <w:rsid w:val="00D77C5B"/>
    <w:rsid w:val="00D80208"/>
    <w:rsid w:val="00D803C5"/>
    <w:rsid w:val="00D80BA6"/>
    <w:rsid w:val="00D81992"/>
    <w:rsid w:val="00D82839"/>
    <w:rsid w:val="00D82CF6"/>
    <w:rsid w:val="00D8407F"/>
    <w:rsid w:val="00D84115"/>
    <w:rsid w:val="00D84AF7"/>
    <w:rsid w:val="00D8635E"/>
    <w:rsid w:val="00D94724"/>
    <w:rsid w:val="00D95C16"/>
    <w:rsid w:val="00DA093F"/>
    <w:rsid w:val="00DA2385"/>
    <w:rsid w:val="00DA329A"/>
    <w:rsid w:val="00DA337E"/>
    <w:rsid w:val="00DA6A50"/>
    <w:rsid w:val="00DB1B92"/>
    <w:rsid w:val="00DB1C50"/>
    <w:rsid w:val="00DB1FFC"/>
    <w:rsid w:val="00DB3129"/>
    <w:rsid w:val="00DB363E"/>
    <w:rsid w:val="00DC0069"/>
    <w:rsid w:val="00DC164A"/>
    <w:rsid w:val="00DC1CE6"/>
    <w:rsid w:val="00DC1E7C"/>
    <w:rsid w:val="00DC528E"/>
    <w:rsid w:val="00DC6270"/>
    <w:rsid w:val="00DC661E"/>
    <w:rsid w:val="00DC6E18"/>
    <w:rsid w:val="00DC6F27"/>
    <w:rsid w:val="00DC7158"/>
    <w:rsid w:val="00DD007F"/>
    <w:rsid w:val="00DD112C"/>
    <w:rsid w:val="00DD13D7"/>
    <w:rsid w:val="00DD35AE"/>
    <w:rsid w:val="00DE1E33"/>
    <w:rsid w:val="00DE1F19"/>
    <w:rsid w:val="00DE3CB0"/>
    <w:rsid w:val="00DE52FF"/>
    <w:rsid w:val="00DE7F2B"/>
    <w:rsid w:val="00DF2997"/>
    <w:rsid w:val="00DF4FEF"/>
    <w:rsid w:val="00DF6ABF"/>
    <w:rsid w:val="00E01239"/>
    <w:rsid w:val="00E03906"/>
    <w:rsid w:val="00E103DC"/>
    <w:rsid w:val="00E10823"/>
    <w:rsid w:val="00E111ED"/>
    <w:rsid w:val="00E1197C"/>
    <w:rsid w:val="00E128F5"/>
    <w:rsid w:val="00E129E9"/>
    <w:rsid w:val="00E1378C"/>
    <w:rsid w:val="00E13792"/>
    <w:rsid w:val="00E14D9D"/>
    <w:rsid w:val="00E15F61"/>
    <w:rsid w:val="00E17D25"/>
    <w:rsid w:val="00E20417"/>
    <w:rsid w:val="00E210BF"/>
    <w:rsid w:val="00E215A2"/>
    <w:rsid w:val="00E26167"/>
    <w:rsid w:val="00E26ADD"/>
    <w:rsid w:val="00E27378"/>
    <w:rsid w:val="00E32A8C"/>
    <w:rsid w:val="00E33102"/>
    <w:rsid w:val="00E34D05"/>
    <w:rsid w:val="00E3534D"/>
    <w:rsid w:val="00E370D3"/>
    <w:rsid w:val="00E4069C"/>
    <w:rsid w:val="00E40FFA"/>
    <w:rsid w:val="00E42D29"/>
    <w:rsid w:val="00E4322F"/>
    <w:rsid w:val="00E43864"/>
    <w:rsid w:val="00E43A23"/>
    <w:rsid w:val="00E43BB4"/>
    <w:rsid w:val="00E44245"/>
    <w:rsid w:val="00E4708C"/>
    <w:rsid w:val="00E5054E"/>
    <w:rsid w:val="00E53053"/>
    <w:rsid w:val="00E60AD8"/>
    <w:rsid w:val="00E60AE3"/>
    <w:rsid w:val="00E611CB"/>
    <w:rsid w:val="00E620C0"/>
    <w:rsid w:val="00E646BB"/>
    <w:rsid w:val="00E648F8"/>
    <w:rsid w:val="00E6715E"/>
    <w:rsid w:val="00E67ADB"/>
    <w:rsid w:val="00E70656"/>
    <w:rsid w:val="00E70B6C"/>
    <w:rsid w:val="00E7391E"/>
    <w:rsid w:val="00E73F6D"/>
    <w:rsid w:val="00E7408C"/>
    <w:rsid w:val="00E761B6"/>
    <w:rsid w:val="00E77EC1"/>
    <w:rsid w:val="00E77F90"/>
    <w:rsid w:val="00E80787"/>
    <w:rsid w:val="00E81BBE"/>
    <w:rsid w:val="00E81E1C"/>
    <w:rsid w:val="00E84559"/>
    <w:rsid w:val="00E90F32"/>
    <w:rsid w:val="00E92833"/>
    <w:rsid w:val="00E92BEA"/>
    <w:rsid w:val="00E93F2A"/>
    <w:rsid w:val="00E96044"/>
    <w:rsid w:val="00E96208"/>
    <w:rsid w:val="00EA0CDE"/>
    <w:rsid w:val="00EA11D3"/>
    <w:rsid w:val="00EA1916"/>
    <w:rsid w:val="00EA2472"/>
    <w:rsid w:val="00EB27D1"/>
    <w:rsid w:val="00EB2B7C"/>
    <w:rsid w:val="00EB3741"/>
    <w:rsid w:val="00EB4D63"/>
    <w:rsid w:val="00EB4ED3"/>
    <w:rsid w:val="00EB5796"/>
    <w:rsid w:val="00EC1D53"/>
    <w:rsid w:val="00EC4663"/>
    <w:rsid w:val="00EC4D80"/>
    <w:rsid w:val="00EC50BF"/>
    <w:rsid w:val="00EC54D7"/>
    <w:rsid w:val="00ED0385"/>
    <w:rsid w:val="00ED22E6"/>
    <w:rsid w:val="00ED2F9D"/>
    <w:rsid w:val="00ED58C5"/>
    <w:rsid w:val="00ED5D27"/>
    <w:rsid w:val="00EE0C42"/>
    <w:rsid w:val="00EE18C1"/>
    <w:rsid w:val="00EE2DFE"/>
    <w:rsid w:val="00EE6560"/>
    <w:rsid w:val="00EE744D"/>
    <w:rsid w:val="00EF1836"/>
    <w:rsid w:val="00EF3298"/>
    <w:rsid w:val="00EF359F"/>
    <w:rsid w:val="00EF5784"/>
    <w:rsid w:val="00EF615B"/>
    <w:rsid w:val="00EF62DC"/>
    <w:rsid w:val="00EF7264"/>
    <w:rsid w:val="00EF76A9"/>
    <w:rsid w:val="00F07E7F"/>
    <w:rsid w:val="00F10332"/>
    <w:rsid w:val="00F14E0A"/>
    <w:rsid w:val="00F203A7"/>
    <w:rsid w:val="00F26BD0"/>
    <w:rsid w:val="00F3011E"/>
    <w:rsid w:val="00F337E1"/>
    <w:rsid w:val="00F347D2"/>
    <w:rsid w:val="00F4381D"/>
    <w:rsid w:val="00F43E8F"/>
    <w:rsid w:val="00F45249"/>
    <w:rsid w:val="00F47D2D"/>
    <w:rsid w:val="00F502F0"/>
    <w:rsid w:val="00F51F51"/>
    <w:rsid w:val="00F54252"/>
    <w:rsid w:val="00F5455F"/>
    <w:rsid w:val="00F558CB"/>
    <w:rsid w:val="00F55907"/>
    <w:rsid w:val="00F6101A"/>
    <w:rsid w:val="00F61B48"/>
    <w:rsid w:val="00F620AE"/>
    <w:rsid w:val="00F64CB8"/>
    <w:rsid w:val="00F669FF"/>
    <w:rsid w:val="00F66A69"/>
    <w:rsid w:val="00F66E56"/>
    <w:rsid w:val="00F67381"/>
    <w:rsid w:val="00F710E7"/>
    <w:rsid w:val="00F7124F"/>
    <w:rsid w:val="00F736D5"/>
    <w:rsid w:val="00F76CA8"/>
    <w:rsid w:val="00F8296C"/>
    <w:rsid w:val="00F85740"/>
    <w:rsid w:val="00F8695D"/>
    <w:rsid w:val="00F86F7C"/>
    <w:rsid w:val="00F90942"/>
    <w:rsid w:val="00F92E16"/>
    <w:rsid w:val="00F96423"/>
    <w:rsid w:val="00F9787F"/>
    <w:rsid w:val="00F97B01"/>
    <w:rsid w:val="00FA00F0"/>
    <w:rsid w:val="00FA0264"/>
    <w:rsid w:val="00FA06E5"/>
    <w:rsid w:val="00FA09E9"/>
    <w:rsid w:val="00FA1118"/>
    <w:rsid w:val="00FB32C9"/>
    <w:rsid w:val="00FB59AF"/>
    <w:rsid w:val="00FB7C04"/>
    <w:rsid w:val="00FC00CD"/>
    <w:rsid w:val="00FC06D9"/>
    <w:rsid w:val="00FC167F"/>
    <w:rsid w:val="00FC2C4C"/>
    <w:rsid w:val="00FC2E62"/>
    <w:rsid w:val="00FC7070"/>
    <w:rsid w:val="00FD3D14"/>
    <w:rsid w:val="00FD50FA"/>
    <w:rsid w:val="00FD7200"/>
    <w:rsid w:val="00FE0FB0"/>
    <w:rsid w:val="00FE197F"/>
    <w:rsid w:val="00FE1C03"/>
    <w:rsid w:val="00FE2140"/>
    <w:rsid w:val="00FE3681"/>
    <w:rsid w:val="00FE6E8B"/>
    <w:rsid w:val="00FF0AD1"/>
    <w:rsid w:val="00FF3000"/>
    <w:rsid w:val="00FF48E1"/>
    <w:rsid w:val="00FF5068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26ED8F-CCBE-48D2-99B6-87641A4D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ru-R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D77E2"/>
  </w:style>
  <w:style w:type="paragraph" w:styleId="Header">
    <w:name w:val="header"/>
    <w:basedOn w:val="Normal"/>
    <w:link w:val="HeaderChar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link w:val="Header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Footer">
    <w:name w:val="footer"/>
    <w:basedOn w:val="Normal"/>
    <w:link w:val="FooterChar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link w:val="Footer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CommentReference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744D"/>
    <w:rPr>
      <w:rFonts w:ascii="Times New Roman" w:eastAsia="SimSun" w:hAnsi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Revision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styleId="Hyperlink">
    <w:name w:val="Hyperlink"/>
    <w:uiPriority w:val="99"/>
    <w:unhideWhenUsed/>
    <w:rsid w:val="002604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541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paragraph" w:styleId="FootnoteText">
    <w:name w:val="footnote text"/>
    <w:basedOn w:val="Normal"/>
    <w:link w:val="FootnoteTextChar"/>
    <w:unhideWhenUsed/>
    <w:rsid w:val="00785148"/>
    <w:pPr>
      <w:snapToGrid w:val="0"/>
      <w:jc w:val="left"/>
    </w:pPr>
  </w:style>
  <w:style w:type="character" w:customStyle="1" w:styleId="FootnoteTextChar">
    <w:name w:val="Footnote Text Char"/>
    <w:link w:val="FootnoteText"/>
    <w:rsid w:val="00785148"/>
    <w:rPr>
      <w:rFonts w:ascii="Times New Roman" w:eastAsia="SimSun" w:hAnsi="Times New Roman"/>
      <w:sz w:val="24"/>
      <w:szCs w:val="24"/>
      <w:lang w:eastAsia="ar-SA"/>
    </w:rPr>
  </w:style>
  <w:style w:type="character" w:styleId="FootnoteReference">
    <w:name w:val="footnote reference"/>
    <w:uiPriority w:val="99"/>
    <w:semiHidden/>
    <w:unhideWhenUsed/>
    <w:rsid w:val="007851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4214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1212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01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A3E6-E757-4455-AF3B-95218616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5883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Anna Fedotovskikh/LGERA Russia Subsidiary. PR Team(anna.fedotovskikh@lge.com)</cp:lastModifiedBy>
  <cp:revision>5</cp:revision>
  <cp:lastPrinted>2016-08-16T06:52:00Z</cp:lastPrinted>
  <dcterms:created xsi:type="dcterms:W3CDTF">2016-08-30T18:44:00Z</dcterms:created>
  <dcterms:modified xsi:type="dcterms:W3CDTF">2016-09-01T08:02:00Z</dcterms:modified>
</cp:coreProperties>
</file>