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36723" w:rsidRDefault="00536723" w:rsidP="00355F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8"/>
          <w:szCs w:val="38"/>
          <w:lang w:val="en-US"/>
        </w:rPr>
      </w:pPr>
    </w:p>
    <w:p w:rsidR="00D635DB" w:rsidRPr="00482F2E" w:rsidRDefault="00DE4274" w:rsidP="00482F2E">
      <w:pPr>
        <w:autoSpaceDE w:val="0"/>
        <w:autoSpaceDN w:val="0"/>
        <w:jc w:val="center"/>
        <w:rPr>
          <w:b/>
          <w:color w:val="AC144A"/>
          <w:sz w:val="36"/>
          <w:szCs w:val="36"/>
        </w:rPr>
      </w:pPr>
      <w:r w:rsidRPr="00482F2E">
        <w:rPr>
          <w:b/>
          <w:color w:val="AC144A"/>
          <w:sz w:val="36"/>
          <w:szCs w:val="36"/>
        </w:rPr>
        <w:t xml:space="preserve">LG Electronics и компания </w:t>
      </w:r>
      <w:r w:rsidR="00A03022">
        <w:rPr>
          <w:b/>
          <w:color w:val="AC144A"/>
          <w:sz w:val="36"/>
          <w:szCs w:val="36"/>
        </w:rPr>
        <w:t>«</w:t>
      </w:r>
      <w:r w:rsidRPr="00482F2E">
        <w:rPr>
          <w:b/>
          <w:color w:val="AC144A"/>
          <w:sz w:val="36"/>
          <w:szCs w:val="36"/>
        </w:rPr>
        <w:t>Связной</w:t>
      </w:r>
      <w:r w:rsidR="00A03022">
        <w:rPr>
          <w:b/>
          <w:color w:val="AC144A"/>
          <w:sz w:val="36"/>
          <w:szCs w:val="36"/>
        </w:rPr>
        <w:t>»</w:t>
      </w:r>
      <w:r w:rsidRPr="00482F2E">
        <w:rPr>
          <w:b/>
          <w:color w:val="AC144A"/>
          <w:sz w:val="36"/>
          <w:szCs w:val="36"/>
        </w:rPr>
        <w:t xml:space="preserve"> запустили совместную рекламную кампанию для продвижения линейки смартфонов </w:t>
      </w:r>
      <w:r w:rsidR="00103951" w:rsidRPr="00BB3877">
        <w:rPr>
          <w:b/>
          <w:color w:val="AC144A"/>
          <w:sz w:val="36"/>
          <w:szCs w:val="36"/>
        </w:rPr>
        <w:t>LG</w:t>
      </w:r>
      <w:r w:rsidR="00F2200A" w:rsidRPr="00F2200A">
        <w:rPr>
          <w:b/>
          <w:color w:val="AC144A"/>
          <w:sz w:val="36"/>
          <w:szCs w:val="36"/>
        </w:rPr>
        <w:t xml:space="preserve"> </w:t>
      </w:r>
      <w:r w:rsidRPr="00482F2E">
        <w:rPr>
          <w:b/>
          <w:color w:val="AC144A"/>
          <w:sz w:val="36"/>
          <w:szCs w:val="36"/>
        </w:rPr>
        <w:t>Х-серии.</w:t>
      </w:r>
    </w:p>
    <w:p w:rsidR="00D635DB" w:rsidRDefault="00D635DB" w:rsidP="00355F44">
      <w:pPr>
        <w:autoSpaceDE w:val="0"/>
        <w:autoSpaceDN w:val="0"/>
        <w:jc w:val="both"/>
        <w:rPr>
          <w:color w:val="212121"/>
        </w:rPr>
      </w:pPr>
      <w:r>
        <w:rPr>
          <w:color w:val="212121"/>
          <w:sz w:val="28"/>
          <w:szCs w:val="28"/>
        </w:rPr>
        <w:t> </w:t>
      </w:r>
    </w:p>
    <w:p w:rsidR="00DE4274" w:rsidRPr="00103951" w:rsidRDefault="00D635DB" w:rsidP="00355F44">
      <w:pPr>
        <w:autoSpaceDE w:val="0"/>
        <w:autoSpaceDN w:val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b/>
          <w:bCs/>
          <w:i/>
          <w:iCs/>
          <w:color w:val="212121"/>
        </w:rPr>
        <w:t xml:space="preserve">Москва, </w:t>
      </w:r>
      <w:r w:rsidR="005F01F6" w:rsidRPr="005F01F6">
        <w:rPr>
          <w:rFonts w:ascii="Arial" w:hAnsi="Arial" w:cs="Arial"/>
          <w:b/>
          <w:bCs/>
          <w:i/>
          <w:iCs/>
          <w:color w:val="212121"/>
        </w:rPr>
        <w:t>17</w:t>
      </w:r>
      <w:r>
        <w:rPr>
          <w:rFonts w:ascii="Arial" w:hAnsi="Arial" w:cs="Arial"/>
          <w:b/>
          <w:bCs/>
          <w:i/>
          <w:iCs/>
          <w:color w:val="212121"/>
        </w:rPr>
        <w:t xml:space="preserve"> августа</w:t>
      </w:r>
      <w:r w:rsidR="00A97DEF">
        <w:rPr>
          <w:rFonts w:ascii="Arial" w:hAnsi="Arial" w:cs="Arial"/>
          <w:b/>
          <w:bCs/>
          <w:i/>
          <w:iCs/>
          <w:color w:val="212121"/>
        </w:rPr>
        <w:t xml:space="preserve"> </w:t>
      </w:r>
      <w:r>
        <w:rPr>
          <w:rFonts w:ascii="Arial" w:hAnsi="Arial" w:cs="Arial"/>
          <w:b/>
          <w:bCs/>
          <w:i/>
          <w:iCs/>
          <w:color w:val="212121"/>
        </w:rPr>
        <w:t xml:space="preserve">– </w:t>
      </w:r>
      <w:r w:rsidR="00482F2E" w:rsidRPr="00482F2E">
        <w:rPr>
          <w:rFonts w:ascii="Arial" w:hAnsi="Arial" w:cs="Arial"/>
          <w:color w:val="212121"/>
        </w:rPr>
        <w:t>Компания LG Electronics совместно с ритейлер</w:t>
      </w:r>
      <w:r w:rsidR="00A03022">
        <w:rPr>
          <w:rFonts w:ascii="Arial" w:hAnsi="Arial" w:cs="Arial"/>
          <w:color w:val="212121"/>
        </w:rPr>
        <w:t xml:space="preserve">ом </w:t>
      </w:r>
      <w:r w:rsidR="00482F2E" w:rsidRPr="00482F2E">
        <w:rPr>
          <w:rFonts w:ascii="Arial" w:hAnsi="Arial" w:cs="Arial"/>
          <w:color w:val="212121"/>
        </w:rPr>
        <w:t xml:space="preserve"> «Связной» запустили совместную рекламную кампанию в поддержку новой линейки смартфонов средней ценовой категории, объединенной под названием </w:t>
      </w:r>
      <w:r w:rsidR="00502B80" w:rsidRPr="00502B80">
        <w:rPr>
          <w:rFonts w:ascii="Arial" w:hAnsi="Arial" w:cs="Arial"/>
          <w:color w:val="212121"/>
        </w:rPr>
        <w:t xml:space="preserve"> </w:t>
      </w:r>
      <w:r w:rsidR="00502B80">
        <w:rPr>
          <w:rFonts w:ascii="Arial" w:hAnsi="Arial" w:cs="Arial"/>
          <w:color w:val="212121"/>
        </w:rPr>
        <w:t>«</w:t>
      </w:r>
      <w:r w:rsidR="00103951">
        <w:rPr>
          <w:rFonts w:ascii="Arial" w:hAnsi="Arial" w:cs="Arial"/>
          <w:color w:val="212121"/>
          <w:lang w:val="en-US"/>
        </w:rPr>
        <w:t>LG</w:t>
      </w:r>
      <w:r w:rsidR="00F2200A" w:rsidRPr="00F2200A">
        <w:rPr>
          <w:rFonts w:ascii="Arial" w:hAnsi="Arial" w:cs="Arial"/>
          <w:color w:val="212121"/>
        </w:rPr>
        <w:t xml:space="preserve"> </w:t>
      </w:r>
      <w:r w:rsidR="00482F2E" w:rsidRPr="00482F2E">
        <w:rPr>
          <w:rFonts w:ascii="Arial" w:hAnsi="Arial" w:cs="Arial"/>
          <w:color w:val="212121"/>
        </w:rPr>
        <w:t>Х-серия</w:t>
      </w:r>
      <w:r w:rsidR="00502B80">
        <w:rPr>
          <w:rFonts w:ascii="Arial" w:hAnsi="Arial" w:cs="Arial"/>
          <w:color w:val="212121"/>
        </w:rPr>
        <w:t>»</w:t>
      </w:r>
      <w:r w:rsidR="00482F2E" w:rsidRPr="00482F2E">
        <w:rPr>
          <w:rFonts w:ascii="Arial" w:hAnsi="Arial" w:cs="Arial"/>
          <w:color w:val="212121"/>
        </w:rPr>
        <w:t xml:space="preserve">. </w:t>
      </w:r>
      <w:r w:rsidR="00103951">
        <w:rPr>
          <w:rFonts w:ascii="Arial" w:hAnsi="Arial" w:cs="Arial"/>
          <w:color w:val="212121"/>
        </w:rPr>
        <w:t>Ролик носит название «Умножай возможности».</w:t>
      </w:r>
    </w:p>
    <w:p w:rsidR="00DE4274" w:rsidRPr="00482F2E" w:rsidRDefault="00DE4274" w:rsidP="00355F44">
      <w:pPr>
        <w:autoSpaceDE w:val="0"/>
        <w:autoSpaceDN w:val="0"/>
        <w:jc w:val="both"/>
        <w:rPr>
          <w:rFonts w:ascii="Arial" w:hAnsi="Arial" w:cs="Arial"/>
          <w:color w:val="212121"/>
        </w:rPr>
      </w:pPr>
    </w:p>
    <w:p w:rsidR="00482F2E" w:rsidRPr="00482F2E" w:rsidRDefault="00A34CBB" w:rsidP="00482F2E">
      <w:pPr>
        <w:autoSpaceDE w:val="0"/>
        <w:autoSpaceDN w:val="0"/>
        <w:jc w:val="both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 xml:space="preserve">Каждая </w:t>
      </w:r>
      <w:r w:rsidR="00F77CDD">
        <w:rPr>
          <w:rFonts w:ascii="Arial" w:hAnsi="Arial" w:cs="Arial"/>
          <w:color w:val="212121"/>
        </w:rPr>
        <w:t xml:space="preserve">из </w:t>
      </w:r>
      <w:r>
        <w:rPr>
          <w:rFonts w:ascii="Arial" w:hAnsi="Arial" w:cs="Arial"/>
          <w:color w:val="212121"/>
        </w:rPr>
        <w:t>модел</w:t>
      </w:r>
      <w:r w:rsidR="00F77CDD">
        <w:rPr>
          <w:rFonts w:ascii="Arial" w:hAnsi="Arial" w:cs="Arial"/>
          <w:color w:val="212121"/>
        </w:rPr>
        <w:t>ей</w:t>
      </w:r>
      <w:r>
        <w:rPr>
          <w:rFonts w:ascii="Arial" w:hAnsi="Arial" w:cs="Arial"/>
          <w:color w:val="212121"/>
        </w:rPr>
        <w:t xml:space="preserve"> унаследовала одну из функций</w:t>
      </w:r>
      <w:r w:rsidR="00F77CDD">
        <w:rPr>
          <w:rFonts w:ascii="Arial" w:hAnsi="Arial" w:cs="Arial"/>
          <w:color w:val="212121"/>
        </w:rPr>
        <w:t xml:space="preserve"> </w:t>
      </w:r>
      <w:r w:rsidR="00F77CDD" w:rsidRPr="00F7412B">
        <w:rPr>
          <w:rFonts w:ascii="Arial" w:hAnsi="Arial" w:cs="Arial"/>
          <w:color w:val="212121"/>
        </w:rPr>
        <w:t xml:space="preserve">флагманских </w:t>
      </w:r>
      <w:r w:rsidR="00F77CDD">
        <w:rPr>
          <w:rFonts w:ascii="Arial" w:hAnsi="Arial" w:cs="Arial"/>
          <w:color w:val="212121"/>
        </w:rPr>
        <w:t>смартфонов LG</w:t>
      </w:r>
      <w:r>
        <w:rPr>
          <w:rFonts w:ascii="Arial" w:hAnsi="Arial" w:cs="Arial"/>
          <w:color w:val="212121"/>
        </w:rPr>
        <w:t xml:space="preserve">, что поможет </w:t>
      </w:r>
      <w:r w:rsidR="00F77CDD">
        <w:rPr>
          <w:rFonts w:ascii="Arial" w:hAnsi="Arial" w:cs="Arial"/>
          <w:color w:val="212121"/>
        </w:rPr>
        <w:t xml:space="preserve">их </w:t>
      </w:r>
      <w:r>
        <w:rPr>
          <w:rFonts w:ascii="Arial" w:hAnsi="Arial" w:cs="Arial"/>
          <w:color w:val="212121"/>
        </w:rPr>
        <w:t>обладател</w:t>
      </w:r>
      <w:r w:rsidR="00F77CDD">
        <w:rPr>
          <w:rFonts w:ascii="Arial" w:hAnsi="Arial" w:cs="Arial"/>
          <w:color w:val="212121"/>
        </w:rPr>
        <w:t>ям</w:t>
      </w:r>
      <w:r>
        <w:rPr>
          <w:rFonts w:ascii="Arial" w:hAnsi="Arial" w:cs="Arial"/>
          <w:color w:val="212121"/>
        </w:rPr>
        <w:t xml:space="preserve"> в решении самых необходимых задач, тем самым умножая </w:t>
      </w:r>
      <w:r w:rsidR="00F77CDD">
        <w:rPr>
          <w:rFonts w:ascii="Arial" w:hAnsi="Arial" w:cs="Arial"/>
          <w:color w:val="212121"/>
        </w:rPr>
        <w:t xml:space="preserve">их </w:t>
      </w:r>
      <w:r>
        <w:rPr>
          <w:rFonts w:ascii="Arial" w:hAnsi="Arial" w:cs="Arial"/>
          <w:color w:val="212121"/>
        </w:rPr>
        <w:t>возможности.</w:t>
      </w:r>
      <w:r w:rsidR="00F77CDD">
        <w:rPr>
          <w:rFonts w:ascii="Arial" w:hAnsi="Arial" w:cs="Arial"/>
          <w:color w:val="212121"/>
        </w:rPr>
        <w:t xml:space="preserve"> </w:t>
      </w:r>
      <w:r w:rsidR="00482F2E" w:rsidRPr="00482F2E">
        <w:rPr>
          <w:rFonts w:ascii="Arial" w:hAnsi="Arial" w:cs="Arial"/>
          <w:color w:val="212121"/>
        </w:rPr>
        <w:t>Одним из ключевых акцентов в рамках кампании является выгодное предложение, которое партнер дела</w:t>
      </w:r>
      <w:r w:rsidR="00F77CDD">
        <w:rPr>
          <w:rFonts w:ascii="Arial" w:hAnsi="Arial" w:cs="Arial"/>
          <w:color w:val="212121"/>
        </w:rPr>
        <w:t>ет</w:t>
      </w:r>
      <w:r w:rsidR="00482F2E" w:rsidRPr="00482F2E">
        <w:rPr>
          <w:rFonts w:ascii="Arial" w:hAnsi="Arial" w:cs="Arial"/>
          <w:color w:val="212121"/>
        </w:rPr>
        <w:t xml:space="preserve"> покупателям </w:t>
      </w:r>
      <w:r w:rsidR="006B11DF">
        <w:rPr>
          <w:rFonts w:ascii="Arial" w:hAnsi="Arial" w:cs="Arial"/>
          <w:color w:val="212121"/>
        </w:rPr>
        <w:t xml:space="preserve">новой </w:t>
      </w:r>
      <w:r w:rsidR="00F77CDD">
        <w:rPr>
          <w:rFonts w:ascii="Arial" w:hAnsi="Arial" w:cs="Arial"/>
          <w:color w:val="212121"/>
        </w:rPr>
        <w:t>серии</w:t>
      </w:r>
      <w:r w:rsidR="00F77CDD" w:rsidRPr="00482F2E">
        <w:rPr>
          <w:rFonts w:ascii="Arial" w:hAnsi="Arial" w:cs="Arial"/>
          <w:color w:val="212121"/>
        </w:rPr>
        <w:t xml:space="preserve"> </w:t>
      </w:r>
      <w:r w:rsidR="00482F2E" w:rsidRPr="00482F2E">
        <w:rPr>
          <w:rFonts w:ascii="Arial" w:hAnsi="Arial" w:cs="Arial"/>
          <w:color w:val="212121"/>
        </w:rPr>
        <w:t xml:space="preserve">смартфонов: рассрочка без переплат, а также уникальные характеристики каждой модели: тонкий корпус 6,9 мм LG X style, мощная батарея 4 100 мАч LG X power, второй дисплей LG X view, двойная </w:t>
      </w:r>
      <w:r w:rsidR="006B11DF" w:rsidRPr="00482F2E">
        <w:rPr>
          <w:rFonts w:ascii="Arial" w:hAnsi="Arial" w:cs="Arial"/>
          <w:color w:val="212121"/>
        </w:rPr>
        <w:t xml:space="preserve">камера </w:t>
      </w:r>
      <w:r w:rsidR="006B11DF">
        <w:rPr>
          <w:rFonts w:ascii="Arial" w:hAnsi="Arial" w:cs="Arial"/>
          <w:color w:val="212121"/>
        </w:rPr>
        <w:t xml:space="preserve">с </w:t>
      </w:r>
      <w:r w:rsidR="00220584">
        <w:rPr>
          <w:rFonts w:ascii="Arial" w:hAnsi="Arial" w:cs="Arial"/>
          <w:color w:val="212121"/>
        </w:rPr>
        <w:t>широкоформатн</w:t>
      </w:r>
      <w:r w:rsidR="006B11DF">
        <w:rPr>
          <w:rFonts w:ascii="Arial" w:hAnsi="Arial" w:cs="Arial"/>
          <w:color w:val="212121"/>
        </w:rPr>
        <w:t>ым объективом</w:t>
      </w:r>
      <w:r w:rsidR="00220584">
        <w:rPr>
          <w:rFonts w:ascii="Arial" w:hAnsi="Arial" w:cs="Arial"/>
          <w:color w:val="212121"/>
        </w:rPr>
        <w:t xml:space="preserve"> </w:t>
      </w:r>
      <w:r w:rsidR="00482F2E" w:rsidRPr="00482F2E">
        <w:rPr>
          <w:rFonts w:ascii="Arial" w:hAnsi="Arial" w:cs="Arial"/>
          <w:color w:val="212121"/>
        </w:rPr>
        <w:t>LG X cam.</w:t>
      </w:r>
      <w:r w:rsidR="00820E32">
        <w:rPr>
          <w:rFonts w:ascii="Arial" w:hAnsi="Arial" w:cs="Arial"/>
          <w:color w:val="212121"/>
        </w:rPr>
        <w:t xml:space="preserve"> </w:t>
      </w:r>
    </w:p>
    <w:p w:rsidR="00D635DB" w:rsidRDefault="00D635DB" w:rsidP="00355F44">
      <w:pPr>
        <w:autoSpaceDE w:val="0"/>
        <w:autoSpaceDN w:val="0"/>
        <w:jc w:val="both"/>
        <w:rPr>
          <w:color w:val="212121"/>
        </w:rPr>
      </w:pPr>
      <w:r>
        <w:rPr>
          <w:color w:val="212121"/>
          <w:lang w:val="en-US"/>
        </w:rPr>
        <w:t> </w:t>
      </w:r>
    </w:p>
    <w:p w:rsidR="0077455F" w:rsidRPr="00AE0071" w:rsidRDefault="00B878F6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  <w:r w:rsidRPr="00AE0071">
        <w:rPr>
          <w:rFonts w:ascii="Arial" w:hAnsi="Arial" w:cs="Arial"/>
          <w:color w:val="212121"/>
        </w:rPr>
        <w:t xml:space="preserve">LG </w:t>
      </w:r>
      <w:r w:rsidR="0077455F" w:rsidRPr="00AE0071">
        <w:rPr>
          <w:rFonts w:ascii="Arial" w:hAnsi="Arial" w:cs="Arial"/>
          <w:color w:val="212121"/>
        </w:rPr>
        <w:t>Х-серия смартф</w:t>
      </w:r>
      <w:r w:rsidR="00D03489">
        <w:rPr>
          <w:rFonts w:ascii="Arial" w:hAnsi="Arial" w:cs="Arial"/>
          <w:color w:val="212121"/>
        </w:rPr>
        <w:t xml:space="preserve">онов средней ценовой категории </w:t>
      </w:r>
      <w:r w:rsidR="0077455F" w:rsidRPr="00AE0071">
        <w:rPr>
          <w:rFonts w:ascii="Arial" w:hAnsi="Arial" w:cs="Arial"/>
          <w:color w:val="212121"/>
        </w:rPr>
        <w:t xml:space="preserve"> выпущена на рынок в середине 2016 года с целью максимально удовлетворить потребности покупателей, предлагая доступные модели с функциями флагманов. Таким образом</w:t>
      </w:r>
      <w:r w:rsidR="008446AA" w:rsidRPr="00AE0071">
        <w:rPr>
          <w:rFonts w:ascii="Arial" w:hAnsi="Arial" w:cs="Arial"/>
          <w:color w:val="212121"/>
        </w:rPr>
        <w:t>,</w:t>
      </w:r>
      <w:r w:rsidR="0077455F" w:rsidRPr="00AE0071">
        <w:rPr>
          <w:rFonts w:ascii="Arial" w:hAnsi="Arial" w:cs="Arial"/>
          <w:color w:val="212121"/>
        </w:rPr>
        <w:t xml:space="preserve"> каждый сможет подобрать себе смартфон, идеально подходящий образу жизни</w:t>
      </w:r>
      <w:r w:rsidRPr="00AE0071">
        <w:rPr>
          <w:rFonts w:ascii="Arial" w:hAnsi="Arial" w:cs="Arial"/>
          <w:color w:val="212121"/>
        </w:rPr>
        <w:t xml:space="preserve"> </w:t>
      </w:r>
      <w:r w:rsidR="0077455F" w:rsidRPr="00AE0071">
        <w:rPr>
          <w:rFonts w:ascii="Arial" w:hAnsi="Arial" w:cs="Arial"/>
          <w:color w:val="212121"/>
        </w:rPr>
        <w:t xml:space="preserve">и </w:t>
      </w:r>
      <w:r w:rsidR="006B11DF" w:rsidRPr="00AE0071">
        <w:rPr>
          <w:rFonts w:ascii="Arial" w:hAnsi="Arial" w:cs="Arial"/>
          <w:color w:val="212121"/>
        </w:rPr>
        <w:t>увлечениям</w:t>
      </w:r>
      <w:r w:rsidR="006C422C" w:rsidRPr="006C422C">
        <w:rPr>
          <w:rFonts w:ascii="Arial" w:hAnsi="Arial" w:cs="Arial"/>
          <w:color w:val="212121"/>
        </w:rPr>
        <w:t>,</w:t>
      </w:r>
      <w:r w:rsidR="006B11DF" w:rsidRPr="00AE0071">
        <w:rPr>
          <w:rFonts w:ascii="Arial" w:hAnsi="Arial" w:cs="Arial"/>
          <w:color w:val="212121"/>
        </w:rPr>
        <w:t xml:space="preserve"> а</w:t>
      </w:r>
      <w:r w:rsidR="0077455F" w:rsidRPr="00AE0071">
        <w:rPr>
          <w:rFonts w:ascii="Arial" w:hAnsi="Arial" w:cs="Arial"/>
          <w:color w:val="212121"/>
        </w:rPr>
        <w:t xml:space="preserve"> благодаря уникальным особенностям каждой модели – пр</w:t>
      </w:r>
      <w:r w:rsidR="006B11DF" w:rsidRPr="00AE0071">
        <w:rPr>
          <w:rFonts w:ascii="Arial" w:hAnsi="Arial" w:cs="Arial"/>
          <w:color w:val="212121"/>
        </w:rPr>
        <w:t>и</w:t>
      </w:r>
      <w:r w:rsidR="0077455F" w:rsidRPr="00AE0071">
        <w:rPr>
          <w:rFonts w:ascii="Arial" w:hAnsi="Arial" w:cs="Arial"/>
          <w:color w:val="212121"/>
        </w:rPr>
        <w:t xml:space="preserve">умножить свои возможности! </w:t>
      </w:r>
    </w:p>
    <w:p w:rsidR="0077455F" w:rsidRPr="00AE0071" w:rsidRDefault="0077455F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</w:p>
    <w:p w:rsidR="0077455F" w:rsidRPr="00AE0071" w:rsidRDefault="0077455F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  <w:r w:rsidRPr="00AE0071">
        <w:rPr>
          <w:rFonts w:ascii="Arial" w:hAnsi="Arial" w:cs="Arial"/>
          <w:color w:val="212121"/>
        </w:rPr>
        <w:t xml:space="preserve">LG X cam c двойной </w:t>
      </w:r>
      <w:r w:rsidR="006B11DF" w:rsidRPr="00AE0071">
        <w:rPr>
          <w:rFonts w:ascii="Arial" w:hAnsi="Arial" w:cs="Arial"/>
          <w:color w:val="212121"/>
        </w:rPr>
        <w:t xml:space="preserve">камерой с </w:t>
      </w:r>
      <w:r w:rsidRPr="00AE0071">
        <w:rPr>
          <w:rFonts w:ascii="Arial" w:hAnsi="Arial" w:cs="Arial"/>
          <w:color w:val="212121"/>
        </w:rPr>
        <w:t>широкоформатн</w:t>
      </w:r>
      <w:r w:rsidR="006B11DF" w:rsidRPr="00AE0071">
        <w:rPr>
          <w:rFonts w:ascii="Arial" w:hAnsi="Arial" w:cs="Arial"/>
          <w:color w:val="212121"/>
        </w:rPr>
        <w:t>ым объективом</w:t>
      </w:r>
      <w:r w:rsidRPr="00AE0071">
        <w:rPr>
          <w:rFonts w:ascii="Arial" w:hAnsi="Arial" w:cs="Arial"/>
          <w:color w:val="212121"/>
        </w:rPr>
        <w:t xml:space="preserve"> позволит увеличить «угол зрения» с 78 до 120 градусов, охватив широты природных пейзажей и впечатляющую монументальность архитектурных памятников, усилив эффект благодаря предустановленному набору фильтров.</w:t>
      </w:r>
    </w:p>
    <w:p w:rsidR="00B878F6" w:rsidRPr="00AE0071" w:rsidRDefault="00B878F6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</w:p>
    <w:p w:rsidR="0077455F" w:rsidRPr="00AE0071" w:rsidRDefault="0077455F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  <w:r w:rsidRPr="00AE0071">
        <w:rPr>
          <w:rFonts w:ascii="Arial" w:hAnsi="Arial" w:cs="Arial"/>
          <w:color w:val="212121"/>
        </w:rPr>
        <w:t>LG X</w:t>
      </w:r>
      <w:r w:rsidR="00F77CDD" w:rsidRPr="00AE0071">
        <w:rPr>
          <w:rFonts w:ascii="Arial" w:hAnsi="Arial" w:cs="Arial"/>
          <w:color w:val="212121"/>
        </w:rPr>
        <w:t xml:space="preserve"> </w:t>
      </w:r>
      <w:r w:rsidRPr="00AE0071">
        <w:rPr>
          <w:rFonts w:ascii="Arial" w:hAnsi="Arial" w:cs="Arial"/>
          <w:color w:val="212121"/>
        </w:rPr>
        <w:t xml:space="preserve">view позволит оставаться мультизадачным, не сбиваясь с ритма жизни </w:t>
      </w:r>
      <w:r w:rsidR="006B11DF" w:rsidRPr="00AE0071">
        <w:rPr>
          <w:rFonts w:ascii="Arial" w:hAnsi="Arial" w:cs="Arial"/>
          <w:color w:val="212121"/>
        </w:rPr>
        <w:t>и не отвлекаясь от важных дел</w:t>
      </w:r>
      <w:r w:rsidRPr="00AE0071">
        <w:rPr>
          <w:rFonts w:ascii="Arial" w:hAnsi="Arial" w:cs="Arial"/>
          <w:color w:val="212121"/>
        </w:rPr>
        <w:t xml:space="preserve"> – теперь все уведомления будут отражаться на втором, всегда активном дисплее. </w:t>
      </w:r>
    </w:p>
    <w:p w:rsidR="00B878F6" w:rsidRPr="00AE0071" w:rsidRDefault="00B878F6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</w:p>
    <w:p w:rsidR="005428E0" w:rsidRPr="001B006E" w:rsidRDefault="0077455F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  <w:r w:rsidRPr="00AE0071">
        <w:rPr>
          <w:rFonts w:ascii="Arial" w:hAnsi="Arial" w:cs="Arial"/>
          <w:color w:val="212121"/>
        </w:rPr>
        <w:t>LG X power – многократно увеличит заряд, добавив энергии и пр</w:t>
      </w:r>
      <w:r w:rsidR="006B11DF" w:rsidRPr="00AE0071">
        <w:rPr>
          <w:rFonts w:ascii="Arial" w:hAnsi="Arial" w:cs="Arial"/>
          <w:color w:val="212121"/>
        </w:rPr>
        <w:t>и</w:t>
      </w:r>
      <w:r w:rsidRPr="00AE0071">
        <w:rPr>
          <w:rFonts w:ascii="Arial" w:hAnsi="Arial" w:cs="Arial"/>
          <w:color w:val="212121"/>
        </w:rPr>
        <w:t>умножив часы активной жизни, благодаря мощной батарее в 4100</w:t>
      </w:r>
      <w:r w:rsidR="00F77CDD" w:rsidRPr="00AE0071">
        <w:rPr>
          <w:rFonts w:ascii="Arial" w:hAnsi="Arial" w:cs="Arial"/>
          <w:color w:val="212121"/>
        </w:rPr>
        <w:t xml:space="preserve"> </w:t>
      </w:r>
      <w:r w:rsidRPr="00AE0071">
        <w:rPr>
          <w:rFonts w:ascii="Arial" w:hAnsi="Arial" w:cs="Arial"/>
          <w:color w:val="212121"/>
        </w:rPr>
        <w:t>мАч. Стань сильнее сам и помогая другим: через кабель USB On-The-Go</w:t>
      </w:r>
      <w:r w:rsidR="002211B8" w:rsidRPr="00AE0071">
        <w:rPr>
          <w:vertAlign w:val="superscript"/>
        </w:rPr>
        <w:footnoteReference w:id="1"/>
      </w:r>
      <w:r w:rsidRPr="00AE0071">
        <w:rPr>
          <w:rFonts w:ascii="Arial" w:hAnsi="Arial" w:cs="Arial"/>
          <w:color w:val="212121"/>
          <w:vertAlign w:val="superscript"/>
        </w:rPr>
        <w:t xml:space="preserve"> </w:t>
      </w:r>
      <w:r w:rsidRPr="00AE0071">
        <w:rPr>
          <w:rFonts w:ascii="Arial" w:hAnsi="Arial" w:cs="Arial"/>
          <w:color w:val="212121"/>
        </w:rPr>
        <w:t>можно использовать аккумулятор LG X power как пауэр-банк для других, менее выносливых устройств</w:t>
      </w:r>
      <w:r w:rsidRPr="00AE0071">
        <w:rPr>
          <w:rFonts w:ascii="Arial" w:hAnsi="Arial" w:cs="Arial"/>
          <w:color w:val="212121"/>
          <w:vertAlign w:val="superscript"/>
        </w:rPr>
        <w:t>.</w:t>
      </w:r>
      <w:r w:rsidR="00AE0071" w:rsidRPr="00AE0071">
        <w:rPr>
          <w:vertAlign w:val="superscript"/>
        </w:rPr>
        <w:footnoteReference w:id="2"/>
      </w:r>
      <w:r w:rsidR="00AE0071" w:rsidRPr="00AE0071">
        <w:rPr>
          <w:rFonts w:ascii="Arial" w:hAnsi="Arial" w:cs="Arial"/>
          <w:color w:val="212121"/>
        </w:rPr>
        <w:t xml:space="preserve"> </w:t>
      </w:r>
    </w:p>
    <w:p w:rsidR="005428E0" w:rsidRPr="001B006E" w:rsidRDefault="005428E0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</w:p>
    <w:p w:rsidR="0077455F" w:rsidRPr="00AE0071" w:rsidRDefault="0077455F" w:rsidP="0077455F">
      <w:pPr>
        <w:autoSpaceDE w:val="0"/>
        <w:autoSpaceDN w:val="0"/>
        <w:jc w:val="both"/>
        <w:rPr>
          <w:rFonts w:ascii="Arial" w:hAnsi="Arial" w:cs="Arial"/>
          <w:color w:val="212121"/>
        </w:rPr>
      </w:pPr>
      <w:r w:rsidRPr="00AE0071">
        <w:rPr>
          <w:rFonts w:ascii="Arial" w:hAnsi="Arial" w:cs="Arial"/>
          <w:color w:val="212121"/>
        </w:rPr>
        <w:t xml:space="preserve">LG Х style добавит изящества и стиля не только вашему внешнему виду, но </w:t>
      </w:r>
      <w:r w:rsidR="00B878F6" w:rsidRPr="00AE0071">
        <w:rPr>
          <w:rFonts w:ascii="Arial" w:hAnsi="Arial" w:cs="Arial"/>
          <w:color w:val="212121"/>
        </w:rPr>
        <w:t xml:space="preserve">и </w:t>
      </w:r>
      <w:r w:rsidRPr="00AE0071">
        <w:rPr>
          <w:rFonts w:ascii="Arial" w:hAnsi="Arial" w:cs="Arial"/>
          <w:color w:val="212121"/>
        </w:rPr>
        <w:t>образу жизни в</w:t>
      </w:r>
      <w:r w:rsidR="006B11DF" w:rsidRPr="00AE0071">
        <w:rPr>
          <w:rFonts w:ascii="Arial" w:hAnsi="Arial" w:cs="Arial"/>
          <w:color w:val="212121"/>
        </w:rPr>
        <w:t xml:space="preserve"> </w:t>
      </w:r>
      <w:r w:rsidRPr="00AE0071">
        <w:rPr>
          <w:rFonts w:ascii="Arial" w:hAnsi="Arial" w:cs="Arial"/>
          <w:color w:val="212121"/>
        </w:rPr>
        <w:t xml:space="preserve">целом. Самый тонкий смартфон в этой ценовой категории умножит ваши возможности благодаря компактности и легкости, а  камеры в </w:t>
      </w:r>
      <w:r w:rsidR="00B878F6" w:rsidRPr="00AE0071">
        <w:rPr>
          <w:rFonts w:ascii="Arial" w:hAnsi="Arial" w:cs="Arial"/>
          <w:color w:val="212121"/>
        </w:rPr>
        <w:t>8</w:t>
      </w:r>
      <w:r w:rsidR="00F77CDD" w:rsidRPr="00AE0071">
        <w:rPr>
          <w:rFonts w:ascii="Arial" w:hAnsi="Arial" w:cs="Arial"/>
          <w:color w:val="212121"/>
        </w:rPr>
        <w:t xml:space="preserve"> </w:t>
      </w:r>
      <w:r w:rsidRPr="00AE0071">
        <w:rPr>
          <w:rFonts w:ascii="Arial" w:hAnsi="Arial" w:cs="Arial"/>
          <w:color w:val="212121"/>
        </w:rPr>
        <w:t xml:space="preserve">Мп и </w:t>
      </w:r>
      <w:r w:rsidR="00B878F6" w:rsidRPr="00AE0071">
        <w:rPr>
          <w:rFonts w:ascii="Arial" w:hAnsi="Arial" w:cs="Arial"/>
          <w:color w:val="212121"/>
        </w:rPr>
        <w:t>5</w:t>
      </w:r>
      <w:r w:rsidRPr="00AE0071">
        <w:rPr>
          <w:rFonts w:ascii="Arial" w:hAnsi="Arial" w:cs="Arial"/>
          <w:color w:val="212121"/>
        </w:rPr>
        <w:t xml:space="preserve"> Мп гарантируют отличные снимки</w:t>
      </w:r>
      <w:r w:rsidR="006B11DF" w:rsidRPr="00AE0071">
        <w:rPr>
          <w:rFonts w:ascii="Arial" w:hAnsi="Arial" w:cs="Arial"/>
          <w:color w:val="212121"/>
        </w:rPr>
        <w:t>, как портретные, так и пейзажные</w:t>
      </w:r>
      <w:r w:rsidRPr="00AE0071">
        <w:rPr>
          <w:rFonts w:ascii="Arial" w:hAnsi="Arial" w:cs="Arial"/>
          <w:color w:val="212121"/>
        </w:rPr>
        <w:t>.</w:t>
      </w:r>
    </w:p>
    <w:p w:rsidR="0077455F" w:rsidRPr="00AE0071" w:rsidRDefault="0077455F" w:rsidP="00355F44">
      <w:pPr>
        <w:autoSpaceDE w:val="0"/>
        <w:autoSpaceDN w:val="0"/>
        <w:jc w:val="both"/>
        <w:rPr>
          <w:rFonts w:ascii="Arial" w:hAnsi="Arial" w:cs="Arial"/>
          <w:color w:val="212121"/>
        </w:rPr>
      </w:pPr>
    </w:p>
    <w:p w:rsidR="003F01CC" w:rsidRDefault="00C32514" w:rsidP="00C32514">
      <w:pPr>
        <w:autoSpaceDE w:val="0"/>
        <w:autoSpaceDN w:val="0"/>
        <w:jc w:val="both"/>
        <w:rPr>
          <w:rFonts w:ascii="Arial" w:hAnsi="Arial" w:cs="Arial"/>
          <w:bCs/>
          <w:iCs/>
          <w:color w:val="212121"/>
        </w:rPr>
      </w:pPr>
      <w:r>
        <w:rPr>
          <w:rFonts w:ascii="Arial" w:hAnsi="Arial" w:cs="Arial"/>
          <w:bCs/>
          <w:iCs/>
          <w:color w:val="212121"/>
        </w:rPr>
        <w:t xml:space="preserve">У новой рекламной кампании есть и еще одна </w:t>
      </w:r>
      <w:r w:rsidRPr="00E94ED3">
        <w:rPr>
          <w:rFonts w:ascii="Arial" w:hAnsi="Arial" w:cs="Arial"/>
          <w:bCs/>
          <w:iCs/>
          <w:color w:val="212121"/>
        </w:rPr>
        <w:t>важн</w:t>
      </w:r>
      <w:r>
        <w:rPr>
          <w:rFonts w:ascii="Arial" w:hAnsi="Arial" w:cs="Arial"/>
          <w:bCs/>
          <w:iCs/>
          <w:color w:val="212121"/>
        </w:rPr>
        <w:t>ая</w:t>
      </w:r>
      <w:r w:rsidRPr="00E94ED3">
        <w:rPr>
          <w:rFonts w:ascii="Arial" w:hAnsi="Arial" w:cs="Arial"/>
          <w:bCs/>
          <w:iCs/>
          <w:color w:val="212121"/>
        </w:rPr>
        <w:t xml:space="preserve"> особенность</w:t>
      </w:r>
      <w:r>
        <w:rPr>
          <w:rFonts w:ascii="Arial" w:hAnsi="Arial" w:cs="Arial"/>
          <w:bCs/>
          <w:iCs/>
          <w:color w:val="212121"/>
        </w:rPr>
        <w:t>:</w:t>
      </w:r>
      <w:r w:rsidRPr="00E94ED3">
        <w:rPr>
          <w:rFonts w:ascii="Arial" w:hAnsi="Arial" w:cs="Arial"/>
          <w:bCs/>
          <w:iCs/>
          <w:color w:val="212121"/>
        </w:rPr>
        <w:t xml:space="preserve"> ролик</w:t>
      </w:r>
      <w:r>
        <w:rPr>
          <w:rFonts w:ascii="Arial" w:hAnsi="Arial" w:cs="Arial"/>
          <w:bCs/>
          <w:iCs/>
          <w:color w:val="212121"/>
        </w:rPr>
        <w:t xml:space="preserve"> стал</w:t>
      </w:r>
      <w:r w:rsidR="00D03489">
        <w:rPr>
          <w:rFonts w:ascii="Arial" w:hAnsi="Arial" w:cs="Arial"/>
          <w:bCs/>
          <w:iCs/>
          <w:color w:val="212121"/>
        </w:rPr>
        <w:t xml:space="preserve"> </w:t>
      </w:r>
      <w:r w:rsidRPr="00E94ED3">
        <w:rPr>
          <w:rFonts w:ascii="Arial" w:hAnsi="Arial" w:cs="Arial"/>
          <w:bCs/>
          <w:iCs/>
          <w:color w:val="212121"/>
        </w:rPr>
        <w:t xml:space="preserve">первой коммуникацией «Связного», рассказывающей о преимуществах покупки </w:t>
      </w:r>
    </w:p>
    <w:p w:rsidR="003F01CC" w:rsidRDefault="003F01CC" w:rsidP="00C32514">
      <w:pPr>
        <w:autoSpaceDE w:val="0"/>
        <w:autoSpaceDN w:val="0"/>
        <w:jc w:val="both"/>
        <w:rPr>
          <w:rFonts w:ascii="Arial" w:hAnsi="Arial" w:cs="Arial"/>
          <w:bCs/>
          <w:iCs/>
          <w:color w:val="212121"/>
        </w:rPr>
      </w:pPr>
    </w:p>
    <w:p w:rsidR="003F01CC" w:rsidRDefault="003F01CC" w:rsidP="00C32514">
      <w:pPr>
        <w:autoSpaceDE w:val="0"/>
        <w:autoSpaceDN w:val="0"/>
        <w:jc w:val="both"/>
        <w:rPr>
          <w:rFonts w:ascii="Arial" w:hAnsi="Arial" w:cs="Arial"/>
          <w:bCs/>
          <w:iCs/>
          <w:color w:val="212121"/>
        </w:rPr>
      </w:pPr>
    </w:p>
    <w:p w:rsidR="00C32514" w:rsidRPr="00E94ED3" w:rsidRDefault="00C32514" w:rsidP="00C32514">
      <w:pPr>
        <w:autoSpaceDE w:val="0"/>
        <w:autoSpaceDN w:val="0"/>
        <w:jc w:val="both"/>
        <w:rPr>
          <w:color w:val="212121"/>
        </w:rPr>
      </w:pPr>
      <w:r w:rsidRPr="00E94ED3">
        <w:rPr>
          <w:rFonts w:ascii="Arial" w:hAnsi="Arial" w:cs="Arial"/>
          <w:bCs/>
          <w:iCs/>
          <w:color w:val="212121"/>
        </w:rPr>
        <w:t>«белых» гаджетов у крупного ритейлера: наличие официальной гарантии, возможность оформления рассрочки на смартфоны, экспертная помощь покупателям в процессе выбора и настройки мобильных устройств.</w:t>
      </w:r>
      <w:r>
        <w:rPr>
          <w:rFonts w:ascii="Arial" w:hAnsi="Arial" w:cs="Arial"/>
          <w:bCs/>
          <w:iCs/>
          <w:color w:val="212121"/>
        </w:rPr>
        <w:t xml:space="preserve"> </w:t>
      </w:r>
    </w:p>
    <w:p w:rsidR="00C32514" w:rsidRDefault="00C32514" w:rsidP="00C32514">
      <w:pPr>
        <w:autoSpaceDE w:val="0"/>
        <w:autoSpaceDN w:val="0"/>
        <w:jc w:val="both"/>
        <w:rPr>
          <w:color w:val="212121"/>
        </w:rPr>
      </w:pPr>
      <w:r>
        <w:rPr>
          <w:color w:val="212121"/>
          <w:lang w:val="en-US"/>
        </w:rPr>
        <w:t> </w:t>
      </w:r>
    </w:p>
    <w:p w:rsidR="00D635DB" w:rsidRPr="00A97DEF" w:rsidRDefault="00D635DB" w:rsidP="00355F44">
      <w:pPr>
        <w:autoSpaceDE w:val="0"/>
        <w:autoSpaceDN w:val="0"/>
        <w:jc w:val="both"/>
      </w:pPr>
      <w:r>
        <w:rPr>
          <w:rFonts w:ascii="Arial" w:hAnsi="Arial" w:cs="Arial"/>
          <w:color w:val="212121"/>
        </w:rPr>
        <w:t xml:space="preserve">Новая рекламная кампания </w:t>
      </w:r>
      <w:r w:rsidR="00223793">
        <w:rPr>
          <w:rFonts w:ascii="Arial" w:hAnsi="Arial" w:cs="Arial"/>
          <w:color w:val="212121"/>
        </w:rPr>
        <w:t>старт</w:t>
      </w:r>
      <w:r w:rsidR="00C90FF7" w:rsidRPr="00C90FF7">
        <w:rPr>
          <w:rFonts w:ascii="Arial" w:hAnsi="Arial" w:cs="Arial"/>
          <w:color w:val="212121"/>
        </w:rPr>
        <w:t xml:space="preserve">овала </w:t>
      </w:r>
      <w:r w:rsidR="00223793">
        <w:rPr>
          <w:rFonts w:ascii="Arial" w:hAnsi="Arial" w:cs="Arial"/>
          <w:color w:val="212121"/>
        </w:rPr>
        <w:t xml:space="preserve"> </w:t>
      </w:r>
      <w:r>
        <w:rPr>
          <w:rFonts w:ascii="Arial" w:hAnsi="Arial" w:cs="Arial"/>
          <w:color w:val="212121"/>
        </w:rPr>
        <w:t xml:space="preserve">на 15 российских телеканалах, </w:t>
      </w:r>
      <w:r w:rsidRPr="00A97DEF">
        <w:rPr>
          <w:rFonts w:ascii="Arial" w:hAnsi="Arial" w:cs="Arial"/>
        </w:rPr>
        <w:t>в интернете</w:t>
      </w:r>
      <w:r w:rsidRPr="00A97DEF">
        <w:rPr>
          <w:rFonts w:ascii="Arial" w:hAnsi="Arial" w:cs="Arial"/>
          <w:lang w:val="en-US"/>
        </w:rPr>
        <w:t> </w:t>
      </w:r>
      <w:r w:rsidRPr="00A97DEF">
        <w:rPr>
          <w:rFonts w:ascii="Arial" w:hAnsi="Arial" w:cs="Arial"/>
        </w:rPr>
        <w:t>и</w:t>
      </w:r>
      <w:r w:rsidRPr="00A97DEF">
        <w:rPr>
          <w:rFonts w:ascii="Arial" w:hAnsi="Arial" w:cs="Arial"/>
          <w:lang w:val="en-US"/>
        </w:rPr>
        <w:t> </w:t>
      </w:r>
      <w:r w:rsidR="003650E5" w:rsidRPr="00A97DEF">
        <w:rPr>
          <w:rFonts w:ascii="Arial" w:hAnsi="Arial" w:cs="Arial"/>
        </w:rPr>
        <w:t>двух</w:t>
      </w:r>
      <w:r w:rsidR="00A97DEF">
        <w:rPr>
          <w:rFonts w:ascii="Arial" w:hAnsi="Arial" w:cs="Arial"/>
        </w:rPr>
        <w:t xml:space="preserve"> </w:t>
      </w:r>
      <w:r w:rsidR="004A0B01">
        <w:rPr>
          <w:rFonts w:ascii="Arial" w:hAnsi="Arial" w:cs="Arial"/>
        </w:rPr>
        <w:t>тысячах рекламоносителях</w:t>
      </w:r>
      <w:r w:rsidRPr="00A97DEF">
        <w:rPr>
          <w:rFonts w:ascii="Arial" w:hAnsi="Arial" w:cs="Arial"/>
        </w:rPr>
        <w:t xml:space="preserve"> в сети «Связного»</w:t>
      </w:r>
      <w:r w:rsidR="00044507">
        <w:rPr>
          <w:rFonts w:ascii="Arial" w:hAnsi="Arial" w:cs="Arial"/>
        </w:rPr>
        <w:t>.</w:t>
      </w:r>
      <w:r w:rsidRPr="00A97DEF">
        <w:rPr>
          <w:rFonts w:ascii="Arial" w:hAnsi="Arial" w:cs="Arial"/>
        </w:rPr>
        <w:t> ​</w:t>
      </w:r>
      <w:r w:rsidR="00945A97">
        <w:rPr>
          <w:rFonts w:ascii="Arial" w:hAnsi="Arial" w:cs="Arial"/>
        </w:rPr>
        <w:t>В</w:t>
      </w:r>
      <w:r w:rsidRPr="00A97DEF">
        <w:rPr>
          <w:rFonts w:ascii="Arial" w:hAnsi="Arial" w:cs="Arial"/>
        </w:rPr>
        <w:t xml:space="preserve"> кампании </w:t>
      </w:r>
      <w:r w:rsidR="00223793">
        <w:rPr>
          <w:rFonts w:ascii="Arial" w:hAnsi="Arial" w:cs="Arial"/>
          <w:color w:val="212121"/>
        </w:rPr>
        <w:t xml:space="preserve">используются </w:t>
      </w:r>
      <w:r w:rsidR="00D429C0">
        <w:rPr>
          <w:rFonts w:ascii="Arial" w:hAnsi="Arial" w:cs="Arial"/>
          <w:color w:val="212121"/>
        </w:rPr>
        <w:t>два</w:t>
      </w:r>
      <w:r>
        <w:rPr>
          <w:rFonts w:ascii="Arial" w:hAnsi="Arial" w:cs="Arial"/>
          <w:color w:val="FF0000"/>
        </w:rPr>
        <w:t> </w:t>
      </w:r>
      <w:r w:rsidRPr="00A97DEF">
        <w:rPr>
          <w:rFonts w:ascii="Arial" w:hAnsi="Arial" w:cs="Arial"/>
        </w:rPr>
        <w:t>20-секундны</w:t>
      </w:r>
      <w:r w:rsidR="00D429C0">
        <w:rPr>
          <w:rFonts w:ascii="Arial" w:hAnsi="Arial" w:cs="Arial"/>
        </w:rPr>
        <w:t>х</w:t>
      </w:r>
      <w:r w:rsidRPr="00A97DEF">
        <w:rPr>
          <w:rFonts w:ascii="Arial" w:hAnsi="Arial" w:cs="Arial"/>
        </w:rPr>
        <w:t xml:space="preserve"> ролик</w:t>
      </w:r>
      <w:r w:rsidR="00D429C0">
        <w:rPr>
          <w:rFonts w:ascii="Arial" w:hAnsi="Arial" w:cs="Arial"/>
        </w:rPr>
        <w:t>а</w:t>
      </w:r>
      <w:r w:rsidR="009C56C5">
        <w:rPr>
          <w:rFonts w:ascii="Arial" w:hAnsi="Arial" w:cs="Arial"/>
        </w:rPr>
        <w:t xml:space="preserve"> для проката на телевидении, а также 30-секундная версия для продвижения в интернете</w:t>
      </w:r>
      <w:r w:rsidRPr="00A97DEF">
        <w:rPr>
          <w:rFonts w:ascii="Arial" w:hAnsi="Arial" w:cs="Arial"/>
        </w:rPr>
        <w:t>. Режиссером ролика выступил</w:t>
      </w:r>
      <w:r w:rsidRPr="00A97DEF">
        <w:rPr>
          <w:rFonts w:ascii="Arial" w:hAnsi="Arial" w:cs="Arial"/>
          <w:shd w:val="clear" w:color="auto" w:fill="FFFFFF"/>
          <w:lang w:val="en-US"/>
        </w:rPr>
        <w:t> </w:t>
      </w:r>
      <w:r w:rsidRPr="00A97DEF">
        <w:rPr>
          <w:rFonts w:ascii="Arial" w:hAnsi="Arial" w:cs="Arial"/>
          <w:shd w:val="clear" w:color="auto" w:fill="FFFFFF"/>
        </w:rPr>
        <w:t>немецкий режиссер и</w:t>
      </w:r>
      <w:r w:rsidRPr="00A97DEF">
        <w:rPr>
          <w:rFonts w:ascii="Arial" w:hAnsi="Arial" w:cs="Arial"/>
          <w:shd w:val="clear" w:color="auto" w:fill="FFFFFF"/>
          <w:lang w:val="en-US"/>
        </w:rPr>
        <w:t> </w:t>
      </w:r>
      <w:r w:rsidRPr="00A97DEF">
        <w:rPr>
          <w:rFonts w:ascii="Arial" w:hAnsi="Arial" w:cs="Arial"/>
          <w:shd w:val="clear" w:color="auto" w:fill="FFFFFF"/>
        </w:rPr>
        <w:t>оператор Девид</w:t>
      </w:r>
      <w:r w:rsidRPr="00A97DEF">
        <w:rPr>
          <w:rFonts w:ascii="Arial" w:hAnsi="Arial" w:cs="Arial"/>
          <w:shd w:val="clear" w:color="auto" w:fill="FFFFFF"/>
          <w:lang w:val="en-US"/>
        </w:rPr>
        <w:t> </w:t>
      </w:r>
      <w:r w:rsidRPr="00A97DEF">
        <w:rPr>
          <w:rFonts w:ascii="Arial" w:hAnsi="Arial" w:cs="Arial"/>
          <w:shd w:val="clear" w:color="auto" w:fill="FFFFFF"/>
        </w:rPr>
        <w:t>Гельмут (</w:t>
      </w:r>
      <w:r w:rsidRPr="00A97DEF">
        <w:rPr>
          <w:rFonts w:ascii="Arial" w:hAnsi="Arial" w:cs="Arial"/>
          <w:shd w:val="clear" w:color="auto" w:fill="FFFFFF"/>
          <w:lang w:val="en-US"/>
        </w:rPr>
        <w:t>David</w:t>
      </w:r>
      <w:r w:rsidRPr="00A97DEF">
        <w:rPr>
          <w:rFonts w:ascii="Arial" w:hAnsi="Arial" w:cs="Arial"/>
          <w:shd w:val="clear" w:color="auto" w:fill="FFFFFF"/>
        </w:rPr>
        <w:t xml:space="preserve"> </w:t>
      </w:r>
      <w:r w:rsidRPr="00A97DEF">
        <w:rPr>
          <w:rFonts w:ascii="Arial" w:hAnsi="Arial" w:cs="Arial"/>
          <w:shd w:val="clear" w:color="auto" w:fill="FFFFFF"/>
          <w:lang w:val="en-US"/>
        </w:rPr>
        <w:t>Helmut</w:t>
      </w:r>
      <w:r w:rsidR="004A0B01">
        <w:rPr>
          <w:rFonts w:ascii="Arial" w:hAnsi="Arial" w:cs="Arial"/>
          <w:shd w:val="clear" w:color="auto" w:fill="FFFFFF"/>
        </w:rPr>
        <w:t>)</w:t>
      </w:r>
      <w:r w:rsidR="00F677A6">
        <w:rPr>
          <w:rFonts w:ascii="Arial" w:hAnsi="Arial" w:cs="Arial"/>
          <w:shd w:val="clear" w:color="auto" w:fill="FFFFFF"/>
        </w:rPr>
        <w:t xml:space="preserve">. </w:t>
      </w:r>
      <w:r w:rsidRPr="00A97DEF">
        <w:rPr>
          <w:rFonts w:ascii="Arial" w:hAnsi="Arial" w:cs="Arial"/>
        </w:rPr>
        <w:t>Общий охват кампании составит порядка 20 млн человек.</w:t>
      </w:r>
    </w:p>
    <w:p w:rsidR="00D635DB" w:rsidRDefault="00D635DB" w:rsidP="00355F44">
      <w:pPr>
        <w:autoSpaceDE w:val="0"/>
        <w:autoSpaceDN w:val="0"/>
        <w:jc w:val="both"/>
        <w:rPr>
          <w:rFonts w:ascii="Arial" w:hAnsi="Arial" w:cs="Arial"/>
          <w:color w:val="212121"/>
        </w:rPr>
      </w:pPr>
    </w:p>
    <w:p w:rsidR="007851A3" w:rsidRPr="00AE0071" w:rsidRDefault="00103951" w:rsidP="00AE0071">
      <w:pPr>
        <w:autoSpaceDE w:val="0"/>
        <w:autoSpaceDN w:val="0"/>
        <w:jc w:val="both"/>
        <w:rPr>
          <w:rFonts w:ascii="Arial" w:hAnsi="Arial" w:cs="Arial"/>
        </w:rPr>
      </w:pPr>
      <w:r w:rsidRPr="00AE0071">
        <w:rPr>
          <w:rFonts w:ascii="Arial" w:hAnsi="Arial" w:cs="Arial"/>
        </w:rPr>
        <w:t xml:space="preserve">С полной версией ролика для интернета можно познакомиться по </w:t>
      </w:r>
      <w:hyperlink r:id="rId8" w:history="1">
        <w:r w:rsidR="007851A3" w:rsidRPr="00AE0071">
          <w:rPr>
            <w:color w:val="0070C0"/>
          </w:rPr>
          <w:t>ссылке</w:t>
        </w:r>
      </w:hyperlink>
      <w:r w:rsidRPr="00AE0071">
        <w:rPr>
          <w:rFonts w:ascii="Arial" w:hAnsi="Arial" w:cs="Arial"/>
          <w:color w:val="0070C0"/>
        </w:rPr>
        <w:t>.</w:t>
      </w:r>
      <w:r w:rsidR="007851A3" w:rsidRPr="00AE0071">
        <w:rPr>
          <w:rFonts w:ascii="Arial" w:hAnsi="Arial" w:cs="Arial"/>
        </w:rPr>
        <w:t xml:space="preserve"> </w:t>
      </w:r>
    </w:p>
    <w:p w:rsidR="00103951" w:rsidRPr="00AE0071" w:rsidRDefault="00103951" w:rsidP="00103951">
      <w:pPr>
        <w:autoSpaceDE w:val="0"/>
        <w:autoSpaceDN w:val="0"/>
        <w:jc w:val="both"/>
        <w:rPr>
          <w:rFonts w:ascii="Arial" w:hAnsi="Arial" w:cs="Arial"/>
        </w:rPr>
      </w:pPr>
      <w:r w:rsidRPr="00AE0071">
        <w:rPr>
          <w:rFonts w:ascii="Arial" w:hAnsi="Arial" w:cs="Arial"/>
        </w:rPr>
        <w:t xml:space="preserve"> </w:t>
      </w:r>
    </w:p>
    <w:p w:rsidR="00103951" w:rsidRPr="006D2C29" w:rsidRDefault="00103951" w:rsidP="00355F44">
      <w:pPr>
        <w:autoSpaceDE w:val="0"/>
        <w:autoSpaceDN w:val="0"/>
        <w:jc w:val="both"/>
        <w:rPr>
          <w:rFonts w:ascii="Arial" w:hAnsi="Arial" w:cs="Arial"/>
          <w:i/>
          <w:color w:val="212121"/>
        </w:rPr>
      </w:pPr>
    </w:p>
    <w:p w:rsidR="00D635DB" w:rsidRPr="00AE0071" w:rsidRDefault="00103951" w:rsidP="00355F44">
      <w:pPr>
        <w:autoSpaceDE w:val="0"/>
        <w:autoSpaceDN w:val="0"/>
        <w:jc w:val="both"/>
        <w:rPr>
          <w:rFonts w:ascii="Arial" w:hAnsi="Arial" w:cs="Arial"/>
        </w:rPr>
      </w:pPr>
      <w:r w:rsidRPr="00AE0071">
        <w:rPr>
          <w:rFonts w:ascii="Arial" w:hAnsi="Arial" w:cs="Arial"/>
        </w:rPr>
        <w:t>В</w:t>
      </w:r>
      <w:r w:rsidR="00044507" w:rsidRPr="00AE0071">
        <w:rPr>
          <w:rFonts w:ascii="Arial" w:hAnsi="Arial" w:cs="Arial"/>
        </w:rPr>
        <w:t xml:space="preserve">ерсию первого варианта </w:t>
      </w:r>
      <w:r w:rsidR="00945A97" w:rsidRPr="00AE0071">
        <w:rPr>
          <w:rFonts w:ascii="Arial" w:hAnsi="Arial" w:cs="Arial"/>
        </w:rPr>
        <w:t xml:space="preserve">ролика можно найти </w:t>
      </w:r>
      <w:hyperlink r:id="rId9" w:history="1">
        <w:r w:rsidR="00044507" w:rsidRPr="00AE0071">
          <w:rPr>
            <w:color w:val="0070C0"/>
          </w:rPr>
          <w:t>по ссылке</w:t>
        </w:r>
      </w:hyperlink>
      <w:r w:rsidR="00044507" w:rsidRPr="00AE0071">
        <w:rPr>
          <w:rFonts w:ascii="Arial" w:hAnsi="Arial" w:cs="Arial"/>
          <w:color w:val="0070C0"/>
        </w:rPr>
        <w:t>.</w:t>
      </w:r>
    </w:p>
    <w:p w:rsidR="00945A97" w:rsidRPr="00AE0071" w:rsidRDefault="00945A97" w:rsidP="00355F44">
      <w:pPr>
        <w:autoSpaceDE w:val="0"/>
        <w:autoSpaceDN w:val="0"/>
        <w:jc w:val="both"/>
        <w:rPr>
          <w:rFonts w:ascii="Arial" w:hAnsi="Arial" w:cs="Arial"/>
        </w:rPr>
      </w:pPr>
      <w:r w:rsidRPr="00AE0071">
        <w:rPr>
          <w:rFonts w:ascii="Arial" w:hAnsi="Arial" w:cs="Arial"/>
        </w:rPr>
        <w:t>В</w:t>
      </w:r>
      <w:r w:rsidR="00044507" w:rsidRPr="00AE0071">
        <w:rPr>
          <w:rFonts w:ascii="Arial" w:hAnsi="Arial" w:cs="Arial"/>
        </w:rPr>
        <w:t xml:space="preserve">торой вариант ролика доступен по </w:t>
      </w:r>
      <w:hyperlink r:id="rId10" w:history="1">
        <w:r w:rsidR="00044507" w:rsidRPr="00AE0071">
          <w:rPr>
            <w:color w:val="0070C0"/>
          </w:rPr>
          <w:t>ссылке</w:t>
        </w:r>
      </w:hyperlink>
      <w:r w:rsidR="00044507" w:rsidRPr="00AE0071">
        <w:rPr>
          <w:rFonts w:ascii="Arial" w:hAnsi="Arial" w:cs="Arial"/>
          <w:color w:val="0070C0"/>
        </w:rPr>
        <w:t>.</w:t>
      </w:r>
      <w:r w:rsidR="00044507" w:rsidRPr="00AE0071">
        <w:rPr>
          <w:rFonts w:ascii="Arial" w:hAnsi="Arial" w:cs="Arial"/>
        </w:rPr>
        <w:t xml:space="preserve"> </w:t>
      </w:r>
    </w:p>
    <w:p w:rsidR="00D635DB" w:rsidRPr="00AE0071" w:rsidRDefault="00D635DB" w:rsidP="00355F44">
      <w:pPr>
        <w:autoSpaceDE w:val="0"/>
        <w:autoSpaceDN w:val="0"/>
        <w:jc w:val="both"/>
        <w:rPr>
          <w:rFonts w:ascii="Arial" w:hAnsi="Arial" w:cs="Arial"/>
        </w:rPr>
      </w:pPr>
    </w:p>
    <w:p w:rsidR="00D635DB" w:rsidRDefault="00D635DB" w:rsidP="00355F44">
      <w:pPr>
        <w:autoSpaceDE w:val="0"/>
        <w:autoSpaceDN w:val="0"/>
        <w:jc w:val="both"/>
        <w:rPr>
          <w:color w:val="212121"/>
        </w:rPr>
      </w:pPr>
      <w:r>
        <w:rPr>
          <w:rFonts w:ascii="Arial" w:hAnsi="Arial" w:cs="Arial"/>
          <w:color w:val="212121"/>
        </w:rPr>
        <w:t> </w:t>
      </w:r>
    </w:p>
    <w:p w:rsidR="00D635DB" w:rsidRDefault="00D635DB" w:rsidP="00355F44">
      <w:pPr>
        <w:autoSpaceDE w:val="0"/>
        <w:autoSpaceDN w:val="0"/>
        <w:jc w:val="both"/>
        <w:rPr>
          <w:rFonts w:ascii="Arial" w:hAnsi="Arial" w:cs="Arial"/>
          <w:b/>
          <w:bCs/>
          <w:color w:val="212121"/>
        </w:rPr>
      </w:pPr>
      <w:r>
        <w:rPr>
          <w:rFonts w:ascii="Arial" w:hAnsi="Arial" w:cs="Arial"/>
          <w:color w:val="212121"/>
        </w:rPr>
        <w:t xml:space="preserve">В период проведения рекламной кампании </w:t>
      </w:r>
      <w:r w:rsidR="00223793">
        <w:rPr>
          <w:rFonts w:ascii="Arial" w:hAnsi="Arial" w:cs="Arial"/>
          <w:color w:val="212121"/>
        </w:rPr>
        <w:t xml:space="preserve">смартфоны LG X-серии </w:t>
      </w:r>
      <w:r>
        <w:rPr>
          <w:rFonts w:ascii="Arial" w:hAnsi="Arial" w:cs="Arial"/>
          <w:color w:val="212121"/>
        </w:rPr>
        <w:t>можно будет приобрести в розничной сети и в интернет-магазине </w:t>
      </w:r>
      <w:hyperlink r:id="rId11" w:history="1">
        <w:r>
          <w:rPr>
            <w:rStyle w:val="Hyperlink"/>
            <w:rFonts w:ascii="Arial" w:hAnsi="Arial" w:cs="Arial"/>
            <w:lang w:val="en-US"/>
          </w:rPr>
          <w:t>www</w:t>
        </w:r>
        <w:r>
          <w:rPr>
            <w:rStyle w:val="Hyperlink"/>
            <w:rFonts w:ascii="Arial" w:hAnsi="Arial" w:cs="Arial"/>
          </w:rPr>
          <w:t>.</w:t>
        </w:r>
        <w:r>
          <w:rPr>
            <w:rStyle w:val="Hyperlink"/>
            <w:rFonts w:ascii="Arial" w:hAnsi="Arial" w:cs="Arial"/>
            <w:lang w:val="en-US"/>
          </w:rPr>
          <w:t>svyaznoy</w:t>
        </w:r>
        <w:r>
          <w:rPr>
            <w:rStyle w:val="Hyperlink"/>
            <w:rFonts w:ascii="Arial" w:hAnsi="Arial" w:cs="Arial"/>
          </w:rPr>
          <w:t>.</w:t>
        </w:r>
        <w:r>
          <w:rPr>
            <w:rStyle w:val="Hyperlink"/>
            <w:rFonts w:ascii="Arial" w:hAnsi="Arial" w:cs="Arial"/>
            <w:lang w:val="en-US"/>
          </w:rPr>
          <w:t>ru</w:t>
        </w:r>
      </w:hyperlink>
      <w:r>
        <w:rPr>
          <w:rFonts w:ascii="Arial" w:hAnsi="Arial" w:cs="Arial"/>
          <w:color w:val="212121"/>
        </w:rPr>
        <w:t xml:space="preserve"> в рассрочку на 10 месяцев без первого взноса и переплат* по стоимости от 12 990 рублей</w:t>
      </w:r>
      <w:r w:rsidR="00A97DEF">
        <w:rPr>
          <w:rFonts w:ascii="Arial" w:hAnsi="Arial" w:cs="Arial"/>
          <w:color w:val="212121"/>
        </w:rPr>
        <w:t>*</w:t>
      </w:r>
      <w:r>
        <w:rPr>
          <w:rFonts w:ascii="Arial" w:hAnsi="Arial" w:cs="Arial"/>
          <w:color w:val="212121"/>
        </w:rPr>
        <w:t>*</w:t>
      </w:r>
      <w:r w:rsidR="00A97DEF">
        <w:rPr>
          <w:rFonts w:ascii="Arial" w:hAnsi="Arial" w:cs="Arial"/>
          <w:color w:val="212121"/>
        </w:rPr>
        <w:t xml:space="preserve"> </w:t>
      </w:r>
      <w:r>
        <w:rPr>
          <w:rFonts w:ascii="Arial" w:hAnsi="Arial" w:cs="Arial"/>
          <w:color w:val="212121"/>
        </w:rPr>
        <w:t>Выгодные условия приобретения этих моделей в “Связном” будут действовать до 31 августа 2016 года</w:t>
      </w:r>
      <w:r>
        <w:rPr>
          <w:rFonts w:ascii="Arial" w:hAnsi="Arial" w:cs="Arial"/>
          <w:b/>
          <w:bCs/>
          <w:color w:val="212121"/>
        </w:rPr>
        <w:t>.</w:t>
      </w:r>
    </w:p>
    <w:p w:rsidR="00502B80" w:rsidRDefault="00502B80" w:rsidP="00502B80">
      <w:pPr>
        <w:autoSpaceDE w:val="0"/>
        <w:autoSpaceDN w:val="0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>Состав творческой группы:</w:t>
      </w:r>
    </w:p>
    <w:p w:rsidR="00502B80" w:rsidRDefault="00502B80" w:rsidP="00502B80">
      <w:pPr>
        <w:autoSpaceDE w:val="0"/>
        <w:autoSpaceDN w:val="0"/>
        <w:rPr>
          <w:rFonts w:ascii="Arial" w:hAnsi="Arial" w:cs="Arial"/>
          <w:color w:val="212121"/>
        </w:rPr>
      </w:pPr>
    </w:p>
    <w:p w:rsidR="00502B80" w:rsidRPr="006D1B5D" w:rsidRDefault="00502B80" w:rsidP="00502B80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Компания «LG</w:t>
      </w:r>
      <w:r>
        <w:rPr>
          <w:rFonts w:ascii="Arial" w:hAnsi="Arial" w:cs="Arial"/>
          <w:color w:val="212121"/>
        </w:rPr>
        <w:t xml:space="preserve"> </w:t>
      </w:r>
      <w:r>
        <w:rPr>
          <w:rFonts w:ascii="Arial" w:hAnsi="Arial" w:cs="Arial"/>
          <w:color w:val="212121"/>
          <w:lang w:val="en-US"/>
        </w:rPr>
        <w:t>Electronics</w:t>
      </w:r>
      <w:r w:rsidRPr="006D1B5D">
        <w:rPr>
          <w:rFonts w:ascii="Arial" w:hAnsi="Arial" w:cs="Arial"/>
          <w:color w:val="212121"/>
        </w:rPr>
        <w:t>»</w:t>
      </w:r>
    </w:p>
    <w:p w:rsidR="00502B80" w:rsidRDefault="00502B80" w:rsidP="00502B80">
      <w:pPr>
        <w:autoSpaceDE w:val="0"/>
        <w:autoSpaceDN w:val="0"/>
        <w:rPr>
          <w:rFonts w:ascii="Arial" w:hAnsi="Arial" w:cs="Arial"/>
          <w:color w:val="212121"/>
        </w:rPr>
      </w:pPr>
      <w:r>
        <w:rPr>
          <w:rFonts w:ascii="Arial" w:hAnsi="Arial" w:cs="Arial"/>
          <w:color w:val="212121"/>
        </w:rPr>
        <w:t xml:space="preserve">Менеджеры проекта – </w:t>
      </w:r>
      <w:r w:rsidRPr="006D1B5D">
        <w:rPr>
          <w:rFonts w:ascii="Arial" w:hAnsi="Arial" w:cs="Arial"/>
          <w:color w:val="212121"/>
        </w:rPr>
        <w:t>Татьяна Драмашко</w:t>
      </w:r>
      <w:r>
        <w:rPr>
          <w:rFonts w:ascii="Arial" w:hAnsi="Arial" w:cs="Arial"/>
          <w:color w:val="212121"/>
        </w:rPr>
        <w:t xml:space="preserve">, </w:t>
      </w:r>
      <w:r w:rsidRPr="006D1B5D">
        <w:rPr>
          <w:rFonts w:ascii="Arial" w:hAnsi="Arial" w:cs="Arial"/>
          <w:color w:val="212121"/>
        </w:rPr>
        <w:t>Наталья Михайлова</w:t>
      </w:r>
    </w:p>
    <w:p w:rsidR="00502B80" w:rsidRDefault="00502B80" w:rsidP="00502B80">
      <w:pPr>
        <w:autoSpaceDE w:val="0"/>
        <w:autoSpaceDN w:val="0"/>
        <w:rPr>
          <w:rFonts w:ascii="Arial" w:hAnsi="Arial" w:cs="Arial"/>
          <w:color w:val="212121"/>
        </w:rPr>
      </w:pPr>
    </w:p>
    <w:p w:rsidR="00502B80" w:rsidRPr="006D1B5D" w:rsidRDefault="00502B80" w:rsidP="00502B80">
      <w:pPr>
        <w:autoSpaceDE w:val="0"/>
        <w:autoSpaceDN w:val="0"/>
        <w:rPr>
          <w:rFonts w:ascii="Arial" w:hAnsi="Arial" w:cs="Arial"/>
          <w:color w:val="212121"/>
        </w:rPr>
      </w:pP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Компания «Связной»: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Дагмара Иванова – Директор по маркетингу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Мария Клейменова - Начальник управления бренд – менеджмента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Елена Транчак – Бренд – менеджер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bookmarkStart w:id="0" w:name="_GoBack"/>
      <w:bookmarkEnd w:id="0"/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</w:p>
    <w:p w:rsidR="00C54A61" w:rsidRPr="00C54A61" w:rsidRDefault="00C54A61" w:rsidP="00C54A61">
      <w:pPr>
        <w:autoSpaceDE w:val="0"/>
        <w:autoSpaceDN w:val="0"/>
        <w:rPr>
          <w:rFonts w:ascii="Arial" w:hAnsi="Arial" w:cs="Arial"/>
          <w:color w:val="212121"/>
        </w:rPr>
      </w:pPr>
      <w:r w:rsidRPr="00C54A61">
        <w:rPr>
          <w:rFonts w:ascii="Arial" w:hAnsi="Arial" w:cs="Arial"/>
          <w:color w:val="212121"/>
        </w:rPr>
        <w:t>Креативная концепция Агентство CTZN</w:t>
      </w:r>
    </w:p>
    <w:p w:rsidR="00C54A61" w:rsidRPr="00C54A61" w:rsidRDefault="00C54A61" w:rsidP="00C54A61">
      <w:pPr>
        <w:autoSpaceDE w:val="0"/>
        <w:autoSpaceDN w:val="0"/>
        <w:rPr>
          <w:rFonts w:ascii="Arial" w:hAnsi="Arial" w:cs="Arial"/>
          <w:color w:val="212121"/>
        </w:rPr>
      </w:pPr>
      <w:r w:rsidRPr="00C54A61">
        <w:rPr>
          <w:rFonts w:ascii="Arial" w:hAnsi="Arial" w:cs="Arial"/>
          <w:color w:val="212121"/>
        </w:rPr>
        <w:t>Игорь Иванов </w:t>
      </w:r>
    </w:p>
    <w:p w:rsidR="00C54A61" w:rsidRPr="00C54A61" w:rsidRDefault="00C54A61" w:rsidP="00C54A61">
      <w:pPr>
        <w:autoSpaceDE w:val="0"/>
        <w:autoSpaceDN w:val="0"/>
        <w:rPr>
          <w:rFonts w:ascii="Arial" w:hAnsi="Arial" w:cs="Arial"/>
          <w:color w:val="212121"/>
        </w:rPr>
      </w:pPr>
      <w:r w:rsidRPr="00C54A61">
        <w:rPr>
          <w:rFonts w:ascii="Arial" w:hAnsi="Arial" w:cs="Arial"/>
          <w:color w:val="212121"/>
        </w:rPr>
        <w:t>Данила Шорох</w:t>
      </w:r>
    </w:p>
    <w:p w:rsidR="00C54A61" w:rsidRPr="00C54A61" w:rsidRDefault="00C54A61" w:rsidP="00C54A61">
      <w:pPr>
        <w:autoSpaceDE w:val="0"/>
        <w:autoSpaceDN w:val="0"/>
        <w:rPr>
          <w:rFonts w:ascii="Arial" w:hAnsi="Arial" w:cs="Arial"/>
          <w:color w:val="212121"/>
        </w:rPr>
      </w:pPr>
      <w:r w:rsidRPr="00C54A61">
        <w:rPr>
          <w:rFonts w:ascii="Arial" w:hAnsi="Arial" w:cs="Arial"/>
          <w:color w:val="212121"/>
        </w:rPr>
        <w:t>Татьяна Вольцингер 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Fresh Production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Девид Гельмут (David Helmut) - режиссер/оператор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Анна Киселева - продюсер</w:t>
      </w:r>
    </w:p>
    <w:p w:rsidR="006D1B5D" w:rsidRPr="006D1B5D" w:rsidRDefault="006D1B5D" w:rsidP="004A0B01">
      <w:pPr>
        <w:autoSpaceDE w:val="0"/>
        <w:autoSpaceDN w:val="0"/>
        <w:rPr>
          <w:rFonts w:ascii="Arial" w:hAnsi="Arial" w:cs="Arial"/>
          <w:color w:val="212121"/>
        </w:rPr>
      </w:pPr>
      <w:r w:rsidRPr="006D1B5D">
        <w:rPr>
          <w:rFonts w:ascii="Arial" w:hAnsi="Arial" w:cs="Arial"/>
          <w:color w:val="212121"/>
        </w:rPr>
        <w:t>Мишель Шениара - продюсер</w:t>
      </w:r>
    </w:p>
    <w:p w:rsidR="006D1B5D" w:rsidRPr="004A0B01" w:rsidRDefault="006D1B5D" w:rsidP="004A0B01">
      <w:pPr>
        <w:autoSpaceDE w:val="0"/>
        <w:autoSpaceDN w:val="0"/>
        <w:rPr>
          <w:rFonts w:ascii="Arial" w:hAnsi="Arial" w:cs="Arial"/>
          <w:color w:val="212121"/>
          <w:lang w:val="en-US"/>
        </w:rPr>
      </w:pPr>
      <w:r w:rsidRPr="006D1B5D">
        <w:rPr>
          <w:rFonts w:ascii="Arial" w:hAnsi="Arial" w:cs="Arial"/>
          <w:color w:val="212121"/>
        </w:rPr>
        <w:t>Вова</w:t>
      </w:r>
      <w:r w:rsidRPr="004A0B01">
        <w:rPr>
          <w:rFonts w:ascii="Arial" w:hAnsi="Arial" w:cs="Arial"/>
          <w:color w:val="212121"/>
          <w:lang w:val="en-US"/>
        </w:rPr>
        <w:t xml:space="preserve"> </w:t>
      </w:r>
      <w:r w:rsidRPr="006D1B5D">
        <w:rPr>
          <w:rFonts w:ascii="Arial" w:hAnsi="Arial" w:cs="Arial"/>
          <w:color w:val="212121"/>
        </w:rPr>
        <w:t>Храмченков</w:t>
      </w:r>
      <w:r w:rsidRPr="004A0B01">
        <w:rPr>
          <w:rFonts w:ascii="Arial" w:hAnsi="Arial" w:cs="Arial"/>
          <w:color w:val="212121"/>
          <w:lang w:val="en-US"/>
        </w:rPr>
        <w:t xml:space="preserve"> - CG superviser</w:t>
      </w:r>
    </w:p>
    <w:p w:rsidR="006D1B5D" w:rsidRPr="004A0B01" w:rsidRDefault="006D1B5D" w:rsidP="004A0B01">
      <w:pPr>
        <w:autoSpaceDE w:val="0"/>
        <w:autoSpaceDN w:val="0"/>
        <w:rPr>
          <w:rFonts w:ascii="Arial" w:hAnsi="Arial" w:cs="Arial"/>
          <w:color w:val="212121"/>
          <w:lang w:val="en-US"/>
        </w:rPr>
      </w:pPr>
      <w:r w:rsidRPr="004A0B01">
        <w:rPr>
          <w:rFonts w:ascii="Arial" w:hAnsi="Arial" w:cs="Arial"/>
          <w:color w:val="212121"/>
          <w:lang w:val="en-US"/>
        </w:rPr>
        <w:t>Studio Noname.design</w:t>
      </w:r>
    </w:p>
    <w:p w:rsidR="006D1B5D" w:rsidRPr="004A0B01" w:rsidRDefault="006D1B5D" w:rsidP="00355F44">
      <w:pPr>
        <w:autoSpaceDE w:val="0"/>
        <w:autoSpaceDN w:val="0"/>
        <w:jc w:val="both"/>
        <w:rPr>
          <w:rFonts w:ascii="Arial" w:hAnsi="Arial" w:cs="Arial"/>
          <w:color w:val="212121"/>
          <w:lang w:val="en-US"/>
        </w:rPr>
      </w:pPr>
    </w:p>
    <w:p w:rsidR="00A639E7" w:rsidRPr="006D1B5D" w:rsidRDefault="00A639E7" w:rsidP="00355F4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  <w:lang w:val="en-US"/>
        </w:rPr>
      </w:pPr>
      <w:r w:rsidRPr="00A639E7">
        <w:rPr>
          <w:rFonts w:ascii="Calibri" w:hAnsi="Calibri" w:cs="Calibri"/>
          <w:sz w:val="22"/>
          <w:szCs w:val="22"/>
          <w:lang w:val="en-US"/>
        </w:rPr>
        <w:t> </w:t>
      </w:r>
    </w:p>
    <w:p w:rsidR="00B74866" w:rsidRDefault="00A639E7" w:rsidP="00A639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 w:rsidRPr="008B0620">
        <w:rPr>
          <w:rFonts w:ascii="Arial" w:hAnsi="Arial" w:cs="Arial"/>
          <w:i/>
          <w:sz w:val="16"/>
          <w:szCs w:val="16"/>
        </w:rPr>
        <w:t xml:space="preserve">*подробности можно узнать на сайте «Связного», в разделе </w:t>
      </w:r>
      <w:r w:rsidRPr="008B0620">
        <w:rPr>
          <w:rFonts w:ascii="Arial" w:hAnsi="Arial" w:cs="Arial"/>
          <w:i/>
          <w:color w:val="0000FF"/>
          <w:sz w:val="16"/>
          <w:szCs w:val="16"/>
          <w:u w:val="single" w:color="0000FF"/>
        </w:rPr>
        <w:t>“</w:t>
      </w:r>
      <w:hyperlink r:id="rId12" w:history="1">
        <w:r w:rsidRPr="00945A97">
          <w:rPr>
            <w:rStyle w:val="Hyperlink"/>
            <w:rFonts w:ascii="Arial" w:hAnsi="Arial" w:cs="Arial"/>
            <w:i/>
            <w:sz w:val="16"/>
            <w:szCs w:val="16"/>
            <w:u w:color="0000FF"/>
          </w:rPr>
          <w:t>акции</w:t>
        </w:r>
      </w:hyperlink>
      <w:r w:rsidRPr="008B0620">
        <w:rPr>
          <w:rFonts w:ascii="Arial" w:hAnsi="Arial" w:cs="Arial"/>
          <w:i/>
          <w:color w:val="0000FF"/>
          <w:sz w:val="16"/>
          <w:szCs w:val="16"/>
          <w:u w:val="single" w:color="0000FF"/>
        </w:rPr>
        <w:t>”</w:t>
      </w:r>
      <w:r w:rsidRPr="008B0620">
        <w:rPr>
          <w:rFonts w:ascii="Arial" w:hAnsi="Arial" w:cs="Arial"/>
          <w:i/>
          <w:sz w:val="16"/>
          <w:szCs w:val="16"/>
        </w:rPr>
        <w:t xml:space="preserve"> </w:t>
      </w:r>
    </w:p>
    <w:p w:rsidR="00A97DEF" w:rsidRPr="008B0620" w:rsidRDefault="00A97DEF" w:rsidP="00A639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**цена за модель </w:t>
      </w:r>
      <w:r w:rsidRPr="00A97DEF">
        <w:rPr>
          <w:rFonts w:ascii="Arial" w:hAnsi="Arial" w:cs="Arial"/>
          <w:i/>
          <w:sz w:val="16"/>
          <w:szCs w:val="16"/>
        </w:rPr>
        <w:t>LG X Style</w:t>
      </w:r>
    </w:p>
    <w:p w:rsidR="00A639E7" w:rsidRPr="008B0620" w:rsidRDefault="00A639E7" w:rsidP="00A639E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D158E" w:rsidRDefault="00ED158E" w:rsidP="006630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3F01CC" w:rsidRDefault="003F01CC" w:rsidP="006630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E63E8C" w:rsidRDefault="00E63E8C" w:rsidP="006630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3F01CC" w:rsidRDefault="003F01CC" w:rsidP="006630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E63E8C" w:rsidRPr="00EC417B" w:rsidRDefault="00E63E8C" w:rsidP="00E63E8C">
      <w:pPr>
        <w:rPr>
          <w:sz w:val="18"/>
          <w:szCs w:val="18"/>
        </w:rPr>
      </w:pPr>
      <w:r w:rsidRPr="0022162C">
        <w:rPr>
          <w:b/>
          <w:color w:val="C5003D"/>
          <w:sz w:val="18"/>
          <w:shd w:val="clear" w:color="auto" w:fill="FFFFFF"/>
        </w:rPr>
        <w:t>О</w:t>
      </w:r>
      <w:r w:rsidRPr="009A6BF2">
        <w:rPr>
          <w:b/>
          <w:color w:val="C5003D"/>
          <w:sz w:val="18"/>
          <w:shd w:val="clear" w:color="auto" w:fill="FFFFFF"/>
        </w:rPr>
        <w:t xml:space="preserve"> </w:t>
      </w:r>
      <w:r w:rsidRPr="0022162C">
        <w:rPr>
          <w:b/>
          <w:color w:val="C5003D"/>
          <w:sz w:val="18"/>
          <w:shd w:val="clear" w:color="auto" w:fill="FFFFFF"/>
        </w:rPr>
        <w:t>компании</w:t>
      </w:r>
      <w:r w:rsidRPr="009A6BF2">
        <w:rPr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LG</w:t>
      </w:r>
      <w:r w:rsidRPr="009A6BF2">
        <w:rPr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Electronics</w:t>
      </w:r>
      <w:r w:rsidRPr="009A6BF2">
        <w:rPr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Mobile</w:t>
      </w:r>
      <w:r w:rsidRPr="009A6BF2">
        <w:rPr>
          <w:b/>
          <w:color w:val="C5003D"/>
          <w:sz w:val="18"/>
          <w:shd w:val="clear" w:color="auto" w:fill="FFFFFF"/>
        </w:rPr>
        <w:t xml:space="preserve"> </w:t>
      </w:r>
      <w:r w:rsidRPr="001336FB">
        <w:rPr>
          <w:b/>
          <w:color w:val="C5003D"/>
          <w:sz w:val="18"/>
          <w:shd w:val="clear" w:color="auto" w:fill="FFFFFF"/>
        </w:rPr>
        <w:t>Communications</w:t>
      </w:r>
      <w:r w:rsidRPr="009A6BF2">
        <w:rPr>
          <w:sz w:val="18"/>
        </w:rPr>
        <w:t xml:space="preserve"> </w:t>
      </w:r>
      <w:r w:rsidRPr="001336FB">
        <w:rPr>
          <w:sz w:val="18"/>
        </w:rPr>
        <w:t>LG</w:t>
      </w:r>
      <w:r w:rsidRPr="009A6BF2">
        <w:rPr>
          <w:sz w:val="18"/>
        </w:rPr>
        <w:t xml:space="preserve"> </w:t>
      </w:r>
      <w:r w:rsidRPr="001336FB">
        <w:rPr>
          <w:sz w:val="18"/>
        </w:rPr>
        <w:t>Electronics</w:t>
      </w:r>
      <w:r w:rsidRPr="009A6BF2">
        <w:rPr>
          <w:sz w:val="18"/>
        </w:rPr>
        <w:t xml:space="preserve"> </w:t>
      </w:r>
      <w:r w:rsidRPr="001336FB">
        <w:rPr>
          <w:sz w:val="18"/>
        </w:rPr>
        <w:t>Mobile</w:t>
      </w:r>
      <w:r w:rsidRPr="009A6BF2">
        <w:rPr>
          <w:sz w:val="18"/>
        </w:rPr>
        <w:t xml:space="preserve"> </w:t>
      </w:r>
      <w:r w:rsidRPr="001336FB">
        <w:rPr>
          <w:sz w:val="18"/>
        </w:rPr>
        <w:t>Communications</w:t>
      </w:r>
      <w:r w:rsidRPr="009A6BF2">
        <w:rPr>
          <w:sz w:val="18"/>
        </w:rPr>
        <w:t xml:space="preserve"> </w:t>
      </w:r>
      <w:r w:rsidRPr="0022162C">
        <w:rPr>
          <w:sz w:val="18"/>
        </w:rPr>
        <w:t>является</w:t>
      </w:r>
      <w:r w:rsidRPr="009A6BF2">
        <w:rPr>
          <w:sz w:val="18"/>
        </w:rPr>
        <w:t xml:space="preserve"> </w:t>
      </w:r>
      <w:r w:rsidRPr="0022162C">
        <w:rPr>
          <w:sz w:val="18"/>
        </w:rPr>
        <w:t>новатором</w:t>
      </w:r>
      <w:r w:rsidRPr="009A6BF2">
        <w:rPr>
          <w:sz w:val="18"/>
        </w:rPr>
        <w:t xml:space="preserve"> </w:t>
      </w:r>
      <w:r w:rsidRPr="0022162C">
        <w:rPr>
          <w:sz w:val="18"/>
        </w:rPr>
        <w:t>и</w:t>
      </w:r>
      <w:r w:rsidRPr="009A6BF2">
        <w:rPr>
          <w:sz w:val="18"/>
        </w:rPr>
        <w:t xml:space="preserve"> </w:t>
      </w:r>
      <w:r w:rsidRPr="0022162C">
        <w:rPr>
          <w:sz w:val="18"/>
        </w:rPr>
        <w:t>законодателем</w:t>
      </w:r>
      <w:r w:rsidRPr="009A6BF2">
        <w:rPr>
          <w:sz w:val="18"/>
        </w:rPr>
        <w:t xml:space="preserve"> </w:t>
      </w:r>
      <w:r w:rsidRPr="0022162C">
        <w:rPr>
          <w:sz w:val="18"/>
        </w:rPr>
        <w:t>трендов</w:t>
      </w:r>
      <w:r w:rsidRPr="009A6BF2">
        <w:rPr>
          <w:sz w:val="18"/>
        </w:rPr>
        <w:t xml:space="preserve"> </w:t>
      </w:r>
      <w:r w:rsidRPr="0022162C">
        <w:rPr>
          <w:sz w:val="18"/>
        </w:rPr>
        <w:t>в</w:t>
      </w:r>
      <w:r w:rsidRPr="009A6BF2">
        <w:rPr>
          <w:sz w:val="18"/>
        </w:rPr>
        <w:t xml:space="preserve"> </w:t>
      </w:r>
      <w:r w:rsidRPr="0022162C">
        <w:rPr>
          <w:sz w:val="18"/>
        </w:rPr>
        <w:t>области</w:t>
      </w:r>
      <w:r w:rsidRPr="009A6BF2">
        <w:rPr>
          <w:sz w:val="18"/>
        </w:rPr>
        <w:t xml:space="preserve"> </w:t>
      </w:r>
      <w:r w:rsidRPr="0022162C">
        <w:rPr>
          <w:sz w:val="18"/>
        </w:rPr>
        <w:t>мобильной</w:t>
      </w:r>
      <w:r w:rsidRPr="009A6BF2">
        <w:rPr>
          <w:sz w:val="18"/>
        </w:rPr>
        <w:t xml:space="preserve"> </w:t>
      </w:r>
      <w:r w:rsidRPr="0022162C">
        <w:rPr>
          <w:sz w:val="18"/>
        </w:rPr>
        <w:t>связи</w:t>
      </w:r>
      <w:r w:rsidRPr="009A6BF2">
        <w:rPr>
          <w:sz w:val="18"/>
        </w:rPr>
        <w:t xml:space="preserve">. </w:t>
      </w:r>
      <w:r w:rsidRPr="001336FB">
        <w:rPr>
          <w:sz w:val="18"/>
        </w:rPr>
        <w:t>LG</w:t>
      </w:r>
      <w:r w:rsidRPr="0022162C">
        <w:rPr>
          <w:sz w:val="18"/>
        </w:rPr>
        <w:t xml:space="preserve"> способствует развитию мобильных технологий с помощью своих высококонкурентных технологий в области производства экранов, батареек и оптики для камер, а также за счет стратегических партнерств с ключевыми лидерами на рынке. Продукция </w:t>
      </w:r>
      <w:r w:rsidRPr="001336FB">
        <w:rPr>
          <w:sz w:val="18"/>
        </w:rPr>
        <w:t>LG</w:t>
      </w:r>
      <w:r w:rsidRPr="0022162C">
        <w:rPr>
          <w:sz w:val="18"/>
        </w:rPr>
        <w:t xml:space="preserve">, рассчитанная на потребителя, включая флагманские модели </w:t>
      </w:r>
      <w:r w:rsidRPr="001336FB">
        <w:rPr>
          <w:sz w:val="18"/>
        </w:rPr>
        <w:t>G</w:t>
      </w:r>
      <w:r w:rsidRPr="0022162C">
        <w:rPr>
          <w:sz w:val="18"/>
        </w:rPr>
        <w:t xml:space="preserve"> серии премиум-класса, отличается уникальным эргономичным дизайном и интуитивными пользовательскими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r w:rsidRPr="001336FB">
        <w:rPr>
          <w:sz w:val="18"/>
        </w:rPr>
        <w:t xml:space="preserve">Для получения дополнительной информации, пожалуйста, посетите сайт </w:t>
      </w:r>
      <w:r w:rsidR="009613FC">
        <w:fldChar w:fldCharType="begin"/>
      </w:r>
      <w:r>
        <w:instrText>HYPERLINK "http://www.lg.com/"</w:instrText>
      </w:r>
      <w:r w:rsidR="009613FC">
        <w:fldChar w:fldCharType="separate"/>
      </w:r>
      <w:r w:rsidRPr="001336FB">
        <w:rPr>
          <w:b/>
        </w:rPr>
        <w:t>www.lg.com</w:t>
      </w:r>
      <w:r w:rsidR="009613FC">
        <w:fldChar w:fldCharType="end"/>
      </w:r>
    </w:p>
    <w:p w:rsidR="003F01CC" w:rsidRDefault="003F01CC" w:rsidP="006630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p w:rsidR="003F01CC" w:rsidRDefault="003F01CC" w:rsidP="003F01CC">
      <w:pPr>
        <w:spacing w:before="100" w:beforeAutospacing="1" w:after="198" w:line="276" w:lineRule="auto"/>
        <w:jc w:val="both"/>
      </w:pPr>
      <w:r w:rsidRPr="00BC344F">
        <w:rPr>
          <w:rFonts w:ascii="Calibri" w:hAnsi="Calibri"/>
          <w:b/>
          <w:bCs/>
          <w:color w:val="000000"/>
          <w:sz w:val="18"/>
          <w:szCs w:val="18"/>
        </w:rPr>
        <w:t>О компании «Связной»</w:t>
      </w:r>
    </w:p>
    <w:p w:rsidR="003F01CC" w:rsidRPr="003F01CC" w:rsidRDefault="003F01CC" w:rsidP="003F01C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18"/>
          <w:szCs w:val="18"/>
        </w:rPr>
      </w:pPr>
      <w:r w:rsidRPr="006A68F5">
        <w:rPr>
          <w:rFonts w:ascii="Calibri" w:hAnsi="Calibri" w:cs="Arial"/>
          <w:sz w:val="18"/>
          <w:szCs w:val="18"/>
        </w:rPr>
        <w:t>«Связной» (ЗАО «Связной Логистика») – крупнейший в России мультиканальный ритейлер федерального масштаба. Начал свою работу в России в 1995 году. На территории России открыто порядка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  <w:r w:rsidRPr="006A68F5">
        <w:rPr>
          <w:rFonts w:ascii="Calibri" w:hAnsi="Calibri" w:cs="Arial"/>
          <w:sz w:val="18"/>
          <w:szCs w:val="18"/>
        </w:rPr>
        <w:t>2 800 магазинов «Связной», которые ежедневно посещает более 1,5 млн. человек.</w:t>
      </w:r>
    </w:p>
    <w:p w:rsidR="003F01CC" w:rsidRPr="003F01CC" w:rsidRDefault="003F01CC" w:rsidP="003F01C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18"/>
          <w:szCs w:val="18"/>
        </w:rPr>
      </w:pPr>
      <w:r w:rsidRPr="008B0620">
        <w:rPr>
          <w:rFonts w:ascii="Calibri" w:hAnsi="Calibri" w:cs="Arial"/>
          <w:sz w:val="18"/>
          <w:szCs w:val="18"/>
        </w:rPr>
        <w:t xml:space="preserve">В магазинах «Связной», помимо мобильных телефонов, смартфонов и услуг операторов сотовой связи, представлены следующие товарные категории: планшетные компьютеры, устройства для доступа в интернет (модемы), фото- и аудио/видео аппаратура, </w:t>
      </w:r>
      <w:r w:rsidRPr="00766446">
        <w:rPr>
          <w:rFonts w:ascii="Calibri" w:hAnsi="Calibri" w:cs="Arial"/>
          <w:sz w:val="18"/>
          <w:szCs w:val="18"/>
          <w:lang w:val="en-US"/>
        </w:rPr>
        <w:t>smart</w:t>
      </w:r>
      <w:r w:rsidRPr="008B0620">
        <w:rPr>
          <w:rFonts w:ascii="Calibri" w:hAnsi="Calibri" w:cs="Arial"/>
          <w:sz w:val="18"/>
          <w:szCs w:val="18"/>
        </w:rPr>
        <w:t xml:space="preserve"> </w:t>
      </w:r>
      <w:proofErr w:type="spellStart"/>
      <w:r w:rsidRPr="00766446">
        <w:rPr>
          <w:rFonts w:ascii="Calibri" w:hAnsi="Calibri" w:cs="Arial"/>
          <w:sz w:val="18"/>
          <w:szCs w:val="18"/>
          <w:lang w:val="en-US"/>
        </w:rPr>
        <w:t>wearables</w:t>
      </w:r>
      <w:proofErr w:type="spellEnd"/>
      <w:r w:rsidRPr="008B0620">
        <w:rPr>
          <w:rFonts w:ascii="Calibri" w:hAnsi="Calibri" w:cs="Arial"/>
          <w:sz w:val="18"/>
          <w:szCs w:val="18"/>
        </w:rPr>
        <w:t>, аксессуары.</w:t>
      </w:r>
    </w:p>
    <w:p w:rsidR="003F01CC" w:rsidRPr="003F01CC" w:rsidRDefault="003F01CC" w:rsidP="003F01C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18"/>
          <w:szCs w:val="18"/>
        </w:rPr>
      </w:pPr>
      <w:r w:rsidRPr="006A68F5">
        <w:rPr>
          <w:rFonts w:ascii="Calibri" w:hAnsi="Calibri" w:cs="Arial"/>
          <w:sz w:val="18"/>
          <w:szCs w:val="18"/>
        </w:rPr>
        <w:t>«Связной» предоставляет расширенный спектр услуг, включая дополнительные гарантии на устройства, настройку и установку приложений, оплату Интернета, цифрового ТВ, коммунальных платежей и многого другого.</w:t>
      </w:r>
    </w:p>
    <w:p w:rsidR="003F01CC" w:rsidRPr="003F01CC" w:rsidRDefault="003F01CC" w:rsidP="003F01C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18"/>
          <w:szCs w:val="18"/>
        </w:rPr>
      </w:pPr>
      <w:r w:rsidRPr="006A68F5">
        <w:rPr>
          <w:rFonts w:ascii="Calibri" w:hAnsi="Calibri" w:cs="Arial"/>
          <w:sz w:val="18"/>
          <w:szCs w:val="18"/>
        </w:rPr>
        <w:t>Сеть «Связной» также оказывает финансовые услуги. В частности, в магазинах можно получить кредит на товар, оформить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  <w:r w:rsidRPr="006A68F5">
        <w:rPr>
          <w:rFonts w:ascii="Calibri" w:hAnsi="Calibri" w:cs="Arial"/>
          <w:sz w:val="18"/>
          <w:szCs w:val="18"/>
        </w:rPr>
        <w:t>кредитные и дебетовые карты, приобрести страховые продукты, сделать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  <w:r w:rsidRPr="006A68F5">
        <w:rPr>
          <w:rFonts w:ascii="Calibri" w:hAnsi="Calibri" w:cs="Arial"/>
          <w:sz w:val="18"/>
          <w:szCs w:val="18"/>
        </w:rPr>
        <w:t>денежные переводы, погасить кредит.</w:t>
      </w:r>
    </w:p>
    <w:p w:rsidR="003F01CC" w:rsidRPr="006A68F5" w:rsidRDefault="003F01CC" w:rsidP="003F01C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6A68F5">
        <w:rPr>
          <w:rFonts w:ascii="Calibri" w:hAnsi="Calibri" w:cs="Arial"/>
          <w:sz w:val="18"/>
          <w:szCs w:val="18"/>
        </w:rPr>
        <w:t>В 2014 году выручка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  <w:r w:rsidRPr="006A68F5">
        <w:rPr>
          <w:rFonts w:ascii="Calibri" w:hAnsi="Calibri" w:cs="Arial"/>
          <w:sz w:val="18"/>
          <w:szCs w:val="18"/>
        </w:rPr>
        <w:t>«Связного»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  <w:r w:rsidRPr="006A68F5">
        <w:rPr>
          <w:rFonts w:ascii="Calibri" w:hAnsi="Calibri" w:cs="Arial"/>
          <w:sz w:val="18"/>
          <w:szCs w:val="18"/>
        </w:rPr>
        <w:t>составила 111 млрд рублей, показатель</w:t>
      </w:r>
      <w:r w:rsidRPr="00766446">
        <w:rPr>
          <w:rFonts w:ascii="Calibri" w:hAnsi="Calibri" w:cs="Arial"/>
          <w:sz w:val="18"/>
          <w:szCs w:val="18"/>
          <w:lang w:val="en-US"/>
        </w:rPr>
        <w:t> EBITDA </w:t>
      </w:r>
      <w:r w:rsidRPr="006A68F5">
        <w:rPr>
          <w:rFonts w:ascii="Calibri" w:hAnsi="Calibri" w:cs="Arial"/>
          <w:sz w:val="18"/>
          <w:szCs w:val="18"/>
        </w:rPr>
        <w:t>- 4,42 млрд рублей. Онлайн-продажи принесли ритейлеру свыше 20% товарооборота.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</w:p>
    <w:p w:rsidR="003F01CC" w:rsidRPr="003F01CC" w:rsidRDefault="003F01CC" w:rsidP="003F01CC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sz w:val="18"/>
          <w:szCs w:val="18"/>
        </w:rPr>
      </w:pPr>
      <w:r w:rsidRPr="006A68F5">
        <w:rPr>
          <w:rFonts w:ascii="Calibri" w:hAnsi="Calibri" w:cs="Arial"/>
          <w:sz w:val="18"/>
          <w:szCs w:val="18"/>
        </w:rPr>
        <w:t>Бонусная программа «Связной-Клуб» является крупнейшей коалиционной программой лояльности в стране и насчитывает более 20 млн участников.</w:t>
      </w:r>
    </w:p>
    <w:p w:rsidR="003F01CC" w:rsidRPr="006A68F5" w:rsidRDefault="003F01CC" w:rsidP="003F01CC">
      <w:pPr>
        <w:spacing w:after="200"/>
        <w:jc w:val="both"/>
        <w:rPr>
          <w:rFonts w:ascii="Calibri" w:hAnsi="Calibri" w:cs="Arial"/>
          <w:sz w:val="18"/>
          <w:szCs w:val="18"/>
        </w:rPr>
      </w:pPr>
      <w:r w:rsidRPr="006A68F5">
        <w:rPr>
          <w:rFonts w:ascii="Calibri" w:hAnsi="Calibri" w:cs="Arial"/>
          <w:sz w:val="18"/>
          <w:szCs w:val="18"/>
        </w:rPr>
        <w:t xml:space="preserve">В 2015 году проект «Связного» </w:t>
      </w:r>
      <w:r w:rsidRPr="00766446">
        <w:rPr>
          <w:rFonts w:ascii="Calibri" w:hAnsi="Calibri" w:cs="Arial"/>
          <w:sz w:val="18"/>
          <w:szCs w:val="18"/>
          <w:lang w:val="en-US"/>
        </w:rPr>
        <w:t>C</w:t>
      </w:r>
      <w:r w:rsidRPr="006A68F5">
        <w:rPr>
          <w:rFonts w:ascii="Calibri" w:hAnsi="Calibri" w:cs="Arial"/>
          <w:sz w:val="18"/>
          <w:szCs w:val="18"/>
        </w:rPr>
        <w:t>-</w:t>
      </w:r>
      <w:r w:rsidRPr="00766446">
        <w:rPr>
          <w:rFonts w:ascii="Calibri" w:hAnsi="Calibri" w:cs="Arial"/>
          <w:sz w:val="18"/>
          <w:szCs w:val="18"/>
          <w:lang w:val="en-US"/>
        </w:rPr>
        <w:t>store</w:t>
      </w:r>
      <w:r w:rsidRPr="006A68F5">
        <w:rPr>
          <w:rFonts w:ascii="Calibri" w:hAnsi="Calibri" w:cs="Arial"/>
          <w:sz w:val="18"/>
          <w:szCs w:val="18"/>
        </w:rPr>
        <w:t xml:space="preserve"> стал лауреатом премии «Права потребителей и качество обслуживания» в номинации «Розничная торговля: специализированная сеть магазинов». Также компания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  <w:r w:rsidRPr="006A68F5">
        <w:rPr>
          <w:rFonts w:ascii="Calibri" w:hAnsi="Calibri" w:cs="Arial"/>
          <w:sz w:val="18"/>
          <w:szCs w:val="18"/>
        </w:rPr>
        <w:t>вошла в ТОП-15 крупнейших ритейлеров</w:t>
      </w:r>
      <w:r w:rsidRPr="00766446">
        <w:rPr>
          <w:rFonts w:ascii="Calibri" w:hAnsi="Calibri" w:cs="Arial"/>
          <w:sz w:val="18"/>
          <w:szCs w:val="18"/>
          <w:lang w:val="en-US"/>
        </w:rPr>
        <w:t> </w:t>
      </w:r>
      <w:r w:rsidRPr="006A68F5">
        <w:rPr>
          <w:rFonts w:ascii="Calibri" w:hAnsi="Calibri" w:cs="Arial"/>
          <w:sz w:val="18"/>
          <w:szCs w:val="18"/>
        </w:rPr>
        <w:t>России по мнению информационно-аналитического агентства «</w:t>
      </w:r>
      <w:proofErr w:type="spellStart"/>
      <w:r w:rsidRPr="00766446">
        <w:rPr>
          <w:rFonts w:ascii="Calibri" w:hAnsi="Calibri" w:cs="Arial"/>
          <w:sz w:val="18"/>
          <w:szCs w:val="18"/>
          <w:lang w:val="en-US"/>
        </w:rPr>
        <w:t>Infoline</w:t>
      </w:r>
      <w:proofErr w:type="spellEnd"/>
      <w:r w:rsidRPr="006A68F5">
        <w:rPr>
          <w:rFonts w:ascii="Calibri" w:hAnsi="Calibri" w:cs="Arial"/>
          <w:sz w:val="18"/>
          <w:szCs w:val="18"/>
        </w:rPr>
        <w:t>».</w:t>
      </w:r>
    </w:p>
    <w:p w:rsidR="003F01CC" w:rsidRPr="00766446" w:rsidRDefault="009613FC" w:rsidP="003F01CC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hyperlink r:id="rId13" w:history="1">
        <w:r w:rsidR="003F01CC" w:rsidRPr="00766446">
          <w:rPr>
            <w:rFonts w:ascii="Calibri" w:eastAsia="Calibri" w:hAnsi="Calibri"/>
            <w:color w:val="0000FF"/>
            <w:sz w:val="18"/>
            <w:szCs w:val="18"/>
            <w:u w:val="single"/>
            <w:lang w:eastAsia="en-US"/>
          </w:rPr>
          <w:t>www.svyaznoy.ru</w:t>
        </w:r>
      </w:hyperlink>
      <w:r w:rsidR="003F01CC" w:rsidRPr="00766446">
        <w:rPr>
          <w:rFonts w:ascii="Calibri" w:eastAsia="Calibri" w:hAnsi="Calibri"/>
          <w:sz w:val="18"/>
          <w:szCs w:val="18"/>
          <w:lang w:eastAsia="en-US"/>
        </w:rPr>
        <w:t xml:space="preserve"> </w:t>
      </w:r>
    </w:p>
    <w:p w:rsidR="003F01CC" w:rsidRPr="00940C84" w:rsidRDefault="003F01CC" w:rsidP="00663075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</w:p>
    <w:sectPr w:rsidR="003F01CC" w:rsidRPr="00940C84" w:rsidSect="009109FF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6AFC" w:rsidRDefault="00FE6AFC">
      <w:r>
        <w:separator/>
      </w:r>
    </w:p>
  </w:endnote>
  <w:endnote w:type="continuationSeparator" w:id="0">
    <w:p w:rsidR="00FE6AFC" w:rsidRDefault="00FE6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584" w:rsidRDefault="00220584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6AFC" w:rsidRDefault="00FE6AFC">
      <w:r>
        <w:separator/>
      </w:r>
    </w:p>
  </w:footnote>
  <w:footnote w:type="continuationSeparator" w:id="0">
    <w:p w:rsidR="00FE6AFC" w:rsidRDefault="00FE6AFC">
      <w:r>
        <w:continuationSeparator/>
      </w:r>
    </w:p>
  </w:footnote>
  <w:footnote w:id="1">
    <w:p w:rsidR="002211B8" w:rsidRPr="00AE0071" w:rsidRDefault="002211B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AE0071">
        <w:rPr>
          <w:lang w:val="en-US"/>
        </w:rPr>
        <w:t xml:space="preserve"> </w:t>
      </w:r>
      <w:r w:rsidR="00AE0071">
        <w:rPr>
          <w:lang w:val="en-US"/>
        </w:rPr>
        <w:t xml:space="preserve">USB On-The-Go – </w:t>
      </w:r>
      <w:r w:rsidR="00AE0071">
        <w:t>ЮэсБи</w:t>
      </w:r>
      <w:r w:rsidR="00AE0071" w:rsidRPr="00AE0071">
        <w:rPr>
          <w:lang w:val="en-US"/>
        </w:rPr>
        <w:t xml:space="preserve"> </w:t>
      </w:r>
      <w:r w:rsidR="00AE0071">
        <w:t>Он</w:t>
      </w:r>
      <w:r w:rsidR="00AE0071" w:rsidRPr="00AE0071">
        <w:rPr>
          <w:lang w:val="en-US"/>
        </w:rPr>
        <w:t xml:space="preserve"> </w:t>
      </w:r>
      <w:r w:rsidR="00AE0071">
        <w:t>Зе</w:t>
      </w:r>
      <w:r w:rsidR="00AE0071" w:rsidRPr="00AE0071">
        <w:rPr>
          <w:lang w:val="en-US"/>
        </w:rPr>
        <w:t xml:space="preserve"> </w:t>
      </w:r>
      <w:r w:rsidR="00AE0071">
        <w:t>Гоу</w:t>
      </w:r>
    </w:p>
  </w:footnote>
  <w:footnote w:id="2">
    <w:p w:rsidR="00AE0071" w:rsidRPr="00AE0071" w:rsidRDefault="00AE0071">
      <w:pPr>
        <w:pStyle w:val="FootnoteText"/>
      </w:pPr>
      <w:r>
        <w:rPr>
          <w:rStyle w:val="FootnoteReference"/>
        </w:rPr>
        <w:footnoteRef/>
      </w:r>
      <w:r>
        <w:t xml:space="preserve"> Кабель </w:t>
      </w:r>
      <w:r>
        <w:rPr>
          <w:lang w:val="en-US"/>
        </w:rPr>
        <w:t xml:space="preserve">USB </w:t>
      </w:r>
      <w:r w:rsidR="005428E0">
        <w:rPr>
          <w:lang w:val="en-US"/>
        </w:rPr>
        <w:t>OTG</w:t>
      </w:r>
      <w:r w:rsidR="005428E0">
        <w:t xml:space="preserve"> </w:t>
      </w:r>
      <w:r>
        <w:t xml:space="preserve">приобретается отдельно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1CC" w:rsidRDefault="001B6255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4396740</wp:posOffset>
          </wp:positionH>
          <wp:positionV relativeFrom="paragraph">
            <wp:posOffset>-173355</wp:posOffset>
          </wp:positionV>
          <wp:extent cx="1939925" cy="495300"/>
          <wp:effectExtent l="19050" t="0" r="3175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9925" cy="495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-851535</wp:posOffset>
          </wp:positionH>
          <wp:positionV relativeFrom="paragraph">
            <wp:posOffset>-240030</wp:posOffset>
          </wp:positionV>
          <wp:extent cx="1238250" cy="609600"/>
          <wp:effectExtent l="19050" t="0" r="0" b="0"/>
          <wp:wrapThrough wrapText="bothSides">
            <wp:wrapPolygon edited="0">
              <wp:start x="-332" y="0"/>
              <wp:lineTo x="-332" y="20925"/>
              <wp:lineTo x="21600" y="20925"/>
              <wp:lineTo x="21600" y="0"/>
              <wp:lineTo x="-332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E1433D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677958B4"/>
    <w:multiLevelType w:val="hybridMultilevel"/>
    <w:tmpl w:val="8ABA7E30"/>
    <w:lvl w:ilvl="0" w:tplc="B008C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Виноградова Александра Александровна">
    <w15:presenceInfo w15:providerId="AD" w15:userId="S-1-5-21-507921405-884357618-725345543-20971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08"/>
  <w:drawingGridVerticalSpacing w:val="156"/>
  <w:doNotShadeFormData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172A27"/>
    <w:rsid w:val="00000DC6"/>
    <w:rsid w:val="0000290C"/>
    <w:rsid w:val="0000492D"/>
    <w:rsid w:val="000050B6"/>
    <w:rsid w:val="00006769"/>
    <w:rsid w:val="000124DE"/>
    <w:rsid w:val="0001340D"/>
    <w:rsid w:val="00013821"/>
    <w:rsid w:val="000138B4"/>
    <w:rsid w:val="0001457D"/>
    <w:rsid w:val="00015B4B"/>
    <w:rsid w:val="00016491"/>
    <w:rsid w:val="0002097E"/>
    <w:rsid w:val="00022674"/>
    <w:rsid w:val="00026EFA"/>
    <w:rsid w:val="000305A1"/>
    <w:rsid w:val="00031191"/>
    <w:rsid w:val="00031527"/>
    <w:rsid w:val="00035725"/>
    <w:rsid w:val="00040784"/>
    <w:rsid w:val="00042E5C"/>
    <w:rsid w:val="00043067"/>
    <w:rsid w:val="00044507"/>
    <w:rsid w:val="00045FD4"/>
    <w:rsid w:val="00047129"/>
    <w:rsid w:val="000508CD"/>
    <w:rsid w:val="00051551"/>
    <w:rsid w:val="00051980"/>
    <w:rsid w:val="00055045"/>
    <w:rsid w:val="00055127"/>
    <w:rsid w:val="00056DE0"/>
    <w:rsid w:val="000604C6"/>
    <w:rsid w:val="00060F7D"/>
    <w:rsid w:val="00074354"/>
    <w:rsid w:val="00080F96"/>
    <w:rsid w:val="000830B2"/>
    <w:rsid w:val="0008766F"/>
    <w:rsid w:val="00095757"/>
    <w:rsid w:val="00095AC1"/>
    <w:rsid w:val="000A7E6C"/>
    <w:rsid w:val="000A7F62"/>
    <w:rsid w:val="000B4B3A"/>
    <w:rsid w:val="000B6B6B"/>
    <w:rsid w:val="000C0C3E"/>
    <w:rsid w:val="000C6743"/>
    <w:rsid w:val="000D1301"/>
    <w:rsid w:val="000D4595"/>
    <w:rsid w:val="000D4AE6"/>
    <w:rsid w:val="000D5CEF"/>
    <w:rsid w:val="000D615F"/>
    <w:rsid w:val="000E42F6"/>
    <w:rsid w:val="000E505E"/>
    <w:rsid w:val="000F2A2A"/>
    <w:rsid w:val="000F2DEC"/>
    <w:rsid w:val="000F37A5"/>
    <w:rsid w:val="000F5B9A"/>
    <w:rsid w:val="00103951"/>
    <w:rsid w:val="00105252"/>
    <w:rsid w:val="00111F5B"/>
    <w:rsid w:val="001156C6"/>
    <w:rsid w:val="00116653"/>
    <w:rsid w:val="00117E03"/>
    <w:rsid w:val="00127086"/>
    <w:rsid w:val="00127CBF"/>
    <w:rsid w:val="00132195"/>
    <w:rsid w:val="00132356"/>
    <w:rsid w:val="00135959"/>
    <w:rsid w:val="00140650"/>
    <w:rsid w:val="0014702C"/>
    <w:rsid w:val="0015002A"/>
    <w:rsid w:val="001508B8"/>
    <w:rsid w:val="001546A0"/>
    <w:rsid w:val="00161840"/>
    <w:rsid w:val="0016576E"/>
    <w:rsid w:val="00165F77"/>
    <w:rsid w:val="00170619"/>
    <w:rsid w:val="00172A27"/>
    <w:rsid w:val="0017354C"/>
    <w:rsid w:val="0017412C"/>
    <w:rsid w:val="00174D4B"/>
    <w:rsid w:val="00174EBF"/>
    <w:rsid w:val="00176D19"/>
    <w:rsid w:val="001804F9"/>
    <w:rsid w:val="001808D5"/>
    <w:rsid w:val="00181724"/>
    <w:rsid w:val="00183644"/>
    <w:rsid w:val="00183821"/>
    <w:rsid w:val="00191676"/>
    <w:rsid w:val="00195446"/>
    <w:rsid w:val="00197AA4"/>
    <w:rsid w:val="001A1D03"/>
    <w:rsid w:val="001A3451"/>
    <w:rsid w:val="001A3CD7"/>
    <w:rsid w:val="001A48D6"/>
    <w:rsid w:val="001B006E"/>
    <w:rsid w:val="001B02F7"/>
    <w:rsid w:val="001B0EB0"/>
    <w:rsid w:val="001B16DE"/>
    <w:rsid w:val="001B231A"/>
    <w:rsid w:val="001B33CF"/>
    <w:rsid w:val="001B6255"/>
    <w:rsid w:val="001B7124"/>
    <w:rsid w:val="001B7CA2"/>
    <w:rsid w:val="001C4F6D"/>
    <w:rsid w:val="001C54E9"/>
    <w:rsid w:val="001C61BE"/>
    <w:rsid w:val="001D633A"/>
    <w:rsid w:val="001D6780"/>
    <w:rsid w:val="001D6F0B"/>
    <w:rsid w:val="001E0A23"/>
    <w:rsid w:val="001E0F89"/>
    <w:rsid w:val="001E37CE"/>
    <w:rsid w:val="001E59FF"/>
    <w:rsid w:val="001F05B7"/>
    <w:rsid w:val="001F75AD"/>
    <w:rsid w:val="00201871"/>
    <w:rsid w:val="00201A06"/>
    <w:rsid w:val="00201BD8"/>
    <w:rsid w:val="00203111"/>
    <w:rsid w:val="00203D4E"/>
    <w:rsid w:val="00204A04"/>
    <w:rsid w:val="00204DB2"/>
    <w:rsid w:val="00206136"/>
    <w:rsid w:val="00210A49"/>
    <w:rsid w:val="002141C7"/>
    <w:rsid w:val="00214F93"/>
    <w:rsid w:val="00220584"/>
    <w:rsid w:val="00220730"/>
    <w:rsid w:val="002211B8"/>
    <w:rsid w:val="002228C3"/>
    <w:rsid w:val="00223793"/>
    <w:rsid w:val="002260FC"/>
    <w:rsid w:val="0023187C"/>
    <w:rsid w:val="00233202"/>
    <w:rsid w:val="00237B59"/>
    <w:rsid w:val="00242317"/>
    <w:rsid w:val="00243B42"/>
    <w:rsid w:val="00243F79"/>
    <w:rsid w:val="00244D6A"/>
    <w:rsid w:val="0024736E"/>
    <w:rsid w:val="0024765B"/>
    <w:rsid w:val="00247DF0"/>
    <w:rsid w:val="0025262B"/>
    <w:rsid w:val="002535F5"/>
    <w:rsid w:val="00262B3D"/>
    <w:rsid w:val="00264A2C"/>
    <w:rsid w:val="002705C7"/>
    <w:rsid w:val="002727AC"/>
    <w:rsid w:val="00277EE6"/>
    <w:rsid w:val="00280A5D"/>
    <w:rsid w:val="00284E9E"/>
    <w:rsid w:val="00285330"/>
    <w:rsid w:val="00286F41"/>
    <w:rsid w:val="00293617"/>
    <w:rsid w:val="00296AA7"/>
    <w:rsid w:val="002976EE"/>
    <w:rsid w:val="002A3654"/>
    <w:rsid w:val="002A38C5"/>
    <w:rsid w:val="002A7D9D"/>
    <w:rsid w:val="002B0656"/>
    <w:rsid w:val="002B102F"/>
    <w:rsid w:val="002B22A7"/>
    <w:rsid w:val="002B5A2B"/>
    <w:rsid w:val="002B780B"/>
    <w:rsid w:val="002B7948"/>
    <w:rsid w:val="002C1136"/>
    <w:rsid w:val="002C3A87"/>
    <w:rsid w:val="002C4188"/>
    <w:rsid w:val="002C5074"/>
    <w:rsid w:val="002C53E1"/>
    <w:rsid w:val="002C56CA"/>
    <w:rsid w:val="002D1595"/>
    <w:rsid w:val="002D3E09"/>
    <w:rsid w:val="002D3FBD"/>
    <w:rsid w:val="002D431B"/>
    <w:rsid w:val="002E0382"/>
    <w:rsid w:val="002E5483"/>
    <w:rsid w:val="002E7054"/>
    <w:rsid w:val="002F27BE"/>
    <w:rsid w:val="002F2A84"/>
    <w:rsid w:val="002F3068"/>
    <w:rsid w:val="002F34FE"/>
    <w:rsid w:val="002F45DD"/>
    <w:rsid w:val="002F5A07"/>
    <w:rsid w:val="00300D77"/>
    <w:rsid w:val="00301941"/>
    <w:rsid w:val="00305D96"/>
    <w:rsid w:val="00306840"/>
    <w:rsid w:val="003076E0"/>
    <w:rsid w:val="00307B90"/>
    <w:rsid w:val="00311759"/>
    <w:rsid w:val="00316EDD"/>
    <w:rsid w:val="00320713"/>
    <w:rsid w:val="003216A4"/>
    <w:rsid w:val="003216CB"/>
    <w:rsid w:val="00321FB7"/>
    <w:rsid w:val="003220F4"/>
    <w:rsid w:val="00324EE2"/>
    <w:rsid w:val="00325721"/>
    <w:rsid w:val="00330707"/>
    <w:rsid w:val="003367AD"/>
    <w:rsid w:val="00342CF8"/>
    <w:rsid w:val="00346CE5"/>
    <w:rsid w:val="00350DE4"/>
    <w:rsid w:val="00355543"/>
    <w:rsid w:val="00355F44"/>
    <w:rsid w:val="00357ADE"/>
    <w:rsid w:val="0036068C"/>
    <w:rsid w:val="003630F9"/>
    <w:rsid w:val="003650E5"/>
    <w:rsid w:val="003678D6"/>
    <w:rsid w:val="00373C99"/>
    <w:rsid w:val="0037490A"/>
    <w:rsid w:val="00375DD7"/>
    <w:rsid w:val="00386A32"/>
    <w:rsid w:val="00387460"/>
    <w:rsid w:val="00391A60"/>
    <w:rsid w:val="00394BC4"/>
    <w:rsid w:val="003952F0"/>
    <w:rsid w:val="003A4750"/>
    <w:rsid w:val="003A56CA"/>
    <w:rsid w:val="003A7042"/>
    <w:rsid w:val="003B0597"/>
    <w:rsid w:val="003B246C"/>
    <w:rsid w:val="003B2C75"/>
    <w:rsid w:val="003B581D"/>
    <w:rsid w:val="003B6783"/>
    <w:rsid w:val="003C307B"/>
    <w:rsid w:val="003C3762"/>
    <w:rsid w:val="003C4139"/>
    <w:rsid w:val="003D2AD8"/>
    <w:rsid w:val="003D2FED"/>
    <w:rsid w:val="003D3B73"/>
    <w:rsid w:val="003D4AD4"/>
    <w:rsid w:val="003D79AC"/>
    <w:rsid w:val="003E15CF"/>
    <w:rsid w:val="003E2984"/>
    <w:rsid w:val="003E3518"/>
    <w:rsid w:val="003E4799"/>
    <w:rsid w:val="003F01CC"/>
    <w:rsid w:val="003F0E2D"/>
    <w:rsid w:val="003F1CC5"/>
    <w:rsid w:val="003F43A8"/>
    <w:rsid w:val="003F5DAD"/>
    <w:rsid w:val="003F7518"/>
    <w:rsid w:val="00400176"/>
    <w:rsid w:val="004068CD"/>
    <w:rsid w:val="004073AE"/>
    <w:rsid w:val="004074B6"/>
    <w:rsid w:val="00410813"/>
    <w:rsid w:val="00411FAA"/>
    <w:rsid w:val="004143AC"/>
    <w:rsid w:val="00417597"/>
    <w:rsid w:val="00424604"/>
    <w:rsid w:val="00424B86"/>
    <w:rsid w:val="004252FD"/>
    <w:rsid w:val="00425589"/>
    <w:rsid w:val="00432552"/>
    <w:rsid w:val="004325BB"/>
    <w:rsid w:val="00434006"/>
    <w:rsid w:val="00435E3E"/>
    <w:rsid w:val="00436881"/>
    <w:rsid w:val="004415FA"/>
    <w:rsid w:val="00441F41"/>
    <w:rsid w:val="00443450"/>
    <w:rsid w:val="00445D1C"/>
    <w:rsid w:val="00447FCF"/>
    <w:rsid w:val="004511B0"/>
    <w:rsid w:val="00451BB8"/>
    <w:rsid w:val="004555FF"/>
    <w:rsid w:val="00456F0A"/>
    <w:rsid w:val="0046158F"/>
    <w:rsid w:val="00467361"/>
    <w:rsid w:val="00473A96"/>
    <w:rsid w:val="00474E08"/>
    <w:rsid w:val="004755D9"/>
    <w:rsid w:val="00477232"/>
    <w:rsid w:val="00481728"/>
    <w:rsid w:val="004829A2"/>
    <w:rsid w:val="00482F2E"/>
    <w:rsid w:val="00485E90"/>
    <w:rsid w:val="00486E9F"/>
    <w:rsid w:val="0049127C"/>
    <w:rsid w:val="0049197D"/>
    <w:rsid w:val="004951FE"/>
    <w:rsid w:val="004957B3"/>
    <w:rsid w:val="004A0B01"/>
    <w:rsid w:val="004A16D4"/>
    <w:rsid w:val="004A3F73"/>
    <w:rsid w:val="004A4F24"/>
    <w:rsid w:val="004A6C96"/>
    <w:rsid w:val="004A7FD7"/>
    <w:rsid w:val="004B2C94"/>
    <w:rsid w:val="004B4FA8"/>
    <w:rsid w:val="004B4FEF"/>
    <w:rsid w:val="004B72C6"/>
    <w:rsid w:val="004B7BAD"/>
    <w:rsid w:val="004C3632"/>
    <w:rsid w:val="004C407D"/>
    <w:rsid w:val="004C6421"/>
    <w:rsid w:val="004D0ECF"/>
    <w:rsid w:val="004D0F1A"/>
    <w:rsid w:val="004D272C"/>
    <w:rsid w:val="004D5427"/>
    <w:rsid w:val="004D5F1D"/>
    <w:rsid w:val="004E148D"/>
    <w:rsid w:val="004E16A2"/>
    <w:rsid w:val="004E3792"/>
    <w:rsid w:val="004E505E"/>
    <w:rsid w:val="004F4AE2"/>
    <w:rsid w:val="00501360"/>
    <w:rsid w:val="00502A72"/>
    <w:rsid w:val="00502B80"/>
    <w:rsid w:val="00506B6A"/>
    <w:rsid w:val="00512D10"/>
    <w:rsid w:val="00517960"/>
    <w:rsid w:val="005206F4"/>
    <w:rsid w:val="00523479"/>
    <w:rsid w:val="00530009"/>
    <w:rsid w:val="00533681"/>
    <w:rsid w:val="0053625D"/>
    <w:rsid w:val="00536723"/>
    <w:rsid w:val="00537577"/>
    <w:rsid w:val="00540093"/>
    <w:rsid w:val="00540E23"/>
    <w:rsid w:val="00541749"/>
    <w:rsid w:val="005428E0"/>
    <w:rsid w:val="00551255"/>
    <w:rsid w:val="005516D9"/>
    <w:rsid w:val="0055206D"/>
    <w:rsid w:val="005523D1"/>
    <w:rsid w:val="0055257F"/>
    <w:rsid w:val="00553FCC"/>
    <w:rsid w:val="00554F76"/>
    <w:rsid w:val="00555076"/>
    <w:rsid w:val="00556DC0"/>
    <w:rsid w:val="00557F6D"/>
    <w:rsid w:val="00560569"/>
    <w:rsid w:val="00560D6C"/>
    <w:rsid w:val="00561437"/>
    <w:rsid w:val="00561737"/>
    <w:rsid w:val="0056200E"/>
    <w:rsid w:val="0056746F"/>
    <w:rsid w:val="005768A3"/>
    <w:rsid w:val="00582D6F"/>
    <w:rsid w:val="00583790"/>
    <w:rsid w:val="0058424A"/>
    <w:rsid w:val="005848E2"/>
    <w:rsid w:val="005851B7"/>
    <w:rsid w:val="005933D4"/>
    <w:rsid w:val="005A35E7"/>
    <w:rsid w:val="005A416D"/>
    <w:rsid w:val="005B5331"/>
    <w:rsid w:val="005B5500"/>
    <w:rsid w:val="005C1E65"/>
    <w:rsid w:val="005C275D"/>
    <w:rsid w:val="005C5C5D"/>
    <w:rsid w:val="005C7327"/>
    <w:rsid w:val="005D0E86"/>
    <w:rsid w:val="005D1A6C"/>
    <w:rsid w:val="005D2E3C"/>
    <w:rsid w:val="005E1D2F"/>
    <w:rsid w:val="005F01F6"/>
    <w:rsid w:val="005F1F19"/>
    <w:rsid w:val="005F31A1"/>
    <w:rsid w:val="005F771B"/>
    <w:rsid w:val="005F780A"/>
    <w:rsid w:val="005F7DC6"/>
    <w:rsid w:val="00602941"/>
    <w:rsid w:val="00602EC4"/>
    <w:rsid w:val="0060387C"/>
    <w:rsid w:val="00603FE4"/>
    <w:rsid w:val="00606DCF"/>
    <w:rsid w:val="0060717D"/>
    <w:rsid w:val="00610C81"/>
    <w:rsid w:val="00611A44"/>
    <w:rsid w:val="00612028"/>
    <w:rsid w:val="006120CC"/>
    <w:rsid w:val="00624A52"/>
    <w:rsid w:val="00627AC6"/>
    <w:rsid w:val="00634507"/>
    <w:rsid w:val="00634F00"/>
    <w:rsid w:val="00635ABC"/>
    <w:rsid w:val="00637DAD"/>
    <w:rsid w:val="00641272"/>
    <w:rsid w:val="006435BB"/>
    <w:rsid w:val="00644F56"/>
    <w:rsid w:val="00650734"/>
    <w:rsid w:val="00653BF7"/>
    <w:rsid w:val="00654232"/>
    <w:rsid w:val="006556C8"/>
    <w:rsid w:val="00660C93"/>
    <w:rsid w:val="00663075"/>
    <w:rsid w:val="00663253"/>
    <w:rsid w:val="006706A6"/>
    <w:rsid w:val="00674DA9"/>
    <w:rsid w:val="00680031"/>
    <w:rsid w:val="00684150"/>
    <w:rsid w:val="006843D5"/>
    <w:rsid w:val="006A041A"/>
    <w:rsid w:val="006A145A"/>
    <w:rsid w:val="006A1EFC"/>
    <w:rsid w:val="006A4286"/>
    <w:rsid w:val="006A5B81"/>
    <w:rsid w:val="006A68F5"/>
    <w:rsid w:val="006A6A18"/>
    <w:rsid w:val="006A6B13"/>
    <w:rsid w:val="006A7ACF"/>
    <w:rsid w:val="006B0681"/>
    <w:rsid w:val="006B11DF"/>
    <w:rsid w:val="006B1A5A"/>
    <w:rsid w:val="006C327D"/>
    <w:rsid w:val="006C4108"/>
    <w:rsid w:val="006C422C"/>
    <w:rsid w:val="006C5210"/>
    <w:rsid w:val="006C59A5"/>
    <w:rsid w:val="006C5C1D"/>
    <w:rsid w:val="006C7487"/>
    <w:rsid w:val="006D1B5D"/>
    <w:rsid w:val="006D24D6"/>
    <w:rsid w:val="006D2C29"/>
    <w:rsid w:val="006D50FF"/>
    <w:rsid w:val="006D7398"/>
    <w:rsid w:val="006E0FD0"/>
    <w:rsid w:val="006E41BD"/>
    <w:rsid w:val="006F054B"/>
    <w:rsid w:val="006F1EA5"/>
    <w:rsid w:val="006F49BE"/>
    <w:rsid w:val="006F5598"/>
    <w:rsid w:val="006F72D0"/>
    <w:rsid w:val="007029F4"/>
    <w:rsid w:val="0071357B"/>
    <w:rsid w:val="0072728A"/>
    <w:rsid w:val="00727A33"/>
    <w:rsid w:val="00733841"/>
    <w:rsid w:val="00740773"/>
    <w:rsid w:val="00743D3E"/>
    <w:rsid w:val="00744F6A"/>
    <w:rsid w:val="00745659"/>
    <w:rsid w:val="00746489"/>
    <w:rsid w:val="00763376"/>
    <w:rsid w:val="00765BD5"/>
    <w:rsid w:val="00766446"/>
    <w:rsid w:val="0076765A"/>
    <w:rsid w:val="00772C1B"/>
    <w:rsid w:val="0077455F"/>
    <w:rsid w:val="007808DB"/>
    <w:rsid w:val="00781D4E"/>
    <w:rsid w:val="007851A3"/>
    <w:rsid w:val="00786E00"/>
    <w:rsid w:val="00796DBC"/>
    <w:rsid w:val="00797DD7"/>
    <w:rsid w:val="007A0550"/>
    <w:rsid w:val="007A271B"/>
    <w:rsid w:val="007B1CAB"/>
    <w:rsid w:val="007B1E15"/>
    <w:rsid w:val="007B1ED3"/>
    <w:rsid w:val="007B2149"/>
    <w:rsid w:val="007B4070"/>
    <w:rsid w:val="007B43D5"/>
    <w:rsid w:val="007B7849"/>
    <w:rsid w:val="007C0DF1"/>
    <w:rsid w:val="007C113C"/>
    <w:rsid w:val="007C3F73"/>
    <w:rsid w:val="007C45EC"/>
    <w:rsid w:val="007D7CA3"/>
    <w:rsid w:val="007E12E1"/>
    <w:rsid w:val="007E2165"/>
    <w:rsid w:val="007E2EA5"/>
    <w:rsid w:val="007E2FBF"/>
    <w:rsid w:val="007E33CC"/>
    <w:rsid w:val="007E3A7B"/>
    <w:rsid w:val="007E3B88"/>
    <w:rsid w:val="007E6E7B"/>
    <w:rsid w:val="007F0AE5"/>
    <w:rsid w:val="007F126F"/>
    <w:rsid w:val="00801458"/>
    <w:rsid w:val="00801D09"/>
    <w:rsid w:val="008167A2"/>
    <w:rsid w:val="00817639"/>
    <w:rsid w:val="0082002E"/>
    <w:rsid w:val="00820E32"/>
    <w:rsid w:val="00822FF5"/>
    <w:rsid w:val="008234E5"/>
    <w:rsid w:val="0082590B"/>
    <w:rsid w:val="00831FB7"/>
    <w:rsid w:val="0083430F"/>
    <w:rsid w:val="008373F5"/>
    <w:rsid w:val="00841D04"/>
    <w:rsid w:val="008446AA"/>
    <w:rsid w:val="008577EC"/>
    <w:rsid w:val="00862BB3"/>
    <w:rsid w:val="00870C42"/>
    <w:rsid w:val="00873386"/>
    <w:rsid w:val="00873A2A"/>
    <w:rsid w:val="008748A8"/>
    <w:rsid w:val="00877327"/>
    <w:rsid w:val="008776BE"/>
    <w:rsid w:val="008834BC"/>
    <w:rsid w:val="008912C1"/>
    <w:rsid w:val="008917D9"/>
    <w:rsid w:val="0089391B"/>
    <w:rsid w:val="008943C0"/>
    <w:rsid w:val="00897D32"/>
    <w:rsid w:val="008A04BB"/>
    <w:rsid w:val="008A63E9"/>
    <w:rsid w:val="008B0620"/>
    <w:rsid w:val="008B0667"/>
    <w:rsid w:val="008B24AC"/>
    <w:rsid w:val="008B2730"/>
    <w:rsid w:val="008B38B3"/>
    <w:rsid w:val="008B38EE"/>
    <w:rsid w:val="008B440E"/>
    <w:rsid w:val="008B5060"/>
    <w:rsid w:val="008B608C"/>
    <w:rsid w:val="008B70D1"/>
    <w:rsid w:val="008C1087"/>
    <w:rsid w:val="008C241B"/>
    <w:rsid w:val="008C29F0"/>
    <w:rsid w:val="008C2AEF"/>
    <w:rsid w:val="008D011C"/>
    <w:rsid w:val="008D188E"/>
    <w:rsid w:val="008D2166"/>
    <w:rsid w:val="008D53AB"/>
    <w:rsid w:val="008D68C3"/>
    <w:rsid w:val="008D7578"/>
    <w:rsid w:val="008E4C98"/>
    <w:rsid w:val="008E597E"/>
    <w:rsid w:val="008F17E7"/>
    <w:rsid w:val="008F2E3F"/>
    <w:rsid w:val="008F2F46"/>
    <w:rsid w:val="00900305"/>
    <w:rsid w:val="0090491D"/>
    <w:rsid w:val="00907728"/>
    <w:rsid w:val="009109FF"/>
    <w:rsid w:val="009127F5"/>
    <w:rsid w:val="009213CD"/>
    <w:rsid w:val="0093014A"/>
    <w:rsid w:val="00930B41"/>
    <w:rsid w:val="00936010"/>
    <w:rsid w:val="009408D9"/>
    <w:rsid w:val="00940C84"/>
    <w:rsid w:val="00940FF1"/>
    <w:rsid w:val="00941A0D"/>
    <w:rsid w:val="009448D1"/>
    <w:rsid w:val="00945A97"/>
    <w:rsid w:val="009505C7"/>
    <w:rsid w:val="009547F4"/>
    <w:rsid w:val="00954A05"/>
    <w:rsid w:val="00955640"/>
    <w:rsid w:val="00956F30"/>
    <w:rsid w:val="00957ED7"/>
    <w:rsid w:val="009613FC"/>
    <w:rsid w:val="00964A26"/>
    <w:rsid w:val="00966D33"/>
    <w:rsid w:val="00967230"/>
    <w:rsid w:val="00973D84"/>
    <w:rsid w:val="00980C37"/>
    <w:rsid w:val="00984249"/>
    <w:rsid w:val="00984CC0"/>
    <w:rsid w:val="00985477"/>
    <w:rsid w:val="0098605F"/>
    <w:rsid w:val="00992E0B"/>
    <w:rsid w:val="00993B18"/>
    <w:rsid w:val="00993B5B"/>
    <w:rsid w:val="0099532A"/>
    <w:rsid w:val="009A1EFE"/>
    <w:rsid w:val="009A4C84"/>
    <w:rsid w:val="009A6A4B"/>
    <w:rsid w:val="009B0703"/>
    <w:rsid w:val="009B0D4B"/>
    <w:rsid w:val="009B215C"/>
    <w:rsid w:val="009B4CE2"/>
    <w:rsid w:val="009B580D"/>
    <w:rsid w:val="009B5A7B"/>
    <w:rsid w:val="009C56C5"/>
    <w:rsid w:val="009D5CEF"/>
    <w:rsid w:val="009E4299"/>
    <w:rsid w:val="009E4EFC"/>
    <w:rsid w:val="009E7F36"/>
    <w:rsid w:val="009F16C7"/>
    <w:rsid w:val="009F175C"/>
    <w:rsid w:val="009F2530"/>
    <w:rsid w:val="009F3B4C"/>
    <w:rsid w:val="009F4185"/>
    <w:rsid w:val="009F5E72"/>
    <w:rsid w:val="009F6CCA"/>
    <w:rsid w:val="00A03022"/>
    <w:rsid w:val="00A060E3"/>
    <w:rsid w:val="00A11B4F"/>
    <w:rsid w:val="00A17803"/>
    <w:rsid w:val="00A20AA0"/>
    <w:rsid w:val="00A20D02"/>
    <w:rsid w:val="00A26D20"/>
    <w:rsid w:val="00A2762A"/>
    <w:rsid w:val="00A32D33"/>
    <w:rsid w:val="00A34CBB"/>
    <w:rsid w:val="00A407B9"/>
    <w:rsid w:val="00A437F1"/>
    <w:rsid w:val="00A43855"/>
    <w:rsid w:val="00A438BB"/>
    <w:rsid w:val="00A50DE9"/>
    <w:rsid w:val="00A510C7"/>
    <w:rsid w:val="00A535D0"/>
    <w:rsid w:val="00A547C9"/>
    <w:rsid w:val="00A551FE"/>
    <w:rsid w:val="00A56D1E"/>
    <w:rsid w:val="00A60605"/>
    <w:rsid w:val="00A62AB4"/>
    <w:rsid w:val="00A639E7"/>
    <w:rsid w:val="00A648AE"/>
    <w:rsid w:val="00A64DBB"/>
    <w:rsid w:val="00A66031"/>
    <w:rsid w:val="00A676DC"/>
    <w:rsid w:val="00A676F1"/>
    <w:rsid w:val="00A70B22"/>
    <w:rsid w:val="00A72F8A"/>
    <w:rsid w:val="00A74E45"/>
    <w:rsid w:val="00A74FB6"/>
    <w:rsid w:val="00A7759E"/>
    <w:rsid w:val="00A81C55"/>
    <w:rsid w:val="00A82827"/>
    <w:rsid w:val="00A87004"/>
    <w:rsid w:val="00A90F80"/>
    <w:rsid w:val="00A9502A"/>
    <w:rsid w:val="00A96CA0"/>
    <w:rsid w:val="00A97B34"/>
    <w:rsid w:val="00A97DEF"/>
    <w:rsid w:val="00AA139C"/>
    <w:rsid w:val="00AA1652"/>
    <w:rsid w:val="00AA7A6A"/>
    <w:rsid w:val="00AB0343"/>
    <w:rsid w:val="00AB0997"/>
    <w:rsid w:val="00AB0DCA"/>
    <w:rsid w:val="00AB3530"/>
    <w:rsid w:val="00AB64E0"/>
    <w:rsid w:val="00AC13AB"/>
    <w:rsid w:val="00AC2776"/>
    <w:rsid w:val="00AC2DF1"/>
    <w:rsid w:val="00AC34F7"/>
    <w:rsid w:val="00AC4D75"/>
    <w:rsid w:val="00AC7935"/>
    <w:rsid w:val="00AD2C97"/>
    <w:rsid w:val="00AD2D0E"/>
    <w:rsid w:val="00AD4231"/>
    <w:rsid w:val="00AD6721"/>
    <w:rsid w:val="00AE0071"/>
    <w:rsid w:val="00AE5287"/>
    <w:rsid w:val="00AF10A4"/>
    <w:rsid w:val="00AF34AE"/>
    <w:rsid w:val="00AF3F98"/>
    <w:rsid w:val="00B00854"/>
    <w:rsid w:val="00B00F82"/>
    <w:rsid w:val="00B0736F"/>
    <w:rsid w:val="00B07575"/>
    <w:rsid w:val="00B10B50"/>
    <w:rsid w:val="00B10B70"/>
    <w:rsid w:val="00B11B0F"/>
    <w:rsid w:val="00B1264D"/>
    <w:rsid w:val="00B12A09"/>
    <w:rsid w:val="00B12AB1"/>
    <w:rsid w:val="00B130E1"/>
    <w:rsid w:val="00B150A5"/>
    <w:rsid w:val="00B17378"/>
    <w:rsid w:val="00B22997"/>
    <w:rsid w:val="00B24104"/>
    <w:rsid w:val="00B2590F"/>
    <w:rsid w:val="00B32449"/>
    <w:rsid w:val="00B36837"/>
    <w:rsid w:val="00B42605"/>
    <w:rsid w:val="00B44C32"/>
    <w:rsid w:val="00B4693C"/>
    <w:rsid w:val="00B46B6E"/>
    <w:rsid w:val="00B5295F"/>
    <w:rsid w:val="00B544FE"/>
    <w:rsid w:val="00B55EA5"/>
    <w:rsid w:val="00B64C84"/>
    <w:rsid w:val="00B6727F"/>
    <w:rsid w:val="00B74178"/>
    <w:rsid w:val="00B74866"/>
    <w:rsid w:val="00B75706"/>
    <w:rsid w:val="00B75CA0"/>
    <w:rsid w:val="00B810FF"/>
    <w:rsid w:val="00B83300"/>
    <w:rsid w:val="00B85E1A"/>
    <w:rsid w:val="00B861A3"/>
    <w:rsid w:val="00B878F6"/>
    <w:rsid w:val="00B914D2"/>
    <w:rsid w:val="00B929C6"/>
    <w:rsid w:val="00B95EC0"/>
    <w:rsid w:val="00B9675D"/>
    <w:rsid w:val="00BA036B"/>
    <w:rsid w:val="00BA285E"/>
    <w:rsid w:val="00BB125B"/>
    <w:rsid w:val="00BB3350"/>
    <w:rsid w:val="00BB3877"/>
    <w:rsid w:val="00BC02B4"/>
    <w:rsid w:val="00BC344F"/>
    <w:rsid w:val="00BC501F"/>
    <w:rsid w:val="00BC5367"/>
    <w:rsid w:val="00BC799D"/>
    <w:rsid w:val="00BD2D87"/>
    <w:rsid w:val="00BD61E8"/>
    <w:rsid w:val="00BE1634"/>
    <w:rsid w:val="00BE3B70"/>
    <w:rsid w:val="00BE5C6F"/>
    <w:rsid w:val="00BE5DBE"/>
    <w:rsid w:val="00BE7799"/>
    <w:rsid w:val="00BF0EAB"/>
    <w:rsid w:val="00BF225B"/>
    <w:rsid w:val="00BF2F6D"/>
    <w:rsid w:val="00BF5E7C"/>
    <w:rsid w:val="00C22EA5"/>
    <w:rsid w:val="00C26037"/>
    <w:rsid w:val="00C30350"/>
    <w:rsid w:val="00C31849"/>
    <w:rsid w:val="00C32514"/>
    <w:rsid w:val="00C36BD3"/>
    <w:rsid w:val="00C40126"/>
    <w:rsid w:val="00C41AF4"/>
    <w:rsid w:val="00C424AF"/>
    <w:rsid w:val="00C42F06"/>
    <w:rsid w:val="00C44A68"/>
    <w:rsid w:val="00C479BC"/>
    <w:rsid w:val="00C5436B"/>
    <w:rsid w:val="00C54A61"/>
    <w:rsid w:val="00C57787"/>
    <w:rsid w:val="00C57D21"/>
    <w:rsid w:val="00C610E6"/>
    <w:rsid w:val="00C648BD"/>
    <w:rsid w:val="00C72295"/>
    <w:rsid w:val="00C732E5"/>
    <w:rsid w:val="00C73633"/>
    <w:rsid w:val="00C736B9"/>
    <w:rsid w:val="00C73B64"/>
    <w:rsid w:val="00C75FE3"/>
    <w:rsid w:val="00C764F2"/>
    <w:rsid w:val="00C76503"/>
    <w:rsid w:val="00C87741"/>
    <w:rsid w:val="00C90FF7"/>
    <w:rsid w:val="00C9141F"/>
    <w:rsid w:val="00C9242F"/>
    <w:rsid w:val="00C93FBF"/>
    <w:rsid w:val="00C96655"/>
    <w:rsid w:val="00C97680"/>
    <w:rsid w:val="00CA00BD"/>
    <w:rsid w:val="00CA1314"/>
    <w:rsid w:val="00CA5DF2"/>
    <w:rsid w:val="00CB3707"/>
    <w:rsid w:val="00CB533C"/>
    <w:rsid w:val="00CB6729"/>
    <w:rsid w:val="00CD32F9"/>
    <w:rsid w:val="00CD6B19"/>
    <w:rsid w:val="00CE6123"/>
    <w:rsid w:val="00CE6FAD"/>
    <w:rsid w:val="00CF1AA7"/>
    <w:rsid w:val="00CF1DBB"/>
    <w:rsid w:val="00CF227A"/>
    <w:rsid w:val="00CF2C40"/>
    <w:rsid w:val="00CF33BA"/>
    <w:rsid w:val="00CF4D72"/>
    <w:rsid w:val="00CF5FBB"/>
    <w:rsid w:val="00CF71BE"/>
    <w:rsid w:val="00D00C25"/>
    <w:rsid w:val="00D01307"/>
    <w:rsid w:val="00D03489"/>
    <w:rsid w:val="00D0699E"/>
    <w:rsid w:val="00D06DF0"/>
    <w:rsid w:val="00D13CB2"/>
    <w:rsid w:val="00D15BE6"/>
    <w:rsid w:val="00D179BA"/>
    <w:rsid w:val="00D26A56"/>
    <w:rsid w:val="00D34CBB"/>
    <w:rsid w:val="00D35418"/>
    <w:rsid w:val="00D429C0"/>
    <w:rsid w:val="00D43877"/>
    <w:rsid w:val="00D45F1B"/>
    <w:rsid w:val="00D479AD"/>
    <w:rsid w:val="00D47BB2"/>
    <w:rsid w:val="00D47BC1"/>
    <w:rsid w:val="00D47EB5"/>
    <w:rsid w:val="00D507C1"/>
    <w:rsid w:val="00D57697"/>
    <w:rsid w:val="00D6304F"/>
    <w:rsid w:val="00D635DB"/>
    <w:rsid w:val="00D64687"/>
    <w:rsid w:val="00D70474"/>
    <w:rsid w:val="00D710DB"/>
    <w:rsid w:val="00D755BF"/>
    <w:rsid w:val="00D76AC6"/>
    <w:rsid w:val="00D83C59"/>
    <w:rsid w:val="00D91CD0"/>
    <w:rsid w:val="00D9444C"/>
    <w:rsid w:val="00D95C19"/>
    <w:rsid w:val="00D95F7F"/>
    <w:rsid w:val="00DA13EB"/>
    <w:rsid w:val="00DA68D3"/>
    <w:rsid w:val="00DB0955"/>
    <w:rsid w:val="00DB2047"/>
    <w:rsid w:val="00DB2757"/>
    <w:rsid w:val="00DB5E98"/>
    <w:rsid w:val="00DB6471"/>
    <w:rsid w:val="00DC1917"/>
    <w:rsid w:val="00DC47E2"/>
    <w:rsid w:val="00DC5CC5"/>
    <w:rsid w:val="00DD13F8"/>
    <w:rsid w:val="00DD1D09"/>
    <w:rsid w:val="00DD1D5A"/>
    <w:rsid w:val="00DD3EEC"/>
    <w:rsid w:val="00DD5AAA"/>
    <w:rsid w:val="00DE1746"/>
    <w:rsid w:val="00DE1D8B"/>
    <w:rsid w:val="00DE2CBD"/>
    <w:rsid w:val="00DE3FAD"/>
    <w:rsid w:val="00DE4274"/>
    <w:rsid w:val="00DE4867"/>
    <w:rsid w:val="00DE4E16"/>
    <w:rsid w:val="00DE6D9C"/>
    <w:rsid w:val="00DF2820"/>
    <w:rsid w:val="00DF380F"/>
    <w:rsid w:val="00DF57C8"/>
    <w:rsid w:val="00DF5848"/>
    <w:rsid w:val="00DF5AE3"/>
    <w:rsid w:val="00DF7120"/>
    <w:rsid w:val="00E11EE4"/>
    <w:rsid w:val="00E17729"/>
    <w:rsid w:val="00E26F35"/>
    <w:rsid w:val="00E27D0D"/>
    <w:rsid w:val="00E34297"/>
    <w:rsid w:val="00E43807"/>
    <w:rsid w:val="00E52991"/>
    <w:rsid w:val="00E55990"/>
    <w:rsid w:val="00E56CE6"/>
    <w:rsid w:val="00E620A6"/>
    <w:rsid w:val="00E63E8C"/>
    <w:rsid w:val="00E64FD0"/>
    <w:rsid w:val="00E67E3E"/>
    <w:rsid w:val="00E76CB3"/>
    <w:rsid w:val="00E80006"/>
    <w:rsid w:val="00E81D0A"/>
    <w:rsid w:val="00E82BD1"/>
    <w:rsid w:val="00E83554"/>
    <w:rsid w:val="00E914E9"/>
    <w:rsid w:val="00E91F6C"/>
    <w:rsid w:val="00E951DA"/>
    <w:rsid w:val="00E95D82"/>
    <w:rsid w:val="00E95EB0"/>
    <w:rsid w:val="00EA1830"/>
    <w:rsid w:val="00EA40F8"/>
    <w:rsid w:val="00EA4160"/>
    <w:rsid w:val="00EA4303"/>
    <w:rsid w:val="00EA4C93"/>
    <w:rsid w:val="00EA5600"/>
    <w:rsid w:val="00EA7C2E"/>
    <w:rsid w:val="00EB1791"/>
    <w:rsid w:val="00EB3912"/>
    <w:rsid w:val="00EB5340"/>
    <w:rsid w:val="00EC7D8F"/>
    <w:rsid w:val="00ED158E"/>
    <w:rsid w:val="00ED1CF8"/>
    <w:rsid w:val="00ED2FFF"/>
    <w:rsid w:val="00ED6ABD"/>
    <w:rsid w:val="00EE3DCA"/>
    <w:rsid w:val="00EE5523"/>
    <w:rsid w:val="00EE782F"/>
    <w:rsid w:val="00EF1FAC"/>
    <w:rsid w:val="00EF2126"/>
    <w:rsid w:val="00EF2AAB"/>
    <w:rsid w:val="00EF77FA"/>
    <w:rsid w:val="00EF7EAE"/>
    <w:rsid w:val="00F00A1C"/>
    <w:rsid w:val="00F0240F"/>
    <w:rsid w:val="00F04477"/>
    <w:rsid w:val="00F05FFE"/>
    <w:rsid w:val="00F07704"/>
    <w:rsid w:val="00F10930"/>
    <w:rsid w:val="00F10C53"/>
    <w:rsid w:val="00F12A40"/>
    <w:rsid w:val="00F131BA"/>
    <w:rsid w:val="00F14FDD"/>
    <w:rsid w:val="00F15485"/>
    <w:rsid w:val="00F20AFC"/>
    <w:rsid w:val="00F20C27"/>
    <w:rsid w:val="00F2200A"/>
    <w:rsid w:val="00F26301"/>
    <w:rsid w:val="00F33851"/>
    <w:rsid w:val="00F4063D"/>
    <w:rsid w:val="00F41E27"/>
    <w:rsid w:val="00F425E4"/>
    <w:rsid w:val="00F42BA3"/>
    <w:rsid w:val="00F42F01"/>
    <w:rsid w:val="00F43C46"/>
    <w:rsid w:val="00F44035"/>
    <w:rsid w:val="00F45352"/>
    <w:rsid w:val="00F45C3A"/>
    <w:rsid w:val="00F465B3"/>
    <w:rsid w:val="00F50A39"/>
    <w:rsid w:val="00F52D2E"/>
    <w:rsid w:val="00F53CD6"/>
    <w:rsid w:val="00F62FEA"/>
    <w:rsid w:val="00F64AB9"/>
    <w:rsid w:val="00F6765E"/>
    <w:rsid w:val="00F677A6"/>
    <w:rsid w:val="00F67BD2"/>
    <w:rsid w:val="00F71956"/>
    <w:rsid w:val="00F71B7C"/>
    <w:rsid w:val="00F71E41"/>
    <w:rsid w:val="00F7378B"/>
    <w:rsid w:val="00F7412B"/>
    <w:rsid w:val="00F74A7D"/>
    <w:rsid w:val="00F775E1"/>
    <w:rsid w:val="00F77CDD"/>
    <w:rsid w:val="00F83C5B"/>
    <w:rsid w:val="00F8489B"/>
    <w:rsid w:val="00F86640"/>
    <w:rsid w:val="00F94CBF"/>
    <w:rsid w:val="00F96A19"/>
    <w:rsid w:val="00FA2740"/>
    <w:rsid w:val="00FA3E1C"/>
    <w:rsid w:val="00FA505D"/>
    <w:rsid w:val="00FB1ED7"/>
    <w:rsid w:val="00FB33CD"/>
    <w:rsid w:val="00FC4165"/>
    <w:rsid w:val="00FC65E1"/>
    <w:rsid w:val="00FD060D"/>
    <w:rsid w:val="00FD1968"/>
    <w:rsid w:val="00FD1E95"/>
    <w:rsid w:val="00FD1EA8"/>
    <w:rsid w:val="00FD222B"/>
    <w:rsid w:val="00FD4A65"/>
    <w:rsid w:val="00FD4F47"/>
    <w:rsid w:val="00FD7BC3"/>
    <w:rsid w:val="00FE0925"/>
    <w:rsid w:val="00FE1395"/>
    <w:rsid w:val="00FE1BC7"/>
    <w:rsid w:val="00FE1C5C"/>
    <w:rsid w:val="00FE612E"/>
    <w:rsid w:val="00FE6AFC"/>
    <w:rsid w:val="00FF3CE3"/>
    <w:rsid w:val="00FF3F8F"/>
    <w:rsid w:val="00FF50C6"/>
    <w:rsid w:val="00FF58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9109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109FF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rsid w:val="009109FF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rsid w:val="009109FF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9109FF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rsid w:val="009109FF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rsid w:val="009109FF"/>
    <w:rPr>
      <w:rFonts w:ascii="Times New Roman" w:eastAsia="Times New Roman" w:hAnsi="Times New Roman"/>
      <w:color w:val="0000FF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7B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7B34"/>
    <w:rPr>
      <w:rFonts w:ascii="Times New Roman" w:eastAsia="Times New Roman" w:hAnsi="Times New Roman"/>
    </w:rPr>
  </w:style>
  <w:style w:type="character" w:styleId="CommentReference">
    <w:name w:val="annotation reference"/>
    <w:uiPriority w:val="99"/>
    <w:semiHidden/>
    <w:unhideWhenUsed/>
    <w:rsid w:val="00A97B34"/>
    <w:rPr>
      <w:rFonts w:ascii="Times New Roman" w:eastAsia="Times New Roman" w:hAnsi="Times New Roman" w:cs="Times New Roman" w:hint="default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4FB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74FB6"/>
    <w:rPr>
      <w:rFonts w:ascii="Times New Roman" w:eastAsia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F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74FB6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830B2"/>
    <w:rPr>
      <w:sz w:val="24"/>
      <w:szCs w:val="24"/>
    </w:rPr>
  </w:style>
  <w:style w:type="character" w:customStyle="1" w:styleId="apple-converted-space">
    <w:name w:val="apple-converted-space"/>
    <w:rsid w:val="00663075"/>
  </w:style>
  <w:style w:type="paragraph" w:customStyle="1" w:styleId="dash041e0431044b0447043d044b0439">
    <w:name w:val="dash041e__0431__044b__0447__043d__044b__0439"/>
    <w:basedOn w:val="Normal"/>
    <w:rsid w:val="00663075"/>
    <w:pPr>
      <w:spacing w:before="100" w:beforeAutospacing="1" w:after="100" w:afterAutospacing="1"/>
    </w:pPr>
  </w:style>
  <w:style w:type="character" w:customStyle="1" w:styleId="dash041e0431044b0447043d044b0439charchar">
    <w:name w:val="dash041e__0431__044b__0447__043d__044b__0439____char__char"/>
    <w:rsid w:val="00663075"/>
  </w:style>
  <w:style w:type="character" w:customStyle="1" w:styleId="dash041e0431044b0447043d044b0439char">
    <w:name w:val="dash041e__0431__044b__0447__043d__044b__0439__char"/>
    <w:rsid w:val="00663075"/>
  </w:style>
  <w:style w:type="character" w:styleId="FollowedHyperlink">
    <w:name w:val="FollowedHyperlink"/>
    <w:uiPriority w:val="99"/>
    <w:semiHidden/>
    <w:unhideWhenUsed/>
    <w:rsid w:val="00285330"/>
    <w:rPr>
      <w:rFonts w:ascii="Times New Roman" w:eastAsia="Times New Roman" w:hAnsi="Times New Roman"/>
      <w:color w:val="800080"/>
      <w:u w:val="single"/>
    </w:rPr>
  </w:style>
  <w:style w:type="paragraph" w:styleId="BodyText3">
    <w:name w:val="Body Text 3"/>
    <w:link w:val="BodyText3Char"/>
    <w:rsid w:val="0056200E"/>
    <w:pPr>
      <w:pBdr>
        <w:top w:val="nil"/>
        <w:left w:val="nil"/>
        <w:bottom w:val="nil"/>
        <w:right w:val="nil"/>
        <w:between w:val="nil"/>
        <w:bar w:val="nil"/>
      </w:pBdr>
      <w:spacing w:after="120"/>
    </w:pPr>
    <w:rPr>
      <w:rFonts w:ascii="Arial Unicode MS" w:eastAsia="Arial Unicode MS" w:hAnsi="Arial Unicode MS" w:cs="Arial Unicode MS"/>
      <w:color w:val="000000"/>
      <w:sz w:val="16"/>
      <w:szCs w:val="16"/>
      <w:u w:color="000000"/>
      <w:bdr w:val="nil"/>
    </w:rPr>
  </w:style>
  <w:style w:type="character" w:customStyle="1" w:styleId="BodyText3Char">
    <w:name w:val="Body Text 3 Char"/>
    <w:link w:val="BodyText3"/>
    <w:rsid w:val="0056200E"/>
    <w:rPr>
      <w:rFonts w:ascii="Arial Unicode MS" w:eastAsia="Arial Unicode MS" w:hAnsi="Arial Unicode MS" w:cs="Arial Unicode MS"/>
      <w:color w:val="000000"/>
      <w:sz w:val="16"/>
      <w:szCs w:val="16"/>
      <w:u w:color="000000"/>
      <w:bdr w:val="nil"/>
    </w:rPr>
  </w:style>
  <w:style w:type="paragraph" w:customStyle="1" w:styleId="a">
    <w:name w:val="[Основной абзац]"/>
    <w:basedOn w:val="Normal"/>
    <w:uiPriority w:val="99"/>
    <w:rsid w:val="0049197D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en-US"/>
    </w:rPr>
  </w:style>
  <w:style w:type="character" w:styleId="Strong">
    <w:name w:val="Strong"/>
    <w:basedOn w:val="DefaultParagraphFont"/>
    <w:qFormat/>
    <w:rsid w:val="00555076"/>
    <w:rPr>
      <w:b/>
      <w:bCs/>
    </w:rPr>
  </w:style>
  <w:style w:type="paragraph" w:customStyle="1" w:styleId="Normal1">
    <w:name w:val="Normal1"/>
    <w:rsid w:val="008917D9"/>
    <w:pPr>
      <w:widowControl w:val="0"/>
      <w:spacing w:after="200" w:line="276" w:lineRule="auto"/>
      <w:jc w:val="both"/>
    </w:pPr>
    <w:rPr>
      <w:rFonts w:ascii="Malgun Gothic" w:eastAsiaTheme="minorEastAsia" w:hAnsi="Malgun Gothic" w:cs="Malgun Gothic"/>
      <w:color w:val="000000"/>
      <w:lang w:val="en-US" w:eastAsia="ko-K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650E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0E5"/>
  </w:style>
  <w:style w:type="character" w:styleId="FootnoteReference">
    <w:name w:val="footnote reference"/>
    <w:basedOn w:val="DefaultParagraphFont"/>
    <w:uiPriority w:val="99"/>
    <w:semiHidden/>
    <w:unhideWhenUsed/>
    <w:rsid w:val="003650E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63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7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WVns2gvJMcI" TargetMode="External"/><Relationship Id="rId13" Type="http://schemas.openxmlformats.org/officeDocument/2006/relationships/hyperlink" Target="http://www.svyaznoy.ru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vyaznoy.ru/news/?ID=323670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vyaznoy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youtube.com/watch?v=r7ye55Trsj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8KGb-QRnM5Y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35483-4CE6-42A4-B386-9C0AEF7E6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Svyaznoy Logistics</Company>
  <LinksUpToDate>false</LinksUpToDate>
  <CharactersWithSpaces>7007</CharactersWithSpaces>
  <SharedDoc>false</SharedDoc>
  <HLinks>
    <vt:vector size="36" baseType="variant">
      <vt:variant>
        <vt:i4>2555904</vt:i4>
      </vt:variant>
      <vt:variant>
        <vt:i4>15</vt:i4>
      </vt:variant>
      <vt:variant>
        <vt:i4>0</vt:i4>
      </vt:variant>
      <vt:variant>
        <vt:i4>5</vt:i4>
      </vt:variant>
      <vt:variant>
        <vt:lpwstr>http://www.cmpfm.ru</vt:lpwstr>
      </vt:variant>
      <vt:variant>
        <vt:lpwstr/>
      </vt:variant>
      <vt:variant>
        <vt:i4>7274530</vt:i4>
      </vt:variant>
      <vt:variant>
        <vt:i4>12</vt:i4>
      </vt:variant>
      <vt:variant>
        <vt:i4>0</vt:i4>
      </vt:variant>
      <vt:variant>
        <vt:i4>5</vt:i4>
      </vt:variant>
      <vt:variant>
        <vt:lpwstr>http://www.svyaznoy.ru</vt:lpwstr>
      </vt:variant>
      <vt:variant>
        <vt:lpwstr/>
      </vt:variant>
      <vt:variant>
        <vt:i4>7798874</vt:i4>
      </vt:variant>
      <vt:variant>
        <vt:i4>9</vt:i4>
      </vt:variant>
      <vt:variant>
        <vt:i4>0</vt:i4>
      </vt:variant>
      <vt:variant>
        <vt:i4>5</vt:i4>
      </vt:variant>
      <vt:variant>
        <vt:lpwstr>mailto:stihonov@maxus.ru</vt:lpwstr>
      </vt:variant>
      <vt:variant>
        <vt:lpwstr/>
      </vt:variant>
      <vt:variant>
        <vt:i4>6422638</vt:i4>
      </vt:variant>
      <vt:variant>
        <vt:i4>6</vt:i4>
      </vt:variant>
      <vt:variant>
        <vt:i4>0</vt:i4>
      </vt:variant>
      <vt:variant>
        <vt:i4>5</vt:i4>
      </vt:variant>
      <vt:variant>
        <vt:lpwstr>file://localhost/tel/(495)%20287-03-33</vt:lpwstr>
      </vt:variant>
      <vt:variant>
        <vt:lpwstr/>
      </vt:variant>
      <vt:variant>
        <vt:i4>6553669</vt:i4>
      </vt:variant>
      <vt:variant>
        <vt:i4>3</vt:i4>
      </vt:variant>
      <vt:variant>
        <vt:i4>0</vt:i4>
      </vt:variant>
      <vt:variant>
        <vt:i4>5</vt:i4>
      </vt:variant>
      <vt:variant>
        <vt:lpwstr>mailto:mzaikina@maxus.ru</vt:lpwstr>
      </vt:variant>
      <vt:variant>
        <vt:lpwstr/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file://localhost/tel/(495)%20287-03-33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</dc:creator>
  <cp:lastModifiedBy>LGE</cp:lastModifiedBy>
  <cp:revision>7</cp:revision>
  <cp:lastPrinted>2016-08-17T09:00:00Z</cp:lastPrinted>
  <dcterms:created xsi:type="dcterms:W3CDTF">2016-08-17T08:46:00Z</dcterms:created>
  <dcterms:modified xsi:type="dcterms:W3CDTF">2016-08-17T10:46:00Z</dcterms:modified>
</cp:coreProperties>
</file>