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4E" w:rsidRPr="009D2DDB" w:rsidRDefault="00772FE6" w:rsidP="009D2DDB">
      <w:pPr>
        <w:jc w:val="center"/>
        <w:rPr>
          <w:rFonts w:ascii="Times New Roman" w:eastAsia="Times New Roman Bold" w:hAnsi="Times New Roman" w:cs="Times New Roman"/>
          <w:b/>
          <w:caps/>
          <w:sz w:val="28"/>
          <w:szCs w:val="28"/>
          <w:lang w:val="ru-RU"/>
        </w:rPr>
      </w:pPr>
      <w:r w:rsidRPr="009D2DDB">
        <w:rPr>
          <w:rFonts w:ascii="Times New Roman" w:hAnsi="Times New Roman" w:cs="Times New Roman"/>
          <w:b/>
          <w:caps/>
          <w:sz w:val="28"/>
          <w:szCs w:val="28"/>
          <w:lang w:val="ru-RU"/>
        </w:rPr>
        <w:t>ПОЛЬЗОВАТЕЛЬСКИЕ ФУНКЦИИ LG G3 ВОЙДУТ В СТАНДАРТНЫЙ ПАКЕТ СМАРТФОНОВ И ПЛАНШЕТОВ НАЧАЛ</w:t>
      </w:r>
      <w:r w:rsidRPr="009D2DDB">
        <w:rPr>
          <w:rFonts w:ascii="Times New Roman" w:hAnsi="Times New Roman" w:cs="Times New Roman"/>
          <w:b/>
          <w:caps/>
          <w:sz w:val="28"/>
          <w:szCs w:val="28"/>
          <w:lang w:val="ru-RU"/>
        </w:rPr>
        <w:t>Ь</w:t>
      </w:r>
      <w:r w:rsidRPr="009D2DDB">
        <w:rPr>
          <w:rFonts w:ascii="Times New Roman" w:hAnsi="Times New Roman" w:cs="Times New Roman"/>
          <w:b/>
          <w:caps/>
          <w:sz w:val="28"/>
          <w:szCs w:val="28"/>
          <w:lang w:val="ru-RU"/>
        </w:rPr>
        <w:t>НОГО И СРЕДНЕГО УРОВНЯ</w:t>
      </w:r>
    </w:p>
    <w:p w:rsidR="009D2DDB" w:rsidRDefault="009D2DDB" w:rsidP="009D2DDB">
      <w:pPr>
        <w:jc w:val="center"/>
        <w:rPr>
          <w:rFonts w:ascii="Times New Roman" w:hAnsi="Times New Roman" w:cs="Times New Roman"/>
          <w:i/>
          <w:iCs/>
          <w:lang w:val="ru-RU"/>
        </w:rPr>
      </w:pPr>
    </w:p>
    <w:p w:rsidR="002B664E" w:rsidRPr="009D2DDB" w:rsidRDefault="00772FE6" w:rsidP="009D2DDB">
      <w:pPr>
        <w:jc w:val="center"/>
        <w:rPr>
          <w:rFonts w:ascii="Times New Roman" w:hAnsi="Times New Roman" w:cs="Times New Roman"/>
          <w:i/>
          <w:iCs/>
          <w:lang w:val="ru-RU"/>
        </w:rPr>
      </w:pPr>
      <w:r w:rsidRPr="009D2DDB">
        <w:rPr>
          <w:rFonts w:ascii="Times New Roman" w:hAnsi="Times New Roman" w:cs="Times New Roman"/>
          <w:i/>
          <w:iCs/>
          <w:lang w:val="ru-RU"/>
        </w:rPr>
        <w:t xml:space="preserve">Более простое управление камерой и обновленная умная клавиатура </w:t>
      </w:r>
      <w:r w:rsidR="00853C7D">
        <w:rPr>
          <w:rFonts w:ascii="Times New Roman" w:hAnsi="Times New Roman" w:cs="Times New Roman"/>
          <w:i/>
          <w:iCs/>
          <w:lang w:val="ru-RU"/>
        </w:rPr>
        <w:t>станут неот</w:t>
      </w:r>
      <w:r w:rsidR="00853C7D">
        <w:rPr>
          <w:rFonts w:ascii="Times New Roman" w:hAnsi="Times New Roman" w:cs="Times New Roman"/>
          <w:i/>
          <w:iCs/>
          <w:lang w:val="ru-RU"/>
        </w:rPr>
        <w:t>ъ</w:t>
      </w:r>
      <w:r w:rsidR="00853C7D">
        <w:rPr>
          <w:rFonts w:ascii="Times New Roman" w:hAnsi="Times New Roman" w:cs="Times New Roman"/>
          <w:i/>
          <w:iCs/>
          <w:lang w:val="ru-RU"/>
        </w:rPr>
        <w:t>емлемыми атрибутами всех</w:t>
      </w:r>
      <w:r w:rsidR="00485383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9D2DDB">
        <w:rPr>
          <w:rFonts w:ascii="Times New Roman" w:hAnsi="Times New Roman" w:cs="Times New Roman"/>
          <w:i/>
          <w:iCs/>
          <w:lang w:val="ru-RU"/>
        </w:rPr>
        <w:t>мобильны</w:t>
      </w:r>
      <w:r w:rsidR="00485383">
        <w:rPr>
          <w:rFonts w:ascii="Times New Roman" w:hAnsi="Times New Roman" w:cs="Times New Roman"/>
          <w:i/>
          <w:iCs/>
          <w:lang w:val="ru-RU"/>
        </w:rPr>
        <w:t>х</w:t>
      </w:r>
      <w:r w:rsidRPr="009D2DDB">
        <w:rPr>
          <w:rFonts w:ascii="Times New Roman" w:hAnsi="Times New Roman" w:cs="Times New Roman"/>
          <w:i/>
          <w:iCs/>
          <w:lang w:val="ru-RU"/>
        </w:rPr>
        <w:t xml:space="preserve"> </w:t>
      </w:r>
      <w:r w:rsidR="00485383">
        <w:rPr>
          <w:rFonts w:ascii="Times New Roman" w:hAnsi="Times New Roman" w:cs="Times New Roman"/>
          <w:i/>
          <w:iCs/>
          <w:lang w:val="ru-RU"/>
        </w:rPr>
        <w:t xml:space="preserve">устройств </w:t>
      </w:r>
      <w:r w:rsidRPr="009D2DDB">
        <w:rPr>
          <w:rFonts w:ascii="Times New Roman" w:hAnsi="Times New Roman" w:cs="Times New Roman"/>
          <w:i/>
          <w:iCs/>
        </w:rPr>
        <w:t>LG</w:t>
      </w:r>
    </w:p>
    <w:p w:rsidR="002B664E" w:rsidRPr="009D2DDB" w:rsidRDefault="002B664E" w:rsidP="009D2DDB">
      <w:pPr>
        <w:jc w:val="both"/>
        <w:rPr>
          <w:rFonts w:ascii="Times New Roman" w:hAnsi="Times New Roman" w:cs="Times New Roman"/>
          <w:sz w:val="36"/>
          <w:szCs w:val="36"/>
          <w:lang w:val="ru-RU"/>
        </w:rPr>
      </w:pPr>
    </w:p>
    <w:p w:rsidR="002B664E" w:rsidRPr="009D2DDB" w:rsidRDefault="00772FE6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D2DDB">
        <w:rPr>
          <w:rFonts w:ascii="Times New Roman" w:hAnsi="Times New Roman" w:cs="Times New Roman"/>
          <w:b/>
          <w:lang w:val="ru-RU"/>
        </w:rPr>
        <w:t xml:space="preserve">СЕУЛ, </w:t>
      </w:r>
      <w:r w:rsidR="00316C1D">
        <w:rPr>
          <w:rFonts w:ascii="Times New Roman" w:hAnsi="Times New Roman" w:cs="Times New Roman"/>
          <w:b/>
          <w:lang w:val="ru-RU"/>
        </w:rPr>
        <w:t>2</w:t>
      </w:r>
      <w:r w:rsidR="004B4C9A">
        <w:rPr>
          <w:rFonts w:ascii="Times New Roman" w:hAnsi="Times New Roman" w:cs="Times New Roman"/>
          <w:b/>
          <w:lang w:val="ru-RU"/>
        </w:rPr>
        <w:t>1</w:t>
      </w:r>
      <w:r w:rsidRPr="009D2DDB">
        <w:rPr>
          <w:rFonts w:ascii="Times New Roman" w:hAnsi="Times New Roman" w:cs="Times New Roman"/>
          <w:b/>
          <w:lang w:val="ru-RU"/>
        </w:rPr>
        <w:t xml:space="preserve"> августа 2014</w:t>
      </w:r>
      <w:r w:rsidR="001B601E">
        <w:rPr>
          <w:rFonts w:ascii="Times New Roman" w:hAnsi="Times New Roman" w:cs="Times New Roman"/>
          <w:b/>
          <w:lang w:val="ru-RU"/>
        </w:rPr>
        <w:t xml:space="preserve"> г.</w:t>
      </w:r>
      <w:r w:rsidRPr="009D2DDB">
        <w:rPr>
          <w:rFonts w:ascii="Times New Roman" w:hAnsi="Times New Roman" w:cs="Times New Roman"/>
          <w:lang w:val="ru-RU"/>
        </w:rPr>
        <w:t xml:space="preserve"> — Компания LG активно работает, чтобы </w:t>
      </w:r>
      <w:r w:rsidR="00316C1D">
        <w:rPr>
          <w:rFonts w:ascii="Times New Roman" w:hAnsi="Times New Roman" w:cs="Times New Roman"/>
          <w:lang w:val="ru-RU"/>
        </w:rPr>
        <w:t>обеспечить</w:t>
      </w:r>
      <w:r w:rsidRPr="009D2DDB">
        <w:rPr>
          <w:rFonts w:ascii="Times New Roman" w:hAnsi="Times New Roman" w:cs="Times New Roman"/>
          <w:lang w:val="ru-RU"/>
        </w:rPr>
        <w:t xml:space="preserve"> </w:t>
      </w:r>
      <w:r w:rsidR="00485383">
        <w:rPr>
          <w:rFonts w:ascii="Times New Roman" w:hAnsi="Times New Roman" w:cs="Times New Roman"/>
          <w:lang w:val="ru-RU"/>
        </w:rPr>
        <w:t>ун</w:t>
      </w:r>
      <w:r w:rsidR="00485383">
        <w:rPr>
          <w:rFonts w:ascii="Times New Roman" w:hAnsi="Times New Roman" w:cs="Times New Roman"/>
          <w:lang w:val="ru-RU"/>
        </w:rPr>
        <w:t>и</w:t>
      </w:r>
      <w:r w:rsidR="00485383">
        <w:rPr>
          <w:rFonts w:ascii="Times New Roman" w:hAnsi="Times New Roman" w:cs="Times New Roman"/>
          <w:lang w:val="ru-RU"/>
        </w:rPr>
        <w:t xml:space="preserve">фицированный </w:t>
      </w:r>
      <w:r w:rsidR="003B6F0C">
        <w:rPr>
          <w:rFonts w:ascii="Times New Roman" w:hAnsi="Times New Roman" w:cs="Times New Roman"/>
          <w:lang w:val="ru-RU"/>
        </w:rPr>
        <w:t>опыт использования</w:t>
      </w:r>
      <w:r w:rsidR="00485383">
        <w:rPr>
          <w:rFonts w:ascii="Times New Roman" w:hAnsi="Times New Roman" w:cs="Times New Roman"/>
          <w:lang w:val="ru-RU"/>
        </w:rPr>
        <w:t xml:space="preserve"> </w:t>
      </w:r>
      <w:r w:rsidR="00316C1D">
        <w:rPr>
          <w:rFonts w:ascii="Times New Roman" w:hAnsi="Times New Roman" w:cs="Times New Roman"/>
          <w:lang w:val="ru-RU"/>
        </w:rPr>
        <w:t>свои</w:t>
      </w:r>
      <w:r w:rsidR="00485383">
        <w:rPr>
          <w:rFonts w:ascii="Times New Roman" w:hAnsi="Times New Roman" w:cs="Times New Roman"/>
          <w:lang w:val="ru-RU"/>
        </w:rPr>
        <w:t>х</w:t>
      </w:r>
      <w:r w:rsidR="00316C1D">
        <w:rPr>
          <w:rFonts w:ascii="Times New Roman" w:hAnsi="Times New Roman" w:cs="Times New Roman"/>
          <w:lang w:val="ru-RU"/>
        </w:rPr>
        <w:t xml:space="preserve"> мобильны</w:t>
      </w:r>
      <w:r w:rsidR="00485383">
        <w:rPr>
          <w:rFonts w:ascii="Times New Roman" w:hAnsi="Times New Roman" w:cs="Times New Roman"/>
          <w:lang w:val="ru-RU"/>
        </w:rPr>
        <w:t>х</w:t>
      </w:r>
      <w:r w:rsidR="00316C1D">
        <w:rPr>
          <w:rFonts w:ascii="Times New Roman" w:hAnsi="Times New Roman" w:cs="Times New Roman"/>
          <w:lang w:val="ru-RU"/>
        </w:rPr>
        <w:t xml:space="preserve"> устройств</w:t>
      </w:r>
      <w:r w:rsidR="00485383">
        <w:rPr>
          <w:rFonts w:ascii="Times New Roman" w:hAnsi="Times New Roman" w:cs="Times New Roman"/>
          <w:lang w:val="ru-RU"/>
        </w:rPr>
        <w:t xml:space="preserve">, включая </w:t>
      </w:r>
      <w:proofErr w:type="spellStart"/>
      <w:r w:rsidR="00485383">
        <w:rPr>
          <w:rFonts w:ascii="Times New Roman" w:hAnsi="Times New Roman" w:cs="Times New Roman"/>
          <w:lang w:val="ru-RU"/>
        </w:rPr>
        <w:t>девайсы</w:t>
      </w:r>
      <w:proofErr w:type="spellEnd"/>
      <w:r w:rsidR="00316C1D">
        <w:rPr>
          <w:rFonts w:ascii="Times New Roman" w:hAnsi="Times New Roman" w:cs="Times New Roman"/>
          <w:lang w:val="ru-RU"/>
        </w:rPr>
        <w:t xml:space="preserve"> от начального уровня </w:t>
      </w:r>
      <w:proofErr w:type="gramStart"/>
      <w:r w:rsidR="00316C1D">
        <w:rPr>
          <w:rFonts w:ascii="Times New Roman" w:hAnsi="Times New Roman" w:cs="Times New Roman"/>
          <w:lang w:val="ru-RU"/>
        </w:rPr>
        <w:t>до</w:t>
      </w:r>
      <w:proofErr w:type="gramEnd"/>
      <w:r w:rsidR="00316C1D">
        <w:rPr>
          <w:rFonts w:ascii="Times New Roman" w:hAnsi="Times New Roman" w:cs="Times New Roman"/>
          <w:lang w:val="ru-RU"/>
        </w:rPr>
        <w:t xml:space="preserve"> премиального</w:t>
      </w:r>
      <w:r w:rsidRPr="009D2DDB">
        <w:rPr>
          <w:rFonts w:ascii="Times New Roman" w:hAnsi="Times New Roman" w:cs="Times New Roman"/>
          <w:lang w:val="ru-RU"/>
        </w:rPr>
        <w:t xml:space="preserve">. С этой целью компания </w:t>
      </w:r>
      <w:r w:rsidR="001E192A">
        <w:rPr>
          <w:rFonts w:ascii="Times New Roman" w:hAnsi="Times New Roman" w:cs="Times New Roman"/>
          <w:lang w:val="ru-RU"/>
        </w:rPr>
        <w:t xml:space="preserve">включит </w:t>
      </w:r>
      <w:r w:rsidR="00853C7D">
        <w:rPr>
          <w:rFonts w:ascii="Times New Roman" w:hAnsi="Times New Roman" w:cs="Times New Roman"/>
          <w:lang w:val="ru-RU"/>
        </w:rPr>
        <w:t xml:space="preserve">умные </w:t>
      </w:r>
      <w:r w:rsidRPr="009D2DDB">
        <w:rPr>
          <w:rFonts w:ascii="Times New Roman" w:hAnsi="Times New Roman" w:cs="Times New Roman"/>
          <w:lang w:val="ru-RU"/>
        </w:rPr>
        <w:t>польз</w:t>
      </w:r>
      <w:r w:rsidRPr="009D2DDB">
        <w:rPr>
          <w:rFonts w:ascii="Times New Roman" w:hAnsi="Times New Roman" w:cs="Times New Roman"/>
          <w:lang w:val="ru-RU"/>
        </w:rPr>
        <w:t>о</w:t>
      </w:r>
      <w:r w:rsidRPr="009D2DDB">
        <w:rPr>
          <w:rFonts w:ascii="Times New Roman" w:hAnsi="Times New Roman" w:cs="Times New Roman"/>
          <w:lang w:val="ru-RU"/>
        </w:rPr>
        <w:t>вательские функции, впервые представленные в</w:t>
      </w:r>
      <w:r w:rsidR="00853C7D">
        <w:rPr>
          <w:rFonts w:ascii="Times New Roman" w:hAnsi="Times New Roman" w:cs="Times New Roman"/>
          <w:lang w:val="ru-RU"/>
        </w:rPr>
        <w:t>о флагманском</w:t>
      </w:r>
      <w:r w:rsidRPr="009D2DDB">
        <w:rPr>
          <w:rFonts w:ascii="Times New Roman" w:hAnsi="Times New Roman" w:cs="Times New Roman"/>
          <w:lang w:val="ru-RU"/>
        </w:rPr>
        <w:t xml:space="preserve"> смартфоне LG G3, в </w:t>
      </w:r>
      <w:r w:rsidR="001E192A">
        <w:rPr>
          <w:rFonts w:ascii="Times New Roman" w:hAnsi="Times New Roman" w:cs="Times New Roman"/>
          <w:lang w:val="ru-RU"/>
        </w:rPr>
        <w:t xml:space="preserve">программное обеспечение большей части линейки </w:t>
      </w:r>
      <w:r w:rsidRPr="009D2DDB">
        <w:rPr>
          <w:rFonts w:ascii="Times New Roman" w:hAnsi="Times New Roman" w:cs="Times New Roman"/>
          <w:lang w:val="ru-RU"/>
        </w:rPr>
        <w:t>смартфонов и планшетов начал</w:t>
      </w:r>
      <w:r w:rsidRPr="009D2DDB">
        <w:rPr>
          <w:rFonts w:ascii="Times New Roman" w:hAnsi="Times New Roman" w:cs="Times New Roman"/>
          <w:lang w:val="ru-RU"/>
        </w:rPr>
        <w:t>ь</w:t>
      </w:r>
      <w:r w:rsidRPr="009D2DDB">
        <w:rPr>
          <w:rFonts w:ascii="Times New Roman" w:hAnsi="Times New Roman" w:cs="Times New Roman"/>
          <w:lang w:val="ru-RU"/>
        </w:rPr>
        <w:t xml:space="preserve">ного и среднего </w:t>
      </w:r>
      <w:r w:rsidR="00853C7D">
        <w:rPr>
          <w:rFonts w:ascii="Times New Roman" w:hAnsi="Times New Roman" w:cs="Times New Roman"/>
          <w:lang w:val="ru-RU"/>
        </w:rPr>
        <w:t>ценовых сегментов</w:t>
      </w:r>
      <w:r w:rsidRPr="009D2DDB">
        <w:rPr>
          <w:rFonts w:ascii="Times New Roman" w:hAnsi="Times New Roman" w:cs="Times New Roman"/>
          <w:lang w:val="ru-RU"/>
        </w:rPr>
        <w:t>, которые появятся во второй половине этого г</w:t>
      </w:r>
      <w:r w:rsidRPr="009D2DDB">
        <w:rPr>
          <w:rFonts w:ascii="Times New Roman" w:hAnsi="Times New Roman" w:cs="Times New Roman"/>
          <w:lang w:val="ru-RU"/>
        </w:rPr>
        <w:t>о</w:t>
      </w:r>
      <w:r w:rsidRPr="009D2DDB">
        <w:rPr>
          <w:rFonts w:ascii="Times New Roman" w:hAnsi="Times New Roman" w:cs="Times New Roman"/>
          <w:lang w:val="ru-RU"/>
        </w:rPr>
        <w:t>да.</w:t>
      </w:r>
    </w:p>
    <w:p w:rsidR="002B664E" w:rsidRPr="009D2DDB" w:rsidRDefault="002B664E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B664E" w:rsidRPr="009D2DDB" w:rsidRDefault="00772FE6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D2DDB">
        <w:rPr>
          <w:rFonts w:ascii="Times New Roman" w:hAnsi="Times New Roman" w:cs="Times New Roman"/>
          <w:lang w:val="ru-RU"/>
        </w:rPr>
        <w:t>После мировой премьеры</w:t>
      </w:r>
      <w:r w:rsidR="001E192A">
        <w:rPr>
          <w:rFonts w:ascii="Times New Roman" w:hAnsi="Times New Roman" w:cs="Times New Roman"/>
          <w:lang w:val="ru-RU"/>
        </w:rPr>
        <w:t>, состоявшейся</w:t>
      </w:r>
      <w:r w:rsidRPr="009D2DDB">
        <w:rPr>
          <w:rFonts w:ascii="Times New Roman" w:hAnsi="Times New Roman" w:cs="Times New Roman"/>
          <w:lang w:val="ru-RU"/>
        </w:rPr>
        <w:t xml:space="preserve"> в мае</w:t>
      </w:r>
      <w:r w:rsidR="00911385">
        <w:rPr>
          <w:rFonts w:ascii="Times New Roman" w:hAnsi="Times New Roman" w:cs="Times New Roman"/>
          <w:lang w:val="ru-RU"/>
        </w:rPr>
        <w:t>,</w:t>
      </w:r>
      <w:r w:rsidRPr="009D2DDB">
        <w:rPr>
          <w:rFonts w:ascii="Times New Roman" w:hAnsi="Times New Roman" w:cs="Times New Roman"/>
          <w:lang w:val="ru-RU"/>
        </w:rPr>
        <w:t xml:space="preserve"> уникальные функции LG G3 </w:t>
      </w:r>
      <w:r w:rsidR="00853C7D">
        <w:rPr>
          <w:rFonts w:ascii="Times New Roman" w:hAnsi="Times New Roman" w:cs="Times New Roman"/>
          <w:lang w:val="ru-RU"/>
        </w:rPr>
        <w:t xml:space="preserve">получили позитивный </w:t>
      </w:r>
      <w:proofErr w:type="gramStart"/>
      <w:r w:rsidR="00853C7D">
        <w:rPr>
          <w:rFonts w:ascii="Times New Roman" w:hAnsi="Times New Roman" w:cs="Times New Roman"/>
          <w:lang w:val="ru-RU"/>
        </w:rPr>
        <w:t>отклик</w:t>
      </w:r>
      <w:proofErr w:type="gramEnd"/>
      <w:r w:rsidRPr="009D2DDB">
        <w:rPr>
          <w:rFonts w:ascii="Times New Roman" w:hAnsi="Times New Roman" w:cs="Times New Roman"/>
          <w:lang w:val="ru-RU"/>
        </w:rPr>
        <w:t xml:space="preserve"> как потребителями, так и экспертами рынка, получив множ</w:t>
      </w:r>
      <w:r w:rsidRPr="009D2DDB">
        <w:rPr>
          <w:rFonts w:ascii="Times New Roman" w:hAnsi="Times New Roman" w:cs="Times New Roman"/>
          <w:lang w:val="ru-RU"/>
        </w:rPr>
        <w:t>е</w:t>
      </w:r>
      <w:r w:rsidRPr="009D2DDB">
        <w:rPr>
          <w:rFonts w:ascii="Times New Roman" w:hAnsi="Times New Roman" w:cs="Times New Roman"/>
          <w:lang w:val="ru-RU"/>
        </w:rPr>
        <w:t xml:space="preserve">ство </w:t>
      </w:r>
      <w:r w:rsidR="00371D66">
        <w:rPr>
          <w:rFonts w:ascii="Times New Roman" w:hAnsi="Times New Roman" w:cs="Times New Roman"/>
          <w:lang w:val="ru-RU"/>
        </w:rPr>
        <w:t>высоких</w:t>
      </w:r>
      <w:r w:rsidRPr="009D2DDB">
        <w:rPr>
          <w:rFonts w:ascii="Times New Roman" w:hAnsi="Times New Roman" w:cs="Times New Roman"/>
          <w:lang w:val="ru-RU"/>
        </w:rPr>
        <w:t xml:space="preserve"> оценок за свои улучшения в области удобства использования. Жюри престижной премии </w:t>
      </w:r>
      <w:proofErr w:type="spellStart"/>
      <w:r w:rsidRPr="009D2DDB">
        <w:rPr>
          <w:rFonts w:ascii="Times New Roman" w:hAnsi="Times New Roman" w:cs="Times New Roman"/>
          <w:lang w:val="ru-RU"/>
        </w:rPr>
        <w:t>Red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2DDB">
        <w:rPr>
          <w:rFonts w:ascii="Times New Roman" w:hAnsi="Times New Roman" w:cs="Times New Roman"/>
          <w:lang w:val="ru-RU"/>
        </w:rPr>
        <w:t>Dot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2DDB">
        <w:rPr>
          <w:rFonts w:ascii="Times New Roman" w:hAnsi="Times New Roman" w:cs="Times New Roman"/>
          <w:lang w:val="ru-RU"/>
        </w:rPr>
        <w:t>Communication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2DDB">
        <w:rPr>
          <w:rFonts w:ascii="Times New Roman" w:hAnsi="Times New Roman" w:cs="Times New Roman"/>
          <w:lang w:val="ru-RU"/>
        </w:rPr>
        <w:t>Design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2DDB">
        <w:rPr>
          <w:rFonts w:ascii="Times New Roman" w:hAnsi="Times New Roman" w:cs="Times New Roman"/>
          <w:lang w:val="ru-RU"/>
        </w:rPr>
        <w:t>Award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2014 </w:t>
      </w:r>
      <w:r w:rsidR="00371D66">
        <w:rPr>
          <w:rFonts w:ascii="Times New Roman" w:hAnsi="Times New Roman" w:cs="Times New Roman"/>
          <w:lang w:val="ru-RU"/>
        </w:rPr>
        <w:t xml:space="preserve">отметили </w:t>
      </w:r>
      <w:r w:rsidRPr="009D2DDB">
        <w:rPr>
          <w:rFonts w:ascii="Times New Roman" w:hAnsi="Times New Roman" w:cs="Times New Roman"/>
          <w:lang w:val="ru-RU"/>
        </w:rPr>
        <w:t>LG G3 тр</w:t>
      </w:r>
      <w:r w:rsidRPr="009D2DDB">
        <w:rPr>
          <w:rFonts w:ascii="Times New Roman" w:hAnsi="Times New Roman" w:cs="Times New Roman"/>
          <w:lang w:val="ru-RU"/>
        </w:rPr>
        <w:t>е</w:t>
      </w:r>
      <w:r w:rsidRPr="009D2DDB">
        <w:rPr>
          <w:rFonts w:ascii="Times New Roman" w:hAnsi="Times New Roman" w:cs="Times New Roman"/>
          <w:lang w:val="ru-RU"/>
        </w:rPr>
        <w:t xml:space="preserve">мя </w:t>
      </w:r>
      <w:r w:rsidR="00371D66">
        <w:rPr>
          <w:rFonts w:ascii="Times New Roman" w:hAnsi="Times New Roman" w:cs="Times New Roman"/>
          <w:lang w:val="ru-RU"/>
        </w:rPr>
        <w:t>наградами</w:t>
      </w:r>
      <w:r w:rsidR="00371D66" w:rsidRPr="009D2DDB">
        <w:rPr>
          <w:rFonts w:ascii="Times New Roman" w:hAnsi="Times New Roman" w:cs="Times New Roman"/>
          <w:lang w:val="ru-RU"/>
        </w:rPr>
        <w:t xml:space="preserve"> </w:t>
      </w:r>
      <w:r w:rsidRPr="009D2DDB">
        <w:rPr>
          <w:rFonts w:ascii="Times New Roman" w:hAnsi="Times New Roman" w:cs="Times New Roman"/>
          <w:lang w:val="ru-RU"/>
        </w:rPr>
        <w:t>"</w:t>
      </w:r>
      <w:proofErr w:type="gramStart"/>
      <w:r w:rsidRPr="009D2DDB">
        <w:rPr>
          <w:rFonts w:ascii="Times New Roman" w:hAnsi="Times New Roman" w:cs="Times New Roman"/>
          <w:lang w:val="ru-RU"/>
        </w:rPr>
        <w:t>Лучший</w:t>
      </w:r>
      <w:proofErr w:type="gramEnd"/>
      <w:r w:rsidRPr="009D2DDB">
        <w:rPr>
          <w:rFonts w:ascii="Times New Roman" w:hAnsi="Times New Roman" w:cs="Times New Roman"/>
          <w:lang w:val="ru-RU"/>
        </w:rPr>
        <w:t xml:space="preserve"> из лучших" за его интуитивн</w:t>
      </w:r>
      <w:r w:rsidR="00371D66">
        <w:rPr>
          <w:rFonts w:ascii="Times New Roman" w:hAnsi="Times New Roman" w:cs="Times New Roman"/>
          <w:lang w:val="ru-RU"/>
        </w:rPr>
        <w:t>о-понятные</w:t>
      </w:r>
      <w:r w:rsidRPr="009D2DDB">
        <w:rPr>
          <w:rFonts w:ascii="Times New Roman" w:hAnsi="Times New Roman" w:cs="Times New Roman"/>
          <w:lang w:val="ru-RU"/>
        </w:rPr>
        <w:t xml:space="preserve"> </w:t>
      </w:r>
      <w:r w:rsidR="00371D66">
        <w:rPr>
          <w:rFonts w:ascii="Times New Roman" w:hAnsi="Times New Roman" w:cs="Times New Roman"/>
          <w:lang w:val="ru-RU"/>
        </w:rPr>
        <w:t xml:space="preserve">пользовательские </w:t>
      </w:r>
      <w:r w:rsidRPr="009D2DDB">
        <w:rPr>
          <w:rFonts w:ascii="Times New Roman" w:hAnsi="Times New Roman" w:cs="Times New Roman"/>
          <w:lang w:val="ru-RU"/>
        </w:rPr>
        <w:t>функции.</w:t>
      </w:r>
    </w:p>
    <w:p w:rsidR="002B664E" w:rsidRPr="009D2DDB" w:rsidRDefault="002B664E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B664E" w:rsidRPr="009D2DDB" w:rsidRDefault="00772FE6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D2DDB">
        <w:rPr>
          <w:rFonts w:ascii="Times New Roman" w:hAnsi="Times New Roman" w:cs="Times New Roman"/>
          <w:lang w:val="ru-RU"/>
        </w:rPr>
        <w:t>“</w:t>
      </w:r>
      <w:r w:rsidR="006561AC">
        <w:rPr>
          <w:rFonts w:ascii="Times New Roman" w:hAnsi="Times New Roman" w:cs="Times New Roman"/>
          <w:lang w:val="ru-RU"/>
        </w:rPr>
        <w:t xml:space="preserve">Основываясь на главном принципе философии </w:t>
      </w:r>
      <w:r w:rsidR="006561AC">
        <w:rPr>
          <w:rFonts w:ascii="Times New Roman" w:hAnsi="Times New Roman" w:cs="Times New Roman"/>
        </w:rPr>
        <w:t>G</w:t>
      </w:r>
      <w:r w:rsidR="006561AC" w:rsidRPr="006561AC">
        <w:rPr>
          <w:rFonts w:ascii="Times New Roman" w:hAnsi="Times New Roman" w:cs="Times New Roman"/>
          <w:lang w:val="ru-RU"/>
        </w:rPr>
        <w:t>3</w:t>
      </w:r>
      <w:r w:rsidR="006561AC">
        <w:rPr>
          <w:rFonts w:ascii="Times New Roman" w:hAnsi="Times New Roman" w:cs="Times New Roman"/>
          <w:lang w:val="ru-RU"/>
        </w:rPr>
        <w:t>, делать</w:t>
      </w:r>
      <w:r w:rsidRPr="009D2DDB">
        <w:rPr>
          <w:rFonts w:ascii="Times New Roman" w:hAnsi="Times New Roman" w:cs="Times New Roman"/>
          <w:lang w:val="ru-RU"/>
        </w:rPr>
        <w:t xml:space="preserve"> сложные технологии простыми и удобными, мы </w:t>
      </w:r>
      <w:r w:rsidR="006561AC">
        <w:rPr>
          <w:rFonts w:ascii="Times New Roman" w:hAnsi="Times New Roman" w:cs="Times New Roman"/>
          <w:lang w:val="ru-RU"/>
        </w:rPr>
        <w:t>поставили</w:t>
      </w:r>
      <w:r w:rsidR="006561AC" w:rsidRPr="009D2DDB">
        <w:rPr>
          <w:rFonts w:ascii="Times New Roman" w:hAnsi="Times New Roman" w:cs="Times New Roman"/>
          <w:lang w:val="ru-RU"/>
        </w:rPr>
        <w:t xml:space="preserve"> </w:t>
      </w:r>
      <w:r w:rsidRPr="009D2DDB">
        <w:rPr>
          <w:rFonts w:ascii="Times New Roman" w:hAnsi="Times New Roman" w:cs="Times New Roman"/>
          <w:lang w:val="ru-RU"/>
        </w:rPr>
        <w:t>цель предложить потребителям такой комфорт и</w:t>
      </w:r>
      <w:r w:rsidRPr="009D2DDB">
        <w:rPr>
          <w:rFonts w:ascii="Times New Roman" w:hAnsi="Times New Roman" w:cs="Times New Roman"/>
          <w:lang w:val="ru-RU"/>
        </w:rPr>
        <w:t>с</w:t>
      </w:r>
      <w:r w:rsidRPr="009D2DDB">
        <w:rPr>
          <w:rFonts w:ascii="Times New Roman" w:hAnsi="Times New Roman" w:cs="Times New Roman"/>
          <w:lang w:val="ru-RU"/>
        </w:rPr>
        <w:t>пользования,  к которому они стремятся, - сказал доктор Джонг-сеок Парк, президент и генеральный менеджер компании LG Electronics Mobile Communications. - Включ</w:t>
      </w:r>
      <w:r w:rsidRPr="009D2DDB">
        <w:rPr>
          <w:rFonts w:ascii="Times New Roman" w:hAnsi="Times New Roman" w:cs="Times New Roman"/>
          <w:lang w:val="ru-RU"/>
        </w:rPr>
        <w:t>е</w:t>
      </w:r>
      <w:r w:rsidRPr="009D2DDB">
        <w:rPr>
          <w:rFonts w:ascii="Times New Roman" w:hAnsi="Times New Roman" w:cs="Times New Roman"/>
          <w:lang w:val="ru-RU"/>
        </w:rPr>
        <w:t>ние этих функций в стандартный набор продуктов начального и среднего уровня ст</w:t>
      </w:r>
      <w:r w:rsidRPr="009D2DDB">
        <w:rPr>
          <w:rFonts w:ascii="Times New Roman" w:hAnsi="Times New Roman" w:cs="Times New Roman"/>
          <w:lang w:val="ru-RU"/>
        </w:rPr>
        <w:t>а</w:t>
      </w:r>
      <w:r w:rsidRPr="009D2DDB">
        <w:rPr>
          <w:rFonts w:ascii="Times New Roman" w:hAnsi="Times New Roman" w:cs="Times New Roman"/>
          <w:lang w:val="ru-RU"/>
        </w:rPr>
        <w:t xml:space="preserve">нет </w:t>
      </w:r>
      <w:proofErr w:type="gramStart"/>
      <w:r w:rsidRPr="009D2DDB">
        <w:rPr>
          <w:rFonts w:ascii="Times New Roman" w:hAnsi="Times New Roman" w:cs="Times New Roman"/>
          <w:lang w:val="ru-RU"/>
        </w:rPr>
        <w:t>логичным продолжением</w:t>
      </w:r>
      <w:proofErr w:type="gramEnd"/>
      <w:r w:rsidRPr="009D2DDB">
        <w:rPr>
          <w:rFonts w:ascii="Times New Roman" w:hAnsi="Times New Roman" w:cs="Times New Roman"/>
          <w:lang w:val="ru-RU"/>
        </w:rPr>
        <w:t xml:space="preserve"> нашего </w:t>
      </w:r>
      <w:r w:rsidR="003B6F0C">
        <w:rPr>
          <w:rFonts w:ascii="Times New Roman" w:hAnsi="Times New Roman" w:cs="Times New Roman"/>
          <w:lang w:val="ru-RU"/>
        </w:rPr>
        <w:t>намерения</w:t>
      </w:r>
      <w:r w:rsidRPr="009D2DDB">
        <w:rPr>
          <w:rFonts w:ascii="Times New Roman" w:hAnsi="Times New Roman" w:cs="Times New Roman"/>
          <w:lang w:val="ru-RU"/>
        </w:rPr>
        <w:t xml:space="preserve"> сделать так, чтобы каждое устройс</w:t>
      </w:r>
      <w:r w:rsidRPr="009D2DDB">
        <w:rPr>
          <w:rFonts w:ascii="Times New Roman" w:hAnsi="Times New Roman" w:cs="Times New Roman"/>
          <w:lang w:val="ru-RU"/>
        </w:rPr>
        <w:t>т</w:t>
      </w:r>
      <w:r w:rsidRPr="009D2DDB">
        <w:rPr>
          <w:rFonts w:ascii="Times New Roman" w:hAnsi="Times New Roman" w:cs="Times New Roman"/>
          <w:lang w:val="ru-RU"/>
        </w:rPr>
        <w:t>во LG воспринималось уникальным и премиальным".</w:t>
      </w:r>
    </w:p>
    <w:p w:rsidR="002B664E" w:rsidRPr="009D2DDB" w:rsidRDefault="002B664E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B664E" w:rsidRPr="009D2DDB" w:rsidRDefault="00772FE6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D2DDB">
        <w:rPr>
          <w:rFonts w:ascii="Times New Roman" w:hAnsi="Times New Roman" w:cs="Times New Roman"/>
          <w:lang w:val="ru-RU"/>
        </w:rPr>
        <w:lastRenderedPageBreak/>
        <w:t>Упрощенное управление камер</w:t>
      </w:r>
      <w:r w:rsidR="00853C7D">
        <w:rPr>
          <w:rFonts w:ascii="Times New Roman" w:hAnsi="Times New Roman" w:cs="Times New Roman"/>
          <w:lang w:val="ru-RU"/>
        </w:rPr>
        <w:t>ой</w:t>
      </w:r>
      <w:r w:rsidRPr="009D2DDB">
        <w:rPr>
          <w:rFonts w:ascii="Times New Roman" w:hAnsi="Times New Roman" w:cs="Times New Roman"/>
          <w:lang w:val="ru-RU"/>
        </w:rPr>
        <w:t>, станет одним из</w:t>
      </w:r>
      <w:r w:rsidR="00853C7D">
        <w:rPr>
          <w:rFonts w:ascii="Times New Roman" w:hAnsi="Times New Roman" w:cs="Times New Roman"/>
          <w:lang w:val="ru-RU"/>
        </w:rPr>
        <w:t xml:space="preserve"> ключевых особенностей</w:t>
      </w:r>
      <w:r w:rsidRPr="009D2DDB">
        <w:rPr>
          <w:rFonts w:ascii="Times New Roman" w:hAnsi="Times New Roman" w:cs="Times New Roman"/>
          <w:lang w:val="ru-RU"/>
        </w:rPr>
        <w:t xml:space="preserve"> </w:t>
      </w:r>
      <w:r w:rsidR="00853C7D">
        <w:rPr>
          <w:rFonts w:ascii="Times New Roman" w:hAnsi="Times New Roman" w:cs="Times New Roman"/>
          <w:lang w:val="ru-RU"/>
        </w:rPr>
        <w:t xml:space="preserve">нового </w:t>
      </w:r>
      <w:r w:rsidR="005E3210">
        <w:rPr>
          <w:rFonts w:ascii="Times New Roman" w:hAnsi="Times New Roman" w:cs="Times New Roman"/>
          <w:lang w:val="ru-RU"/>
        </w:rPr>
        <w:t xml:space="preserve">пользовательского интерфейса </w:t>
      </w:r>
      <w:r w:rsidRPr="009D2DDB">
        <w:rPr>
          <w:rFonts w:ascii="Times New Roman" w:hAnsi="Times New Roman" w:cs="Times New Roman"/>
          <w:lang w:val="ru-RU"/>
        </w:rPr>
        <w:t xml:space="preserve">моделей смартфонов начального и среднего </w:t>
      </w:r>
      <w:r w:rsidR="00853C7D">
        <w:rPr>
          <w:rFonts w:ascii="Times New Roman" w:hAnsi="Times New Roman" w:cs="Times New Roman"/>
          <w:lang w:val="ru-RU"/>
        </w:rPr>
        <w:t>сегме</w:t>
      </w:r>
      <w:r w:rsidR="00853C7D">
        <w:rPr>
          <w:rFonts w:ascii="Times New Roman" w:hAnsi="Times New Roman" w:cs="Times New Roman"/>
          <w:lang w:val="ru-RU"/>
        </w:rPr>
        <w:t>н</w:t>
      </w:r>
      <w:r w:rsidR="00853C7D">
        <w:rPr>
          <w:rFonts w:ascii="Times New Roman" w:hAnsi="Times New Roman" w:cs="Times New Roman"/>
          <w:lang w:val="ru-RU"/>
        </w:rPr>
        <w:t>тов</w:t>
      </w:r>
      <w:r w:rsidRPr="009D2DDB">
        <w:rPr>
          <w:rFonts w:ascii="Times New Roman" w:hAnsi="Times New Roman" w:cs="Times New Roman"/>
          <w:lang w:val="ru-RU"/>
        </w:rPr>
        <w:t>. Одн</w:t>
      </w:r>
      <w:r w:rsidR="005E3210">
        <w:rPr>
          <w:rFonts w:ascii="Times New Roman" w:hAnsi="Times New Roman" w:cs="Times New Roman"/>
          <w:lang w:val="ru-RU"/>
        </w:rPr>
        <w:t>а</w:t>
      </w:r>
      <w:r w:rsidRPr="009D2DDB">
        <w:rPr>
          <w:rFonts w:ascii="Times New Roman" w:hAnsi="Times New Roman" w:cs="Times New Roman"/>
          <w:lang w:val="ru-RU"/>
        </w:rPr>
        <w:t xml:space="preserve"> из ключевых функций камеры </w:t>
      </w:r>
      <w:r w:rsidR="00853C7D">
        <w:rPr>
          <w:rFonts w:ascii="Times New Roman" w:hAnsi="Times New Roman" w:cs="Times New Roman"/>
          <w:lang w:val="ru-RU"/>
        </w:rPr>
        <w:t>является ее способность</w:t>
      </w:r>
      <w:r w:rsidRPr="009D2DDB">
        <w:rPr>
          <w:rFonts w:ascii="Times New Roman" w:hAnsi="Times New Roman" w:cs="Times New Roman"/>
          <w:lang w:val="ru-RU"/>
        </w:rPr>
        <w:t xml:space="preserve"> быстро запечатлеть важные моменты жизни, дела</w:t>
      </w:r>
      <w:r w:rsidR="005E3210">
        <w:rPr>
          <w:rFonts w:ascii="Times New Roman" w:hAnsi="Times New Roman" w:cs="Times New Roman"/>
          <w:lang w:val="ru-RU"/>
        </w:rPr>
        <w:t>я</w:t>
      </w:r>
      <w:r w:rsidRPr="009D2DDB">
        <w:rPr>
          <w:rFonts w:ascii="Times New Roman" w:hAnsi="Times New Roman" w:cs="Times New Roman"/>
          <w:lang w:val="ru-RU"/>
        </w:rPr>
        <w:t xml:space="preserve"> четкие снимки </w:t>
      </w:r>
      <w:r w:rsidR="00853C7D">
        <w:rPr>
          <w:rFonts w:ascii="Times New Roman" w:hAnsi="Times New Roman" w:cs="Times New Roman"/>
          <w:lang w:val="ru-RU"/>
        </w:rPr>
        <w:t xml:space="preserve">всего в </w:t>
      </w:r>
      <w:r w:rsidRPr="009D2DDB">
        <w:rPr>
          <w:rFonts w:ascii="Times New Roman" w:hAnsi="Times New Roman" w:cs="Times New Roman"/>
          <w:lang w:val="ru-RU"/>
        </w:rPr>
        <w:t>одн</w:t>
      </w:r>
      <w:r w:rsidR="00853C7D">
        <w:rPr>
          <w:rFonts w:ascii="Times New Roman" w:hAnsi="Times New Roman" w:cs="Times New Roman"/>
          <w:lang w:val="ru-RU"/>
        </w:rPr>
        <w:t>о</w:t>
      </w:r>
      <w:r w:rsidRPr="009D2DDB">
        <w:rPr>
          <w:rFonts w:ascii="Times New Roman" w:hAnsi="Times New Roman" w:cs="Times New Roman"/>
          <w:lang w:val="ru-RU"/>
        </w:rPr>
        <w:t xml:space="preserve"> касание </w:t>
      </w:r>
      <w:r w:rsidR="00853C7D">
        <w:rPr>
          <w:rFonts w:ascii="Times New Roman" w:hAnsi="Times New Roman" w:cs="Times New Roman"/>
          <w:lang w:val="ru-RU"/>
        </w:rPr>
        <w:t>в</w:t>
      </w:r>
      <w:r w:rsidRPr="009D2DDB">
        <w:rPr>
          <w:rFonts w:ascii="Times New Roman" w:hAnsi="Times New Roman" w:cs="Times New Roman"/>
          <w:lang w:val="ru-RU"/>
        </w:rPr>
        <w:t xml:space="preserve"> </w:t>
      </w:r>
      <w:r w:rsidR="005E3210">
        <w:rPr>
          <w:rFonts w:ascii="Times New Roman" w:hAnsi="Times New Roman" w:cs="Times New Roman"/>
          <w:lang w:val="ru-RU"/>
        </w:rPr>
        <w:t xml:space="preserve">любой точке </w:t>
      </w:r>
      <w:r w:rsidRPr="009D2DDB">
        <w:rPr>
          <w:rFonts w:ascii="Times New Roman" w:hAnsi="Times New Roman" w:cs="Times New Roman"/>
          <w:lang w:val="ru-RU"/>
        </w:rPr>
        <w:t>экран</w:t>
      </w:r>
      <w:r w:rsidR="005E3210">
        <w:rPr>
          <w:rFonts w:ascii="Times New Roman" w:hAnsi="Times New Roman" w:cs="Times New Roman"/>
          <w:lang w:val="ru-RU"/>
        </w:rPr>
        <w:t>а</w:t>
      </w:r>
      <w:r w:rsidR="00853C7D">
        <w:rPr>
          <w:rFonts w:ascii="Times New Roman" w:hAnsi="Times New Roman" w:cs="Times New Roman"/>
          <w:lang w:val="ru-RU"/>
        </w:rPr>
        <w:t>. В этот момент</w:t>
      </w:r>
      <w:r w:rsidR="005E3210">
        <w:rPr>
          <w:rFonts w:ascii="Times New Roman" w:hAnsi="Times New Roman" w:cs="Times New Roman"/>
          <w:lang w:val="ru-RU"/>
        </w:rPr>
        <w:t xml:space="preserve"> </w:t>
      </w:r>
      <w:r w:rsidRPr="009D2DDB">
        <w:rPr>
          <w:rFonts w:ascii="Times New Roman" w:hAnsi="Times New Roman" w:cs="Times New Roman"/>
          <w:lang w:val="ru-RU"/>
        </w:rPr>
        <w:t>одновременно</w:t>
      </w:r>
      <w:r w:rsidR="005E3210">
        <w:rPr>
          <w:rFonts w:ascii="Times New Roman" w:hAnsi="Times New Roman" w:cs="Times New Roman"/>
          <w:lang w:val="ru-RU"/>
        </w:rPr>
        <w:t xml:space="preserve"> осуществляется</w:t>
      </w:r>
      <w:r w:rsidRPr="009D2DDB">
        <w:rPr>
          <w:rFonts w:ascii="Times New Roman" w:hAnsi="Times New Roman" w:cs="Times New Roman"/>
          <w:lang w:val="ru-RU"/>
        </w:rPr>
        <w:t xml:space="preserve"> фокусировк</w:t>
      </w:r>
      <w:r w:rsidR="00853C7D">
        <w:rPr>
          <w:rFonts w:ascii="Times New Roman" w:hAnsi="Times New Roman" w:cs="Times New Roman"/>
          <w:lang w:val="ru-RU"/>
        </w:rPr>
        <w:t xml:space="preserve">а </w:t>
      </w:r>
      <w:r w:rsidR="003E4657">
        <w:rPr>
          <w:rFonts w:ascii="Times New Roman" w:hAnsi="Times New Roman" w:cs="Times New Roman"/>
          <w:lang w:val="ru-RU"/>
        </w:rPr>
        <w:t>на указанном об</w:t>
      </w:r>
      <w:r w:rsidR="003E4657">
        <w:rPr>
          <w:rFonts w:ascii="Times New Roman" w:hAnsi="Times New Roman" w:cs="Times New Roman"/>
          <w:lang w:val="ru-RU"/>
        </w:rPr>
        <w:t>ъ</w:t>
      </w:r>
      <w:r w:rsidR="003E4657">
        <w:rPr>
          <w:rFonts w:ascii="Times New Roman" w:hAnsi="Times New Roman" w:cs="Times New Roman"/>
          <w:lang w:val="ru-RU"/>
        </w:rPr>
        <w:t xml:space="preserve">екте изображения, а кроме того данный подход к съемке </w:t>
      </w:r>
      <w:proofErr w:type="spellStart"/>
      <w:r w:rsidRPr="009D2DDB">
        <w:rPr>
          <w:rFonts w:ascii="Times New Roman" w:hAnsi="Times New Roman" w:cs="Times New Roman"/>
          <w:lang w:val="ru-RU"/>
        </w:rPr>
        <w:t>сокращ</w:t>
      </w:r>
      <w:r w:rsidR="003E4657">
        <w:rPr>
          <w:rFonts w:ascii="Times New Roman" w:hAnsi="Times New Roman" w:cs="Times New Roman"/>
          <w:lang w:val="ru-RU"/>
        </w:rPr>
        <w:t>ет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время для </w:t>
      </w:r>
      <w:r w:rsidR="003E4657">
        <w:rPr>
          <w:rFonts w:ascii="Times New Roman" w:hAnsi="Times New Roman" w:cs="Times New Roman"/>
          <w:lang w:val="ru-RU"/>
        </w:rPr>
        <w:t xml:space="preserve">ее </w:t>
      </w:r>
      <w:r w:rsidRPr="009D2DDB">
        <w:rPr>
          <w:rFonts w:ascii="Times New Roman" w:hAnsi="Times New Roman" w:cs="Times New Roman"/>
          <w:lang w:val="ru-RU"/>
        </w:rPr>
        <w:t>по</w:t>
      </w:r>
      <w:r w:rsidRPr="009D2DDB">
        <w:rPr>
          <w:rFonts w:ascii="Times New Roman" w:hAnsi="Times New Roman" w:cs="Times New Roman"/>
          <w:lang w:val="ru-RU"/>
        </w:rPr>
        <w:t>д</w:t>
      </w:r>
      <w:r w:rsidRPr="009D2DDB">
        <w:rPr>
          <w:rFonts w:ascii="Times New Roman" w:hAnsi="Times New Roman" w:cs="Times New Roman"/>
          <w:lang w:val="ru-RU"/>
        </w:rPr>
        <w:t>готовки. Возможность съемки с помощью жест</w:t>
      </w:r>
      <w:r w:rsidR="005E3210">
        <w:rPr>
          <w:rFonts w:ascii="Times New Roman" w:hAnsi="Times New Roman" w:cs="Times New Roman"/>
          <w:lang w:val="ru-RU"/>
        </w:rPr>
        <w:t>а</w:t>
      </w:r>
      <w:r w:rsidRPr="009D2DDB">
        <w:rPr>
          <w:rFonts w:ascii="Times New Roman" w:hAnsi="Times New Roman" w:cs="Times New Roman"/>
          <w:lang w:val="ru-RU"/>
        </w:rPr>
        <w:t xml:space="preserve"> делает процесс создания </w:t>
      </w:r>
      <w:proofErr w:type="spellStart"/>
      <w:r w:rsidRPr="009D2DDB">
        <w:rPr>
          <w:rFonts w:ascii="Times New Roman" w:hAnsi="Times New Roman" w:cs="Times New Roman"/>
          <w:lang w:val="ru-RU"/>
        </w:rPr>
        <w:t>селфи</w:t>
      </w:r>
      <w:proofErr w:type="spellEnd"/>
      <w:r w:rsidRPr="009D2DDB">
        <w:rPr>
          <w:rFonts w:ascii="Times New Roman" w:hAnsi="Times New Roman" w:cs="Times New Roman"/>
          <w:lang w:val="ru-RU"/>
        </w:rPr>
        <w:t xml:space="preserve"> пр</w:t>
      </w:r>
      <w:r w:rsidRPr="009D2DDB">
        <w:rPr>
          <w:rFonts w:ascii="Times New Roman" w:hAnsi="Times New Roman" w:cs="Times New Roman"/>
          <w:lang w:val="ru-RU"/>
        </w:rPr>
        <w:t>о</w:t>
      </w:r>
      <w:r w:rsidRPr="009D2DDB">
        <w:rPr>
          <w:rFonts w:ascii="Times New Roman" w:hAnsi="Times New Roman" w:cs="Times New Roman"/>
          <w:lang w:val="ru-RU"/>
        </w:rPr>
        <w:t>стым и</w:t>
      </w:r>
      <w:r w:rsidR="003B6F0C">
        <w:rPr>
          <w:rFonts w:ascii="Times New Roman" w:hAnsi="Times New Roman" w:cs="Times New Roman"/>
          <w:lang w:val="ru-RU"/>
        </w:rPr>
        <w:t xml:space="preserve"> </w:t>
      </w:r>
      <w:r w:rsidR="005E3210">
        <w:rPr>
          <w:rFonts w:ascii="Times New Roman" w:hAnsi="Times New Roman" w:cs="Times New Roman"/>
          <w:lang w:val="ru-RU"/>
        </w:rPr>
        <w:t>забавным</w:t>
      </w:r>
      <w:r w:rsidRPr="009D2DDB">
        <w:rPr>
          <w:rFonts w:ascii="Times New Roman" w:hAnsi="Times New Roman" w:cs="Times New Roman"/>
          <w:lang w:val="ru-RU"/>
        </w:rPr>
        <w:t xml:space="preserve">. Сжатие </w:t>
      </w:r>
      <w:r w:rsidR="003E4657">
        <w:rPr>
          <w:rFonts w:ascii="Times New Roman" w:hAnsi="Times New Roman" w:cs="Times New Roman"/>
          <w:lang w:val="ru-RU"/>
        </w:rPr>
        <w:t>открытой</w:t>
      </w:r>
      <w:r w:rsidRPr="009D2DDB">
        <w:rPr>
          <w:rFonts w:ascii="Times New Roman" w:hAnsi="Times New Roman" w:cs="Times New Roman"/>
          <w:lang w:val="ru-RU"/>
        </w:rPr>
        <w:t xml:space="preserve"> </w:t>
      </w:r>
      <w:r w:rsidR="003B6F0C">
        <w:rPr>
          <w:rFonts w:ascii="Times New Roman" w:hAnsi="Times New Roman" w:cs="Times New Roman"/>
          <w:lang w:val="ru-RU"/>
        </w:rPr>
        <w:t>ладони</w:t>
      </w:r>
      <w:r w:rsidRPr="009D2DDB">
        <w:rPr>
          <w:rFonts w:ascii="Times New Roman" w:hAnsi="Times New Roman" w:cs="Times New Roman"/>
          <w:lang w:val="ru-RU"/>
        </w:rPr>
        <w:t xml:space="preserve"> перед камерой запускает 3-секундный таймер перед тем, как </w:t>
      </w:r>
      <w:r w:rsidR="003B6F0C">
        <w:rPr>
          <w:rFonts w:ascii="Times New Roman" w:hAnsi="Times New Roman" w:cs="Times New Roman"/>
          <w:lang w:val="ru-RU"/>
        </w:rPr>
        <w:t xml:space="preserve">автоматически </w:t>
      </w:r>
      <w:r w:rsidRPr="009D2DDB">
        <w:rPr>
          <w:rFonts w:ascii="Times New Roman" w:hAnsi="Times New Roman" w:cs="Times New Roman"/>
          <w:lang w:val="ru-RU"/>
        </w:rPr>
        <w:t>сделать отличный и четкий снимок. Функция "</w:t>
      </w:r>
      <w:r w:rsidR="003E4657">
        <w:rPr>
          <w:rFonts w:ascii="Times New Roman" w:hAnsi="Times New Roman" w:cs="Times New Roman"/>
          <w:lang w:val="ru-RU"/>
        </w:rPr>
        <w:t>Чистое изображение</w:t>
      </w:r>
      <w:r w:rsidRPr="009D2DDB">
        <w:rPr>
          <w:rFonts w:ascii="Times New Roman" w:hAnsi="Times New Roman" w:cs="Times New Roman"/>
          <w:lang w:val="ru-RU"/>
        </w:rPr>
        <w:t>"</w:t>
      </w:r>
      <w:r w:rsidR="003B6F0C">
        <w:rPr>
          <w:rFonts w:ascii="Times New Roman" w:hAnsi="Times New Roman" w:cs="Times New Roman"/>
          <w:lang w:val="ru-RU"/>
        </w:rPr>
        <w:t xml:space="preserve"> (</w:t>
      </w:r>
      <w:r w:rsidR="003B6F0C">
        <w:rPr>
          <w:rFonts w:ascii="Times New Roman" w:hAnsi="Times New Roman" w:cs="Times New Roman"/>
        </w:rPr>
        <w:t>Clean</w:t>
      </w:r>
      <w:r w:rsidR="003B6F0C" w:rsidRPr="003B6F0C">
        <w:rPr>
          <w:rFonts w:ascii="Times New Roman" w:hAnsi="Times New Roman" w:cs="Times New Roman"/>
          <w:lang w:val="ru-RU"/>
        </w:rPr>
        <w:t xml:space="preserve"> </w:t>
      </w:r>
      <w:r w:rsidR="003B6F0C">
        <w:rPr>
          <w:rFonts w:ascii="Times New Roman" w:hAnsi="Times New Roman" w:cs="Times New Roman"/>
        </w:rPr>
        <w:t>View</w:t>
      </w:r>
      <w:r w:rsidR="003B6F0C">
        <w:rPr>
          <w:rFonts w:ascii="Times New Roman" w:hAnsi="Times New Roman" w:cs="Times New Roman"/>
          <w:lang w:val="ru-RU"/>
        </w:rPr>
        <w:t>)</w:t>
      </w:r>
      <w:r w:rsidRPr="009D2DDB">
        <w:rPr>
          <w:rFonts w:ascii="Times New Roman" w:hAnsi="Times New Roman" w:cs="Times New Roman"/>
          <w:lang w:val="ru-RU"/>
        </w:rPr>
        <w:t xml:space="preserve"> обеспечивает </w:t>
      </w:r>
      <w:r w:rsidR="00A34D87">
        <w:rPr>
          <w:rFonts w:ascii="Times New Roman" w:hAnsi="Times New Roman" w:cs="Times New Roman"/>
          <w:lang w:val="ru-RU"/>
        </w:rPr>
        <w:t xml:space="preserve">полноэкранный </w:t>
      </w:r>
      <w:r w:rsidRPr="009D2DDB">
        <w:rPr>
          <w:rFonts w:ascii="Times New Roman" w:hAnsi="Times New Roman" w:cs="Times New Roman"/>
          <w:lang w:val="ru-RU"/>
        </w:rPr>
        <w:t>интерфейс пр</w:t>
      </w:r>
      <w:r w:rsidRPr="009D2DDB">
        <w:rPr>
          <w:rFonts w:ascii="Times New Roman" w:hAnsi="Times New Roman" w:cs="Times New Roman"/>
          <w:lang w:val="ru-RU"/>
        </w:rPr>
        <w:t>о</w:t>
      </w:r>
      <w:r w:rsidRPr="009D2DDB">
        <w:rPr>
          <w:rFonts w:ascii="Times New Roman" w:hAnsi="Times New Roman" w:cs="Times New Roman"/>
          <w:lang w:val="ru-RU"/>
        </w:rPr>
        <w:t xml:space="preserve">смотра, </w:t>
      </w:r>
      <w:r w:rsidR="00A34D87">
        <w:rPr>
          <w:rFonts w:ascii="Times New Roman" w:hAnsi="Times New Roman" w:cs="Times New Roman"/>
          <w:lang w:val="ru-RU"/>
        </w:rPr>
        <w:t xml:space="preserve">убирая </w:t>
      </w:r>
      <w:r w:rsidRPr="009D2DDB">
        <w:rPr>
          <w:rFonts w:ascii="Times New Roman" w:hAnsi="Times New Roman" w:cs="Times New Roman"/>
          <w:lang w:val="ru-RU"/>
        </w:rPr>
        <w:t xml:space="preserve">все иконки меню камеры с экрана. </w:t>
      </w:r>
    </w:p>
    <w:p w:rsidR="002B664E" w:rsidRPr="009D2DDB" w:rsidRDefault="002B664E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B664E" w:rsidRPr="009D2DDB" w:rsidRDefault="003B6F0C" w:rsidP="009D2DD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Ещё одной</w:t>
      </w:r>
      <w:r w:rsidR="00772FE6" w:rsidRPr="009D2DDB">
        <w:rPr>
          <w:rFonts w:ascii="Times New Roman" w:hAnsi="Times New Roman" w:cs="Times New Roman"/>
          <w:lang w:val="ru-RU"/>
        </w:rPr>
        <w:t xml:space="preserve"> функцией, </w:t>
      </w:r>
      <w:r>
        <w:rPr>
          <w:rFonts w:ascii="Times New Roman" w:hAnsi="Times New Roman" w:cs="Times New Roman"/>
          <w:lang w:val="ru-RU"/>
        </w:rPr>
        <w:t>добавленной в обновлённый интерфейс</w:t>
      </w:r>
      <w:r w:rsidR="00772FE6" w:rsidRPr="009D2DDB">
        <w:rPr>
          <w:rFonts w:ascii="Times New Roman" w:hAnsi="Times New Roman" w:cs="Times New Roman"/>
          <w:lang w:val="ru-RU"/>
        </w:rPr>
        <w:t xml:space="preserve">, стала умная клавиатура, уменьшающая количество ошибок при наборе текста до 75 процентов, отслеживая и анализируя </w:t>
      </w:r>
      <w:r w:rsidR="00A34D87">
        <w:rPr>
          <w:rFonts w:ascii="Times New Roman" w:hAnsi="Times New Roman" w:cs="Times New Roman"/>
          <w:lang w:val="ru-RU"/>
        </w:rPr>
        <w:t xml:space="preserve">персональные особенности </w:t>
      </w:r>
      <w:r w:rsidR="00772FE6" w:rsidRPr="009D2DDB">
        <w:rPr>
          <w:rFonts w:ascii="Times New Roman" w:hAnsi="Times New Roman" w:cs="Times New Roman"/>
          <w:lang w:val="ru-RU"/>
        </w:rPr>
        <w:t xml:space="preserve">ввода </w:t>
      </w:r>
      <w:r w:rsidR="00A34D87">
        <w:rPr>
          <w:rFonts w:ascii="Times New Roman" w:hAnsi="Times New Roman" w:cs="Times New Roman"/>
          <w:lang w:val="ru-RU"/>
        </w:rPr>
        <w:t xml:space="preserve">текста </w:t>
      </w:r>
      <w:r w:rsidR="00772FE6" w:rsidRPr="009D2DDB">
        <w:rPr>
          <w:rFonts w:ascii="Times New Roman" w:hAnsi="Times New Roman" w:cs="Times New Roman"/>
          <w:lang w:val="ru-RU"/>
        </w:rPr>
        <w:t>и интуитивно "</w:t>
      </w:r>
      <w:proofErr w:type="gramStart"/>
      <w:r w:rsidR="003E4657">
        <w:rPr>
          <w:rFonts w:ascii="Times New Roman" w:hAnsi="Times New Roman" w:cs="Times New Roman"/>
          <w:lang w:val="ru-RU"/>
        </w:rPr>
        <w:t>предугад</w:t>
      </w:r>
      <w:r w:rsidR="003E4657">
        <w:rPr>
          <w:rFonts w:ascii="Times New Roman" w:hAnsi="Times New Roman" w:cs="Times New Roman"/>
          <w:lang w:val="ru-RU"/>
        </w:rPr>
        <w:t>ы</w:t>
      </w:r>
      <w:r w:rsidR="003E4657">
        <w:rPr>
          <w:rFonts w:ascii="Times New Roman" w:hAnsi="Times New Roman" w:cs="Times New Roman"/>
          <w:lang w:val="ru-RU"/>
        </w:rPr>
        <w:t>вая</w:t>
      </w:r>
      <w:proofErr w:type="gramEnd"/>
      <w:r w:rsidR="00772FE6" w:rsidRPr="009D2DDB">
        <w:rPr>
          <w:rFonts w:ascii="Times New Roman" w:hAnsi="Times New Roman" w:cs="Times New Roman"/>
          <w:lang w:val="ru-RU"/>
        </w:rPr>
        <w:t xml:space="preserve">" какое слово </w:t>
      </w:r>
      <w:r w:rsidR="00A34D87">
        <w:rPr>
          <w:rFonts w:ascii="Times New Roman" w:hAnsi="Times New Roman" w:cs="Times New Roman"/>
          <w:lang w:val="ru-RU"/>
        </w:rPr>
        <w:t>собирается набрать пользователь</w:t>
      </w:r>
      <w:r w:rsidR="00772FE6" w:rsidRPr="009D2DDB">
        <w:rPr>
          <w:rFonts w:ascii="Times New Roman" w:hAnsi="Times New Roman" w:cs="Times New Roman"/>
          <w:lang w:val="ru-RU"/>
        </w:rPr>
        <w:t xml:space="preserve">. Размер клавиатуры может быть изменен, </w:t>
      </w:r>
      <w:r w:rsidR="003E4657">
        <w:rPr>
          <w:rFonts w:ascii="Times New Roman" w:hAnsi="Times New Roman" w:cs="Times New Roman"/>
          <w:lang w:val="ru-RU"/>
        </w:rPr>
        <w:t>в зависимости от размера</w:t>
      </w:r>
      <w:r w:rsidR="00A34D87">
        <w:rPr>
          <w:rFonts w:ascii="Times New Roman" w:hAnsi="Times New Roman" w:cs="Times New Roman"/>
          <w:lang w:val="ru-RU"/>
        </w:rPr>
        <w:t xml:space="preserve"> </w:t>
      </w:r>
      <w:r w:rsidR="00772FE6" w:rsidRPr="009D2DDB">
        <w:rPr>
          <w:rFonts w:ascii="Times New Roman" w:hAnsi="Times New Roman" w:cs="Times New Roman"/>
          <w:lang w:val="ru-RU"/>
        </w:rPr>
        <w:t>рук и пальцев</w:t>
      </w:r>
      <w:r w:rsidR="003E4657">
        <w:rPr>
          <w:rFonts w:ascii="Times New Roman" w:hAnsi="Times New Roman" w:cs="Times New Roman"/>
          <w:lang w:val="ru-RU"/>
        </w:rPr>
        <w:t xml:space="preserve"> владельца</w:t>
      </w:r>
      <w:r w:rsidR="00772FE6" w:rsidRPr="009D2DDB">
        <w:rPr>
          <w:rFonts w:ascii="Times New Roman" w:hAnsi="Times New Roman" w:cs="Times New Roman"/>
          <w:lang w:val="ru-RU"/>
        </w:rPr>
        <w:t xml:space="preserve">. </w:t>
      </w:r>
      <w:r w:rsidR="003E4657">
        <w:rPr>
          <w:rFonts w:ascii="Times New Roman" w:hAnsi="Times New Roman" w:cs="Times New Roman"/>
          <w:lang w:val="ru-RU"/>
        </w:rPr>
        <w:t>Слова «подсказки»</w:t>
      </w:r>
      <w:r w:rsidR="00772FE6" w:rsidRPr="009D2DDB">
        <w:rPr>
          <w:rFonts w:ascii="Times New Roman" w:hAnsi="Times New Roman" w:cs="Times New Roman"/>
          <w:lang w:val="ru-RU"/>
        </w:rPr>
        <w:t>, к</w:t>
      </w:r>
      <w:r w:rsidR="00772FE6" w:rsidRPr="009D2DDB">
        <w:rPr>
          <w:rFonts w:ascii="Times New Roman" w:hAnsi="Times New Roman" w:cs="Times New Roman"/>
          <w:lang w:val="ru-RU"/>
        </w:rPr>
        <w:t>о</w:t>
      </w:r>
      <w:r w:rsidR="00772FE6" w:rsidRPr="009D2DDB">
        <w:rPr>
          <w:rFonts w:ascii="Times New Roman" w:hAnsi="Times New Roman" w:cs="Times New Roman"/>
          <w:lang w:val="ru-RU"/>
        </w:rPr>
        <w:t xml:space="preserve">торые появляются над клавиатурой, могут быть введены простым движением пальца </w:t>
      </w:r>
      <w:r w:rsidR="00A34D87">
        <w:rPr>
          <w:rFonts w:ascii="Times New Roman" w:hAnsi="Times New Roman" w:cs="Times New Roman"/>
          <w:lang w:val="ru-RU"/>
        </w:rPr>
        <w:t xml:space="preserve">(свайпом) </w:t>
      </w:r>
      <w:r w:rsidR="00772FE6" w:rsidRPr="009D2DDB">
        <w:rPr>
          <w:rFonts w:ascii="Times New Roman" w:hAnsi="Times New Roman" w:cs="Times New Roman"/>
          <w:lang w:val="ru-RU"/>
        </w:rPr>
        <w:t>вверх. Также можно настроить индивидуальные кнопки с часто испол</w:t>
      </w:r>
      <w:r w:rsidR="00772FE6" w:rsidRPr="009D2DDB">
        <w:rPr>
          <w:rFonts w:ascii="Times New Roman" w:hAnsi="Times New Roman" w:cs="Times New Roman"/>
          <w:lang w:val="ru-RU"/>
        </w:rPr>
        <w:t>ь</w:t>
      </w:r>
      <w:r w:rsidR="00772FE6" w:rsidRPr="009D2DDB">
        <w:rPr>
          <w:rFonts w:ascii="Times New Roman" w:hAnsi="Times New Roman" w:cs="Times New Roman"/>
          <w:lang w:val="ru-RU"/>
        </w:rPr>
        <w:t>зуемыми символами для еще более быстрого</w:t>
      </w:r>
      <w:r w:rsidR="00C3458C">
        <w:rPr>
          <w:rFonts w:ascii="Times New Roman" w:hAnsi="Times New Roman" w:cs="Times New Roman"/>
          <w:lang w:val="ru-RU"/>
        </w:rPr>
        <w:t xml:space="preserve"> набора текста</w:t>
      </w:r>
      <w:r w:rsidR="00772FE6" w:rsidRPr="009D2DDB">
        <w:rPr>
          <w:rFonts w:ascii="Times New Roman" w:hAnsi="Times New Roman" w:cs="Times New Roman"/>
          <w:lang w:val="ru-RU"/>
        </w:rPr>
        <w:t>. Длинное нажатие проб</w:t>
      </w:r>
      <w:r w:rsidR="00772FE6" w:rsidRPr="009D2DDB">
        <w:rPr>
          <w:rFonts w:ascii="Times New Roman" w:hAnsi="Times New Roman" w:cs="Times New Roman"/>
          <w:lang w:val="ru-RU"/>
        </w:rPr>
        <w:t>е</w:t>
      </w:r>
      <w:r w:rsidR="00772FE6" w:rsidRPr="009D2DDB">
        <w:rPr>
          <w:rFonts w:ascii="Times New Roman" w:hAnsi="Times New Roman" w:cs="Times New Roman"/>
          <w:lang w:val="ru-RU"/>
        </w:rPr>
        <w:t xml:space="preserve">ла и скольжение пальцем вправо или влево перемещает курсор </w:t>
      </w:r>
      <w:r>
        <w:rPr>
          <w:rFonts w:ascii="Times New Roman" w:hAnsi="Times New Roman" w:cs="Times New Roman"/>
          <w:lang w:val="ru-RU"/>
        </w:rPr>
        <w:t xml:space="preserve">и </w:t>
      </w:r>
      <w:r w:rsidR="00C3458C">
        <w:rPr>
          <w:rFonts w:ascii="Times New Roman" w:hAnsi="Times New Roman" w:cs="Times New Roman"/>
          <w:lang w:val="ru-RU"/>
        </w:rPr>
        <w:t>позво</w:t>
      </w:r>
      <w:r w:rsidR="00AD498F">
        <w:rPr>
          <w:rFonts w:ascii="Times New Roman" w:hAnsi="Times New Roman" w:cs="Times New Roman"/>
          <w:lang w:val="ru-RU"/>
        </w:rPr>
        <w:t>ляе</w:t>
      </w:r>
      <w:r w:rsidR="00C3458C">
        <w:rPr>
          <w:rFonts w:ascii="Times New Roman" w:hAnsi="Times New Roman" w:cs="Times New Roman"/>
          <w:lang w:val="ru-RU"/>
        </w:rPr>
        <w:t>т</w:t>
      </w:r>
      <w:r w:rsidR="00772FE6" w:rsidRPr="009D2DDB">
        <w:rPr>
          <w:rFonts w:ascii="Times New Roman" w:hAnsi="Times New Roman" w:cs="Times New Roman"/>
          <w:lang w:val="ru-RU"/>
        </w:rPr>
        <w:t xml:space="preserve"> быстро редактирова</w:t>
      </w:r>
      <w:r w:rsidR="00C3458C">
        <w:rPr>
          <w:rFonts w:ascii="Times New Roman" w:hAnsi="Times New Roman" w:cs="Times New Roman"/>
          <w:lang w:val="ru-RU"/>
        </w:rPr>
        <w:t>ть опечатки</w:t>
      </w:r>
      <w:r w:rsidR="00772FE6" w:rsidRPr="009D2DDB">
        <w:rPr>
          <w:rFonts w:ascii="Times New Roman" w:hAnsi="Times New Roman" w:cs="Times New Roman"/>
          <w:lang w:val="ru-RU"/>
        </w:rPr>
        <w:t>.</w:t>
      </w:r>
    </w:p>
    <w:p w:rsidR="002B664E" w:rsidRPr="00485383" w:rsidRDefault="002B664E" w:rsidP="00485383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2B664E" w:rsidRPr="009D2DDB" w:rsidRDefault="00772FE6" w:rsidP="009D2DDB">
      <w:pPr>
        <w:suppressAutoHyphens/>
        <w:jc w:val="center"/>
        <w:rPr>
          <w:rFonts w:ascii="Times New Roman" w:hAnsi="Times New Roman" w:cs="Times New Roman"/>
        </w:rPr>
      </w:pPr>
      <w:r w:rsidRPr="009D2DDB">
        <w:rPr>
          <w:rFonts w:ascii="Times New Roman" w:hAnsi="Times New Roman" w:cs="Times New Roman"/>
        </w:rPr>
        <w:t># # #</w:t>
      </w:r>
    </w:p>
    <w:p w:rsidR="002B664E" w:rsidRPr="009D2DDB" w:rsidRDefault="002B664E" w:rsidP="009D2DDB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</w:p>
    <w:p w:rsidR="00A919F4" w:rsidRPr="009F3362" w:rsidRDefault="00A919F4" w:rsidP="00A919F4">
      <w:pPr>
        <w:jc w:val="both"/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</w:pP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О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компании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 xml:space="preserve"> LG Electronics Mobile Commu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ni</w:t>
      </w:r>
      <w:r>
        <w:rPr>
          <w:rFonts w:eastAsia="MD아트체"/>
          <w:b/>
          <w:color w:val="C5003D"/>
          <w:sz w:val="18"/>
          <w:szCs w:val="18"/>
        </w:rPr>
        <w:t>c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ations</w:t>
      </w:r>
    </w:p>
    <w:p w:rsidR="00A919F4" w:rsidRPr="00A919F4" w:rsidRDefault="00A919F4" w:rsidP="00A919F4">
      <w:pPr>
        <w:jc w:val="both"/>
        <w:rPr>
          <w:rFonts w:ascii="Times New Roman" w:eastAsia="MD아트체" w:hAnsi="Times New Roman" w:cs="Times New Roman"/>
          <w:sz w:val="18"/>
          <w:szCs w:val="18"/>
          <w:lang w:val="ru-RU"/>
        </w:rPr>
      </w:pPr>
      <w:r w:rsidRPr="00A919F4">
        <w:rPr>
          <w:rFonts w:ascii="Times New Roman" w:eastAsia="Gulim" w:hAnsi="Times New Roman" w:cs="Times New Roman"/>
          <w:sz w:val="18"/>
          <w:szCs w:val="18"/>
          <w:bdr w:val="none" w:sz="0" w:space="0" w:color="auto" w:frame="1"/>
          <w:lang w:val="ru-RU" w:eastAsia="ko-KR"/>
        </w:rPr>
        <w:t xml:space="preserve">Компания </w:t>
      </w:r>
      <w:proofErr w:type="spellStart"/>
      <w:r w:rsidRPr="00A919F4">
        <w:rPr>
          <w:rFonts w:ascii="Times New Roman" w:eastAsia="Gulim" w:hAnsi="Times New Roman" w:cs="Times New Roman"/>
          <w:sz w:val="18"/>
          <w:szCs w:val="18"/>
          <w:bdr w:val="none" w:sz="0" w:space="0" w:color="auto" w:frame="1"/>
          <w:lang w:val="ru-RU" w:eastAsia="ko-KR"/>
        </w:rPr>
        <w:t>LGElectronicsMobileCommunic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a</w:t>
      </w:r>
      <w:r w:rsidRPr="00A919F4">
        <w:rPr>
          <w:rFonts w:ascii="Times New Roman" w:eastAsia="MD아트체" w:hAnsi="Times New Roman" w:cs="Times New Roman"/>
          <w:sz w:val="18"/>
          <w:szCs w:val="18"/>
        </w:rPr>
        <w:t>tions</w:t>
      </w:r>
      <w:proofErr w:type="spellEnd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является </w:t>
      </w:r>
      <w:proofErr w:type="spellStart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инноватором</w:t>
      </w:r>
      <w:proofErr w:type="spellEnd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 w:rsidRPr="00A919F4">
        <w:rPr>
          <w:rFonts w:ascii="Times New Roman" w:eastAsia="MD아트체" w:hAnsi="Times New Roman" w:cs="Times New Roman"/>
          <w:sz w:val="18"/>
          <w:szCs w:val="18"/>
        </w:rPr>
        <w:t>LG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высококонкурентных</w:t>
      </w:r>
      <w:proofErr w:type="spellEnd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Продукты </w:t>
      </w:r>
      <w:r w:rsidRPr="00A919F4">
        <w:rPr>
          <w:rFonts w:ascii="Times New Roman" w:eastAsia="MD아트체" w:hAnsi="Times New Roman" w:cs="Times New Roman"/>
          <w:sz w:val="18"/>
          <w:szCs w:val="18"/>
        </w:rPr>
        <w:t>LG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, ориентированные на потребителя, - включая флагманские </w:t>
      </w:r>
      <w:proofErr w:type="spellStart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премиум</w:t>
      </w:r>
      <w:proofErr w:type="spellEnd"/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модели </w:t>
      </w:r>
      <w:r w:rsidRPr="00A919F4">
        <w:rPr>
          <w:rFonts w:ascii="Times New Roman" w:eastAsia="MD아트체" w:hAnsi="Times New Roman" w:cs="Times New Roman"/>
          <w:sz w:val="18"/>
          <w:szCs w:val="18"/>
        </w:rPr>
        <w:t>G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серии – сочетают в себе уникальный и эрг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о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lastRenderedPageBreak/>
        <w:t>различной б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ы</w:t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r w:rsidR="007132CF">
        <w:fldChar w:fldCharType="begin"/>
      </w:r>
      <w:r w:rsidR="007132CF">
        <w:instrText>HYPERLINK</w:instrText>
      </w:r>
      <w:r w:rsidR="007132CF" w:rsidRPr="001B601E">
        <w:rPr>
          <w:lang w:val="ru-RU"/>
          <w:rPrChange w:id="0" w:author="Лина" w:date="2014-08-25T16:48:00Z">
            <w:rPr/>
          </w:rPrChange>
        </w:rPr>
        <w:instrText xml:space="preserve"> "</w:instrText>
      </w:r>
      <w:r w:rsidR="007132CF">
        <w:instrText>http</w:instrText>
      </w:r>
      <w:r w:rsidR="007132CF" w:rsidRPr="001B601E">
        <w:rPr>
          <w:lang w:val="ru-RU"/>
          <w:rPrChange w:id="1" w:author="Лина" w:date="2014-08-25T16:48:00Z">
            <w:rPr/>
          </w:rPrChange>
        </w:rPr>
        <w:instrText>://</w:instrText>
      </w:r>
      <w:r w:rsidR="007132CF">
        <w:instrText>www</w:instrText>
      </w:r>
      <w:r w:rsidR="007132CF" w:rsidRPr="001B601E">
        <w:rPr>
          <w:lang w:val="ru-RU"/>
          <w:rPrChange w:id="2" w:author="Лина" w:date="2014-08-25T16:48:00Z">
            <w:rPr/>
          </w:rPrChange>
        </w:rPr>
        <w:instrText>.</w:instrText>
      </w:r>
      <w:r w:rsidR="007132CF">
        <w:instrText>LG</w:instrText>
      </w:r>
      <w:r w:rsidR="007132CF" w:rsidRPr="001B601E">
        <w:rPr>
          <w:lang w:val="ru-RU"/>
          <w:rPrChange w:id="3" w:author="Лина" w:date="2014-08-25T16:48:00Z">
            <w:rPr/>
          </w:rPrChange>
        </w:rPr>
        <w:instrText>.</w:instrText>
      </w:r>
      <w:r w:rsidR="007132CF">
        <w:instrText>com</w:instrText>
      </w:r>
      <w:r w:rsidR="007132CF" w:rsidRPr="001B601E">
        <w:rPr>
          <w:lang w:val="ru-RU"/>
          <w:rPrChange w:id="4" w:author="Лина" w:date="2014-08-25T16:48:00Z">
            <w:rPr/>
          </w:rPrChange>
        </w:rPr>
        <w:instrText>"</w:instrText>
      </w:r>
      <w:r w:rsidR="007132CF">
        <w:fldChar w:fldCharType="separate"/>
      </w:r>
      <w:r w:rsidRPr="00A919F4">
        <w:rPr>
          <w:rStyle w:val="a3"/>
          <w:rFonts w:ascii="Times New Roman" w:eastAsia="MD아트체" w:hAnsi="Times New Roman" w:cs="Times New Roman"/>
          <w:sz w:val="18"/>
          <w:szCs w:val="18"/>
        </w:rPr>
        <w:t>www</w:t>
      </w:r>
      <w:r w:rsidRPr="00A919F4">
        <w:rPr>
          <w:rStyle w:val="a3"/>
          <w:rFonts w:ascii="Times New Roman" w:eastAsia="MD아트체" w:hAnsi="Times New Roman" w:cs="Times New Roman"/>
          <w:sz w:val="18"/>
          <w:szCs w:val="18"/>
          <w:lang w:val="ru-RU"/>
        </w:rPr>
        <w:t>.</w:t>
      </w:r>
      <w:r w:rsidRPr="00A919F4">
        <w:rPr>
          <w:rStyle w:val="a3"/>
          <w:rFonts w:ascii="Times New Roman" w:eastAsia="MD아트체" w:hAnsi="Times New Roman" w:cs="Times New Roman"/>
          <w:sz w:val="18"/>
          <w:szCs w:val="18"/>
        </w:rPr>
        <w:t>LG</w:t>
      </w:r>
      <w:r w:rsidRPr="00A919F4">
        <w:rPr>
          <w:rStyle w:val="a3"/>
          <w:rFonts w:ascii="Times New Roman" w:eastAsia="MD아트체" w:hAnsi="Times New Roman" w:cs="Times New Roman"/>
          <w:sz w:val="18"/>
          <w:szCs w:val="18"/>
          <w:lang w:val="ru-RU"/>
        </w:rPr>
        <w:t>.</w:t>
      </w:r>
      <w:r w:rsidRPr="00A919F4">
        <w:rPr>
          <w:rStyle w:val="a3"/>
          <w:rFonts w:ascii="Times New Roman" w:eastAsia="MD아트체" w:hAnsi="Times New Roman" w:cs="Times New Roman"/>
          <w:sz w:val="18"/>
          <w:szCs w:val="18"/>
        </w:rPr>
        <w:t>com</w:t>
      </w:r>
      <w:r w:rsidR="007132CF">
        <w:fldChar w:fldCharType="end"/>
      </w:r>
      <w:r w:rsidRPr="00A919F4">
        <w:rPr>
          <w:rFonts w:ascii="Times New Roman" w:eastAsia="MD아트체" w:hAnsi="Times New Roman" w:cs="Times New Roman"/>
          <w:sz w:val="18"/>
          <w:szCs w:val="18"/>
          <w:lang w:val="ru-RU"/>
        </w:rPr>
        <w:t>.</w:t>
      </w:r>
    </w:p>
    <w:p w:rsidR="00A919F4" w:rsidRPr="00A919F4" w:rsidRDefault="00A919F4" w:rsidP="00A919F4">
      <w:pPr>
        <w:jc w:val="both"/>
        <w:rPr>
          <w:rFonts w:ascii="Times New Roman" w:eastAsia="MD아트체" w:hAnsi="Times New Roman" w:cs="Times New Roman"/>
          <w:sz w:val="18"/>
          <w:szCs w:val="18"/>
          <w:lang w:val="ru-RU"/>
        </w:rPr>
      </w:pPr>
    </w:p>
    <w:p w:rsidR="00A919F4" w:rsidRPr="00A919F4" w:rsidRDefault="00A919F4" w:rsidP="00A919F4">
      <w:pPr>
        <w:keepNext/>
        <w:keepLines/>
        <w:tabs>
          <w:tab w:val="left" w:pos="4395"/>
        </w:tabs>
        <w:kinsoku w:val="0"/>
        <w:overflowPunct w:val="0"/>
        <w:jc w:val="both"/>
        <w:rPr>
          <w:rFonts w:ascii="Times New Roman" w:eastAsia="Batang" w:hAnsi="Times New Roman" w:cs="Times New Roman"/>
          <w:sz w:val="18"/>
          <w:szCs w:val="18"/>
          <w:lang w:val="ru-RU" w:eastAsia="ko-KR"/>
        </w:rPr>
      </w:pPr>
      <w:bookmarkStart w:id="5" w:name="_GoBack"/>
      <w:bookmarkEnd w:id="5"/>
    </w:p>
    <w:p w:rsidR="002B664E" w:rsidRPr="00A919F4" w:rsidRDefault="002B664E" w:rsidP="009D2DDB">
      <w:pPr>
        <w:suppressAutoHyphens/>
        <w:jc w:val="both"/>
        <w:rPr>
          <w:rFonts w:ascii="Times New Roman" w:hAnsi="Times New Roman" w:cs="Times New Roman"/>
          <w:lang w:val="ru-RU"/>
        </w:rPr>
      </w:pPr>
    </w:p>
    <w:sectPr w:rsidR="002B664E" w:rsidRPr="00A919F4" w:rsidSect="00F10FD6">
      <w:headerReference w:type="default" r:id="rId6"/>
      <w:footerReference w:type="default" r:id="rId7"/>
      <w:pgSz w:w="12240" w:h="15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09E" w:rsidRDefault="0046009E">
      <w:r>
        <w:separator/>
      </w:r>
    </w:p>
  </w:endnote>
  <w:endnote w:type="continuationSeparator" w:id="0">
    <w:p w:rsidR="0046009E" w:rsidRDefault="0046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87" w:rsidRDefault="007132CF">
    <w:pPr>
      <w:pStyle w:val="a5"/>
      <w:jc w:val="right"/>
    </w:pPr>
    <w:fldSimple w:instr=" PAGE ">
      <w:r w:rsidR="000D4DC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09E" w:rsidRDefault="0046009E">
      <w:r>
        <w:separator/>
      </w:r>
    </w:p>
  </w:footnote>
  <w:footnote w:type="continuationSeparator" w:id="0">
    <w:p w:rsidR="0046009E" w:rsidRDefault="00460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87" w:rsidRDefault="00A34D87">
    <w:pPr>
      <w:pStyle w:val="a4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422910</wp:posOffset>
          </wp:positionH>
          <wp:positionV relativeFrom="page">
            <wp:posOffset>160019</wp:posOffset>
          </wp:positionV>
          <wp:extent cx="1257300" cy="708025"/>
          <wp:effectExtent l="0" t="0" r="0" b="0"/>
          <wp:wrapNone/>
          <wp:docPr id="1073741825" name="officeArt object" descr="LG_c_h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LG_c_hor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080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A34D87" w:rsidRDefault="00A34D87">
    <w:pPr>
      <w:pStyle w:val="a4"/>
      <w:jc w:val="right"/>
    </w:pPr>
    <w:r>
      <w:rPr>
        <w:rFonts w:ascii="Trebuchet MS Bold"/>
        <w:color w:val="808080"/>
        <w:sz w:val="18"/>
        <w:szCs w:val="18"/>
        <w:u w:color="808080"/>
      </w:rPr>
      <w:t xml:space="preserve"> www.LG.com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664E"/>
    <w:rsid w:val="000D4DC8"/>
    <w:rsid w:val="000F4CF1"/>
    <w:rsid w:val="001B601E"/>
    <w:rsid w:val="001E192A"/>
    <w:rsid w:val="002B664E"/>
    <w:rsid w:val="002C6C5A"/>
    <w:rsid w:val="00316C1D"/>
    <w:rsid w:val="00371D66"/>
    <w:rsid w:val="003B6F0C"/>
    <w:rsid w:val="003E4657"/>
    <w:rsid w:val="00452494"/>
    <w:rsid w:val="0046009E"/>
    <w:rsid w:val="00485383"/>
    <w:rsid w:val="004B4C9A"/>
    <w:rsid w:val="005E3210"/>
    <w:rsid w:val="006561AC"/>
    <w:rsid w:val="007132CF"/>
    <w:rsid w:val="00772FE6"/>
    <w:rsid w:val="007E50ED"/>
    <w:rsid w:val="008426FE"/>
    <w:rsid w:val="00853C7D"/>
    <w:rsid w:val="008F35A4"/>
    <w:rsid w:val="00911385"/>
    <w:rsid w:val="0098486B"/>
    <w:rsid w:val="009D2DDB"/>
    <w:rsid w:val="00A34D87"/>
    <w:rsid w:val="00A919F4"/>
    <w:rsid w:val="00AD498F"/>
    <w:rsid w:val="00B24346"/>
    <w:rsid w:val="00B763BF"/>
    <w:rsid w:val="00C3458C"/>
    <w:rsid w:val="00D72717"/>
    <w:rsid w:val="00EB72E9"/>
    <w:rsid w:val="00F1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0FD6"/>
    <w:rPr>
      <w:rFonts w:ascii="Arial Unicode MS" w:hAnsi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0FD6"/>
    <w:rPr>
      <w:u w:val="single"/>
    </w:rPr>
  </w:style>
  <w:style w:type="table" w:customStyle="1" w:styleId="TableNormal1">
    <w:name w:val="Table Normal1"/>
    <w:rsid w:val="00F10F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F10FD6"/>
    <w:pPr>
      <w:tabs>
        <w:tab w:val="center" w:pos="4320"/>
        <w:tab w:val="right" w:pos="8640"/>
      </w:tabs>
    </w:pPr>
    <w:rPr>
      <w:rFonts w:ascii="Times" w:eastAsia="Times" w:hAnsi="Times" w:cs="Times"/>
      <w:color w:val="000000"/>
      <w:sz w:val="24"/>
      <w:szCs w:val="24"/>
      <w:u w:color="000000"/>
      <w:lang w:val="en-US"/>
    </w:rPr>
  </w:style>
  <w:style w:type="paragraph" w:styleId="a5">
    <w:name w:val="footer"/>
    <w:rsid w:val="00F10FD6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a6">
    <w:name w:val="List Paragraph"/>
    <w:rsid w:val="00F10FD6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8426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6FE"/>
    <w:rPr>
      <w:rFonts w:ascii="Tahoma" w:hAnsi="Tahoma" w:cs="Tahoma"/>
      <w:color w:val="000000"/>
      <w:sz w:val="16"/>
      <w:szCs w:val="16"/>
      <w:u w:color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Arial Unicode MS" w:hAnsi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eastAsia="Times" w:hAnsi="Times" w:cs="Times"/>
      <w:color w:val="000000"/>
      <w:sz w:val="24"/>
      <w:szCs w:val="24"/>
      <w:u w:color="000000"/>
      <w:lang w:val="en-US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a6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Kontaurova/LGERA Russia Subsidiary. PR Team(marina.kontaurova@lge.com)</dc:creator>
  <cp:lastModifiedBy>Лина</cp:lastModifiedBy>
  <cp:revision>5</cp:revision>
  <cp:lastPrinted>2014-08-21T13:24:00Z</cp:lastPrinted>
  <dcterms:created xsi:type="dcterms:W3CDTF">2014-08-21T13:29:00Z</dcterms:created>
  <dcterms:modified xsi:type="dcterms:W3CDTF">2014-08-25T13:14:00Z</dcterms:modified>
</cp:coreProperties>
</file>