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105" w:rsidRDefault="001F1105" w:rsidP="00570339">
      <w:pPr>
        <w:jc w:val="center"/>
        <w:rPr>
          <w:rFonts w:eastAsia="Gulim"/>
          <w:b/>
          <w:bCs/>
          <w:color w:val="CC0066"/>
          <w:sz w:val="28"/>
          <w:szCs w:val="28"/>
          <w:lang w:val="ru-RU"/>
        </w:rPr>
      </w:pPr>
    </w:p>
    <w:p w:rsidR="0071654D" w:rsidRPr="0071654D" w:rsidRDefault="002D32F4" w:rsidP="0071654D">
      <w:pPr>
        <w:pBdr>
          <w:top w:val="nil"/>
          <w:left w:val="nil"/>
          <w:bottom w:val="nil"/>
          <w:right w:val="nil"/>
          <w:between w:val="nil"/>
        </w:pBdr>
        <w:jc w:val="center"/>
        <w:rPr>
          <w:b/>
          <w:i/>
          <w:color w:val="000000"/>
          <w:lang w:val="ru-RU"/>
        </w:rPr>
      </w:pPr>
      <w:r>
        <w:rPr>
          <w:rFonts w:eastAsia="Gulim"/>
          <w:b/>
          <w:bCs/>
          <w:color w:val="CC0066"/>
          <w:sz w:val="28"/>
          <w:lang w:val="ru-RU"/>
        </w:rPr>
        <w:t xml:space="preserve">Юбилейный 95-й </w:t>
      </w:r>
      <w:r w:rsidRPr="000F7C23">
        <w:rPr>
          <w:rFonts w:eastAsia="Gulim"/>
          <w:b/>
          <w:bCs/>
          <w:color w:val="CC0066"/>
          <w:sz w:val="28"/>
          <w:lang w:val="ru-RU"/>
        </w:rPr>
        <w:t>день донора на заводе</w:t>
      </w:r>
      <w:r>
        <w:rPr>
          <w:rFonts w:eastAsia="Gulim"/>
          <w:b/>
          <w:bCs/>
          <w:color w:val="CC0066"/>
          <w:sz w:val="28"/>
          <w:lang w:val="ru-RU"/>
        </w:rPr>
        <w:t xml:space="preserve"> </w:t>
      </w:r>
      <w:r>
        <w:rPr>
          <w:rFonts w:eastAsia="Gulim"/>
          <w:b/>
          <w:bCs/>
          <w:color w:val="CC0066"/>
          <w:sz w:val="28"/>
          <w:lang w:val="en-US"/>
        </w:rPr>
        <w:t>LG</w:t>
      </w:r>
      <w:r w:rsidRPr="000F7C23">
        <w:rPr>
          <w:rFonts w:eastAsia="Gulim"/>
          <w:b/>
          <w:bCs/>
          <w:color w:val="CC0066"/>
          <w:sz w:val="28"/>
          <w:lang w:val="ru-RU"/>
        </w:rPr>
        <w:t xml:space="preserve"> </w:t>
      </w:r>
      <w:r w:rsidRPr="0071654D">
        <w:rPr>
          <w:b/>
          <w:color w:val="CC0066"/>
          <w:sz w:val="28"/>
          <w:szCs w:val="28"/>
          <w:lang w:val="ru-RU"/>
        </w:rPr>
        <w:t>при участии</w:t>
      </w:r>
      <w:r>
        <w:rPr>
          <w:b/>
          <w:color w:val="CC0066"/>
          <w:sz w:val="28"/>
          <w:szCs w:val="28"/>
          <w:lang w:val="ru-RU"/>
        </w:rPr>
        <w:t xml:space="preserve"> известного тренера Олега Кононова и футболиста Александра Селихова</w:t>
      </w:r>
    </w:p>
    <w:p w:rsidR="0071654D" w:rsidRPr="0071654D" w:rsidRDefault="002D32F4" w:rsidP="0071654D">
      <w:pPr>
        <w:pBdr>
          <w:top w:val="nil"/>
          <w:left w:val="nil"/>
          <w:bottom w:val="nil"/>
          <w:right w:val="nil"/>
          <w:between w:val="nil"/>
        </w:pBdr>
        <w:jc w:val="center"/>
        <w:rPr>
          <w:color w:val="000000"/>
          <w:lang w:val="ru-RU"/>
        </w:rPr>
      </w:pPr>
      <w:r>
        <w:rPr>
          <w:b/>
          <w:i/>
          <w:color w:val="000000"/>
          <w:lang w:val="ru-RU"/>
        </w:rPr>
        <w:t>Футбольный м</w:t>
      </w:r>
      <w:r w:rsidR="0071654D" w:rsidRPr="008141C8">
        <w:rPr>
          <w:b/>
          <w:i/>
          <w:color w:val="000000"/>
          <w:lang w:val="ru-RU"/>
        </w:rPr>
        <w:t>арафон #</w:t>
      </w:r>
      <w:r w:rsidR="0071654D" w:rsidRPr="008141C8">
        <w:rPr>
          <w:b/>
          <w:i/>
          <w:color w:val="000000"/>
        </w:rPr>
        <w:t>LG</w:t>
      </w:r>
      <w:r w:rsidR="0071654D" w:rsidRPr="008141C8">
        <w:rPr>
          <w:b/>
          <w:i/>
          <w:color w:val="000000"/>
          <w:lang w:val="ru-RU"/>
        </w:rPr>
        <w:t>КомандаДобра</w:t>
      </w:r>
      <w:r w:rsidR="008141C8" w:rsidRPr="008141C8">
        <w:rPr>
          <w:b/>
          <w:i/>
          <w:color w:val="000000"/>
          <w:lang w:val="ru-RU"/>
        </w:rPr>
        <w:t xml:space="preserve"> продолжает</w:t>
      </w:r>
      <w:r w:rsidR="00FD2B52">
        <w:rPr>
          <w:b/>
          <w:i/>
          <w:color w:val="000000"/>
          <w:lang w:val="ru-RU"/>
        </w:rPr>
        <w:t>ся</w:t>
      </w:r>
      <w:r w:rsidR="008141C8" w:rsidRPr="008141C8">
        <w:rPr>
          <w:b/>
          <w:i/>
          <w:color w:val="000000"/>
          <w:lang w:val="ru-RU"/>
        </w:rPr>
        <w:t xml:space="preserve"> </w:t>
      </w:r>
      <w:r w:rsidR="00F17B65" w:rsidRPr="008141C8">
        <w:rPr>
          <w:b/>
          <w:i/>
          <w:color w:val="000000"/>
          <w:lang w:val="ru-RU"/>
        </w:rPr>
        <w:t xml:space="preserve"> </w:t>
      </w:r>
    </w:p>
    <w:p w:rsidR="00A46F56" w:rsidRPr="000F7C23" w:rsidRDefault="00A46F56" w:rsidP="000F7C23">
      <w:pPr>
        <w:spacing w:line="360" w:lineRule="auto"/>
        <w:rPr>
          <w:b/>
          <w:lang w:val="ru-RU"/>
        </w:rPr>
      </w:pPr>
    </w:p>
    <w:p w:rsidR="00A46F56" w:rsidRPr="000F7C23" w:rsidRDefault="004A6949" w:rsidP="000F7C23">
      <w:pPr>
        <w:spacing w:line="360" w:lineRule="auto"/>
        <w:jc w:val="both"/>
        <w:rPr>
          <w:b/>
          <w:lang w:val="ru-RU"/>
        </w:rPr>
      </w:pPr>
      <w:r w:rsidRPr="000F7C23">
        <w:rPr>
          <w:b/>
          <w:lang w:val="ru-RU"/>
        </w:rPr>
        <w:t>12 ноября 2018</w:t>
      </w:r>
      <w:r w:rsidR="00A46F56" w:rsidRPr="000F7C23">
        <w:rPr>
          <w:b/>
          <w:lang w:val="ru-RU"/>
        </w:rPr>
        <w:t xml:space="preserve"> года, Московская область — LG Electronics (LG)</w:t>
      </w:r>
      <w:r w:rsidR="000F7C23">
        <w:rPr>
          <w:b/>
          <w:lang w:val="ru-RU"/>
        </w:rPr>
        <w:t xml:space="preserve"> в год своего 60-летия</w:t>
      </w:r>
      <w:r w:rsidR="00A46F56" w:rsidRPr="000F7C23">
        <w:rPr>
          <w:b/>
          <w:lang w:val="ru-RU"/>
        </w:rPr>
        <w:t xml:space="preserve"> </w:t>
      </w:r>
      <w:r w:rsidR="00E62B02" w:rsidRPr="000F7C23">
        <w:rPr>
          <w:b/>
          <w:lang w:val="ru-RU"/>
        </w:rPr>
        <w:t>в продол</w:t>
      </w:r>
      <w:bookmarkStart w:id="0" w:name="_GoBack"/>
      <w:bookmarkEnd w:id="0"/>
      <w:r w:rsidR="00E62B02" w:rsidRPr="000F7C23">
        <w:rPr>
          <w:b/>
          <w:lang w:val="ru-RU"/>
        </w:rPr>
        <w:t xml:space="preserve">жение футбольного донорского марафона </w:t>
      </w:r>
      <w:r w:rsidRPr="000F7C23">
        <w:rPr>
          <w:rFonts w:eastAsia="Batang"/>
          <w:b/>
          <w:lang w:val="ru-RU" w:eastAsia="ko-KR"/>
        </w:rPr>
        <w:t>#</w:t>
      </w:r>
      <w:r w:rsidRPr="000F7C23">
        <w:rPr>
          <w:rFonts w:eastAsia="Batang"/>
          <w:b/>
          <w:lang w:val="en-US" w:eastAsia="ko-KR"/>
        </w:rPr>
        <w:t>LG</w:t>
      </w:r>
      <w:r w:rsidRPr="000F7C23">
        <w:rPr>
          <w:rFonts w:eastAsia="Batang"/>
          <w:b/>
          <w:lang w:val="ru-RU" w:eastAsia="ko-KR"/>
        </w:rPr>
        <w:t>КомандаДобра</w:t>
      </w:r>
      <w:r w:rsidRPr="000F7C23">
        <w:rPr>
          <w:b/>
          <w:lang w:val="ru-RU"/>
        </w:rPr>
        <w:t xml:space="preserve"> </w:t>
      </w:r>
      <w:r w:rsidR="007B0146" w:rsidRPr="000F7C23">
        <w:rPr>
          <w:b/>
          <w:lang w:val="ru-RU"/>
        </w:rPr>
        <w:t>про</w:t>
      </w:r>
      <w:r w:rsidR="00E079A6" w:rsidRPr="000F7C23">
        <w:rPr>
          <w:b/>
          <w:lang w:val="ru-RU"/>
        </w:rPr>
        <w:t>в</w:t>
      </w:r>
      <w:r w:rsidR="007B0146" w:rsidRPr="000F7C23">
        <w:rPr>
          <w:b/>
          <w:lang w:val="ru-RU"/>
        </w:rPr>
        <w:t>ел</w:t>
      </w:r>
      <w:r w:rsidR="00C916FB">
        <w:rPr>
          <w:b/>
          <w:lang w:val="ru-RU"/>
        </w:rPr>
        <w:t>а</w:t>
      </w:r>
      <w:r w:rsidRPr="000F7C23">
        <w:rPr>
          <w:b/>
          <w:lang w:val="ru-RU"/>
        </w:rPr>
        <w:t xml:space="preserve"> 14</w:t>
      </w:r>
      <w:r w:rsidR="00E62B02" w:rsidRPr="000F7C23">
        <w:rPr>
          <w:b/>
          <w:lang w:val="ru-RU"/>
        </w:rPr>
        <w:t xml:space="preserve">-й </w:t>
      </w:r>
      <w:r w:rsidR="00A46F56" w:rsidRPr="000F7C23">
        <w:rPr>
          <w:b/>
          <w:lang w:val="ru-RU"/>
        </w:rPr>
        <w:t>День донора на заводе в Рузском районе Московской области</w:t>
      </w:r>
      <w:r w:rsidR="00FD2B52">
        <w:rPr>
          <w:b/>
          <w:lang w:val="ru-RU"/>
        </w:rPr>
        <w:t xml:space="preserve">. </w:t>
      </w:r>
      <w:r w:rsidR="00AE43D4" w:rsidRPr="000F7C23">
        <w:rPr>
          <w:b/>
          <w:lang w:val="ru-RU"/>
        </w:rPr>
        <w:t xml:space="preserve">Эта донорская акция </w:t>
      </w:r>
      <w:r w:rsidR="001E0C25" w:rsidRPr="000F7C23">
        <w:rPr>
          <w:b/>
          <w:lang w:val="ru-RU"/>
        </w:rPr>
        <w:t xml:space="preserve">стала </w:t>
      </w:r>
      <w:r w:rsidRPr="000F7C23">
        <w:rPr>
          <w:b/>
          <w:lang w:val="ru-RU"/>
        </w:rPr>
        <w:t>юбилейной 95</w:t>
      </w:r>
      <w:r w:rsidR="00A46F56" w:rsidRPr="000F7C23">
        <w:rPr>
          <w:b/>
          <w:lang w:val="ru-RU"/>
        </w:rPr>
        <w:t xml:space="preserve">-й для </w:t>
      </w:r>
      <w:r w:rsidR="00FD2B52">
        <w:rPr>
          <w:b/>
          <w:lang w:val="en-US"/>
        </w:rPr>
        <w:t>LG</w:t>
      </w:r>
      <w:r w:rsidR="00FD2B52" w:rsidRPr="00FD2B52">
        <w:rPr>
          <w:b/>
          <w:lang w:val="ru-RU"/>
        </w:rPr>
        <w:t xml:space="preserve"> </w:t>
      </w:r>
      <w:r w:rsidR="00A46F56" w:rsidRPr="000F7C23">
        <w:rPr>
          <w:b/>
          <w:lang w:val="ru-RU"/>
        </w:rPr>
        <w:t xml:space="preserve">в рамках поддержки Программы развития </w:t>
      </w:r>
      <w:r w:rsidR="00501BAB" w:rsidRPr="000F7C23">
        <w:rPr>
          <w:b/>
          <w:lang w:val="ru-RU"/>
        </w:rPr>
        <w:t xml:space="preserve">Службы крови </w:t>
      </w:r>
      <w:r w:rsidR="00A46F56" w:rsidRPr="000F7C23">
        <w:rPr>
          <w:b/>
          <w:lang w:val="ru-RU"/>
        </w:rPr>
        <w:t>Минздрав</w:t>
      </w:r>
      <w:r w:rsidR="00AE43D4" w:rsidRPr="000F7C23">
        <w:rPr>
          <w:b/>
          <w:lang w:val="ru-RU"/>
        </w:rPr>
        <w:t>а России</w:t>
      </w:r>
      <w:r w:rsidR="00A46F56" w:rsidRPr="000F7C23">
        <w:rPr>
          <w:b/>
          <w:lang w:val="ru-RU"/>
        </w:rPr>
        <w:t xml:space="preserve"> и ФМБА России</w:t>
      </w:r>
      <w:r w:rsidR="004D3D83">
        <w:rPr>
          <w:b/>
          <w:lang w:val="ru-RU"/>
        </w:rPr>
        <w:t xml:space="preserve"> и также посвящена </w:t>
      </w:r>
      <w:r w:rsidR="00501BAB" w:rsidRPr="000F7C23">
        <w:rPr>
          <w:b/>
          <w:lang w:val="ru-RU"/>
        </w:rPr>
        <w:t>глобальной неделе донорства в</w:t>
      </w:r>
      <w:r w:rsidR="002D32F4">
        <w:rPr>
          <w:b/>
          <w:lang w:val="ru-RU"/>
        </w:rPr>
        <w:t xml:space="preserve"> офисах </w:t>
      </w:r>
      <w:r w:rsidR="00501BAB" w:rsidRPr="000F7C23">
        <w:rPr>
          <w:b/>
          <w:lang w:val="en-US"/>
        </w:rPr>
        <w:t>LG</w:t>
      </w:r>
      <w:r w:rsidR="002D32F4">
        <w:rPr>
          <w:b/>
          <w:lang w:val="ru-RU"/>
        </w:rPr>
        <w:t xml:space="preserve"> по всему миру</w:t>
      </w:r>
      <w:r w:rsidR="00A46F56" w:rsidRPr="000F7C23">
        <w:rPr>
          <w:b/>
          <w:lang w:val="ru-RU"/>
        </w:rPr>
        <w:t xml:space="preserve">. </w:t>
      </w:r>
      <w:r w:rsidR="004D3D83">
        <w:rPr>
          <w:b/>
          <w:lang w:val="ru-RU"/>
        </w:rPr>
        <w:t xml:space="preserve">Именно с </w:t>
      </w:r>
      <w:r w:rsidR="004D3D83">
        <w:rPr>
          <w:b/>
          <w:lang w:val="en-US"/>
        </w:rPr>
        <w:t>LG</w:t>
      </w:r>
      <w:r w:rsidR="004D3D83" w:rsidRPr="004D3D83">
        <w:rPr>
          <w:b/>
          <w:lang w:val="ru-RU"/>
        </w:rPr>
        <w:t xml:space="preserve"> </w:t>
      </w:r>
      <w:r w:rsidR="004D3D83">
        <w:rPr>
          <w:b/>
          <w:lang w:val="ru-RU"/>
        </w:rPr>
        <w:t xml:space="preserve">в России более пяти лет назад началась Всемирная донорская история </w:t>
      </w:r>
      <w:r w:rsidR="004D3D83">
        <w:rPr>
          <w:b/>
          <w:lang w:val="en-US"/>
        </w:rPr>
        <w:t>LG</w:t>
      </w:r>
      <w:r w:rsidR="004D3D83">
        <w:rPr>
          <w:b/>
          <w:lang w:val="ru-RU"/>
        </w:rPr>
        <w:t>. День донора</w:t>
      </w:r>
      <w:r w:rsidR="00C34AAF" w:rsidRPr="000F7C23">
        <w:rPr>
          <w:b/>
          <w:lang w:val="ru-RU"/>
        </w:rPr>
        <w:t xml:space="preserve"> </w:t>
      </w:r>
      <w:r w:rsidR="007B0146" w:rsidRPr="000F7C23">
        <w:rPr>
          <w:b/>
          <w:lang w:val="ru-RU"/>
        </w:rPr>
        <w:t>поддержали</w:t>
      </w:r>
      <w:r w:rsidR="00E62B02" w:rsidRPr="000F7C23">
        <w:rPr>
          <w:b/>
          <w:lang w:val="ru-RU"/>
        </w:rPr>
        <w:t xml:space="preserve"> </w:t>
      </w:r>
      <w:r w:rsidR="004D3D83">
        <w:rPr>
          <w:b/>
          <w:lang w:val="ru-RU"/>
        </w:rPr>
        <w:t xml:space="preserve">новые </w:t>
      </w:r>
      <w:r w:rsidR="00501BAB" w:rsidRPr="000F7C23">
        <w:rPr>
          <w:b/>
          <w:lang w:val="ru-RU"/>
        </w:rPr>
        <w:t xml:space="preserve">послы добрых дел </w:t>
      </w:r>
      <w:r w:rsidR="004D3D83">
        <w:rPr>
          <w:b/>
          <w:lang w:val="ru-RU"/>
        </w:rPr>
        <w:t>компании</w:t>
      </w:r>
      <w:r w:rsidR="00501BAB" w:rsidRPr="000F7C23">
        <w:rPr>
          <w:b/>
          <w:lang w:val="ru-RU"/>
        </w:rPr>
        <w:t xml:space="preserve"> –</w:t>
      </w:r>
      <w:r w:rsidR="00836732">
        <w:rPr>
          <w:b/>
          <w:lang w:val="ru-RU"/>
        </w:rPr>
        <w:t xml:space="preserve"> известный </w:t>
      </w:r>
      <w:r w:rsidR="00F17B65">
        <w:rPr>
          <w:b/>
          <w:lang w:val="ru-RU"/>
        </w:rPr>
        <w:t xml:space="preserve">тренер Олег Кононов и </w:t>
      </w:r>
      <w:r w:rsidR="0071654D" w:rsidRPr="0071654D">
        <w:rPr>
          <w:b/>
          <w:color w:val="000000"/>
          <w:lang w:val="ru-RU"/>
        </w:rPr>
        <w:t>Чемпион</w:t>
      </w:r>
      <w:r w:rsidR="0071654D">
        <w:rPr>
          <w:b/>
          <w:color w:val="000000"/>
          <w:lang w:val="ru-RU"/>
        </w:rPr>
        <w:t xml:space="preserve"> России</w:t>
      </w:r>
      <w:r w:rsidR="00836732">
        <w:rPr>
          <w:b/>
          <w:color w:val="000000"/>
          <w:lang w:val="ru-RU"/>
        </w:rPr>
        <w:t xml:space="preserve"> по футболу</w:t>
      </w:r>
      <w:r w:rsidR="0071654D">
        <w:rPr>
          <w:b/>
          <w:color w:val="000000"/>
          <w:lang w:val="ru-RU"/>
        </w:rPr>
        <w:t xml:space="preserve"> 2016/17, Обладатель</w:t>
      </w:r>
      <w:r w:rsidR="0071654D" w:rsidRPr="0071654D">
        <w:rPr>
          <w:b/>
          <w:color w:val="000000"/>
          <w:lang w:val="ru-RU"/>
        </w:rPr>
        <w:t xml:space="preserve"> Суперкубка </w:t>
      </w:r>
      <w:r w:rsidR="0071654D" w:rsidRPr="0071654D">
        <w:rPr>
          <w:b/>
          <w:lang w:val="ru-RU"/>
        </w:rPr>
        <w:t>России 2017</w:t>
      </w:r>
      <w:r w:rsidR="0071654D" w:rsidRPr="0071654D">
        <w:rPr>
          <w:b/>
          <w:color w:val="000000"/>
          <w:lang w:val="ru-RU"/>
        </w:rPr>
        <w:t xml:space="preserve">, </w:t>
      </w:r>
      <w:r w:rsidR="00C916FB">
        <w:rPr>
          <w:b/>
          <w:color w:val="000000"/>
          <w:lang w:val="ru-RU"/>
        </w:rPr>
        <w:t>вратарь</w:t>
      </w:r>
      <w:r w:rsidR="00F17B65" w:rsidRPr="00F17B65">
        <w:rPr>
          <w:b/>
          <w:lang w:val="ru-RU"/>
        </w:rPr>
        <w:t xml:space="preserve"> </w:t>
      </w:r>
      <w:r w:rsidR="00F17B65" w:rsidRPr="0071654D">
        <w:rPr>
          <w:b/>
          <w:lang w:val="ru-RU"/>
        </w:rPr>
        <w:t>Александр Селихов</w:t>
      </w:r>
      <w:r w:rsidR="00F17B65">
        <w:rPr>
          <w:color w:val="000000"/>
          <w:lang w:val="ru-RU"/>
        </w:rPr>
        <w:t>.</w:t>
      </w:r>
    </w:p>
    <w:p w:rsidR="00836732" w:rsidRDefault="004A6949" w:rsidP="00836732">
      <w:pPr>
        <w:spacing w:line="360" w:lineRule="auto"/>
        <w:ind w:firstLine="709"/>
        <w:jc w:val="both"/>
        <w:rPr>
          <w:lang w:val="ru-RU"/>
        </w:rPr>
      </w:pPr>
      <w:r w:rsidRPr="000F7C23">
        <w:rPr>
          <w:lang w:val="ru-RU"/>
        </w:rPr>
        <w:t>Донорский марафон #</w:t>
      </w:r>
      <w:r w:rsidRPr="000F7C23">
        <w:rPr>
          <w:lang w:val="en-US"/>
        </w:rPr>
        <w:t>LG</w:t>
      </w:r>
      <w:r w:rsidRPr="000F7C23">
        <w:rPr>
          <w:lang w:val="ru-RU"/>
        </w:rPr>
        <w:t>КомандаДобра был разработан с целью продвижения столь важной темы, как социальная ответственность бизнеса и объединения крупнейших компаний не только для достижения коммерческого результата, но и в первую очередь для реализации добрых дел и благородной миссии.</w:t>
      </w:r>
      <w:r w:rsidR="00614090">
        <w:rPr>
          <w:lang w:val="ru-RU"/>
        </w:rPr>
        <w:t xml:space="preserve"> </w:t>
      </w:r>
      <w:r w:rsidRPr="008141C8">
        <w:rPr>
          <w:lang w:val="ru-RU"/>
        </w:rPr>
        <w:t xml:space="preserve">В год знаменательных спортивных событий в России, совместные социальные акции </w:t>
      </w:r>
      <w:r w:rsidR="00F17B65" w:rsidRPr="008141C8">
        <w:rPr>
          <w:lang w:val="ru-RU"/>
        </w:rPr>
        <w:t xml:space="preserve">с известными </w:t>
      </w:r>
      <w:r w:rsidRPr="008141C8">
        <w:rPr>
          <w:lang w:val="ru-RU"/>
        </w:rPr>
        <w:t>спортсменами призваны привлечь еще больше внимания к важности добрых дел и футболу.</w:t>
      </w:r>
      <w:r w:rsidRPr="000F7C23">
        <w:rPr>
          <w:lang w:val="ru-RU"/>
        </w:rPr>
        <w:t xml:space="preserve"> </w:t>
      </w:r>
      <w:r w:rsidR="00836732" w:rsidRPr="000F7C23">
        <w:rPr>
          <w:lang w:val="ru-RU"/>
        </w:rPr>
        <w:t xml:space="preserve">Для сотрудников </w:t>
      </w:r>
      <w:r w:rsidR="00836732">
        <w:rPr>
          <w:lang w:val="ru-RU"/>
        </w:rPr>
        <w:t xml:space="preserve">завода </w:t>
      </w:r>
      <w:r w:rsidR="00836732">
        <w:rPr>
          <w:lang w:val="en-US"/>
        </w:rPr>
        <w:t>LG</w:t>
      </w:r>
      <w:r w:rsidR="00836732">
        <w:rPr>
          <w:lang w:val="ru-RU"/>
        </w:rPr>
        <w:t>, активно занимающихся футболом,</w:t>
      </w:r>
      <w:r w:rsidR="00836732" w:rsidRPr="000F7C23">
        <w:rPr>
          <w:lang w:val="ru-RU"/>
        </w:rPr>
        <w:t xml:space="preserve"> радостным событием стала поддержка Дня донора </w:t>
      </w:r>
      <w:r w:rsidR="00836732">
        <w:rPr>
          <w:lang w:val="ru-RU"/>
        </w:rPr>
        <w:t>прославленным тренером Олегом Кононовым и вратарем Александром Селиховым</w:t>
      </w:r>
      <w:r w:rsidR="00836732" w:rsidRPr="000F7C23">
        <w:rPr>
          <w:color w:val="000000"/>
          <w:lang w:val="ru-RU"/>
        </w:rPr>
        <w:t xml:space="preserve">. </w:t>
      </w:r>
      <w:r w:rsidR="00836732" w:rsidRPr="000F7C23">
        <w:rPr>
          <w:lang w:val="ru-RU"/>
        </w:rPr>
        <w:t xml:space="preserve">В этот день </w:t>
      </w:r>
      <w:r w:rsidR="00836732">
        <w:rPr>
          <w:lang w:val="ru-RU"/>
        </w:rPr>
        <w:t>послы добрых дел</w:t>
      </w:r>
      <w:r w:rsidR="00836732">
        <w:rPr>
          <w:color w:val="000000"/>
          <w:lang w:val="ru-RU"/>
        </w:rPr>
        <w:t xml:space="preserve"> </w:t>
      </w:r>
      <w:r w:rsidR="00836732" w:rsidRPr="000F7C23">
        <w:rPr>
          <w:lang w:val="ru-RU"/>
        </w:rPr>
        <w:t>не только поддержал</w:t>
      </w:r>
      <w:r w:rsidR="00836732">
        <w:rPr>
          <w:lang w:val="ru-RU"/>
        </w:rPr>
        <w:t>и</w:t>
      </w:r>
      <w:r w:rsidR="00836732" w:rsidRPr="000F7C23">
        <w:rPr>
          <w:lang w:val="ru-RU"/>
        </w:rPr>
        <w:t xml:space="preserve"> </w:t>
      </w:r>
      <w:r w:rsidR="00836732">
        <w:rPr>
          <w:lang w:val="ru-RU"/>
        </w:rPr>
        <w:t xml:space="preserve">более 100 </w:t>
      </w:r>
      <w:r w:rsidR="00836732" w:rsidRPr="000F7C23">
        <w:rPr>
          <w:lang w:val="ru-RU"/>
        </w:rPr>
        <w:t>участников акции, но и в теплой атмосфере пообщался со всеми донорами, поддержав тему важности добрых дел и рассказав о том, как взаимосвязаны спорт и добро</w:t>
      </w:r>
      <w:r w:rsidR="00836732">
        <w:rPr>
          <w:lang w:val="ru-RU"/>
        </w:rPr>
        <w:t xml:space="preserve">.  </w:t>
      </w:r>
      <w:r w:rsidR="00E443FF">
        <w:rPr>
          <w:lang w:val="ru-RU"/>
        </w:rPr>
        <w:t>Олег Кононов отметил: «</w:t>
      </w:r>
      <w:r w:rsidR="00B112A9" w:rsidRPr="00B112A9">
        <w:rPr>
          <w:lang w:val="ru-RU"/>
        </w:rPr>
        <w:t>Атакующий футбол – игра смелых людей. Донорство и футбол близки по духу. Регуляр</w:t>
      </w:r>
      <w:r w:rsidR="00B112A9">
        <w:rPr>
          <w:lang w:val="ru-RU"/>
        </w:rPr>
        <w:t>ные доноры отличаются смелостью</w:t>
      </w:r>
      <w:r w:rsidR="00B112A9" w:rsidRPr="00B112A9">
        <w:rPr>
          <w:lang w:val="ru-RU"/>
        </w:rPr>
        <w:t>, отвагой и добротой,</w:t>
      </w:r>
      <w:r w:rsidR="00B112A9">
        <w:rPr>
          <w:lang w:val="ru-RU"/>
        </w:rPr>
        <w:t xml:space="preserve"> </w:t>
      </w:r>
      <w:r w:rsidR="00B112A9" w:rsidRPr="00B112A9">
        <w:rPr>
          <w:lang w:val="ru-RU"/>
        </w:rPr>
        <w:t>ежедневно спасая жизни людей</w:t>
      </w:r>
      <w:r w:rsidR="00D53837">
        <w:rPr>
          <w:lang w:val="ru-RU"/>
        </w:rPr>
        <w:t xml:space="preserve">».  </w:t>
      </w:r>
    </w:p>
    <w:p w:rsidR="00B04B19" w:rsidRPr="000F7C23" w:rsidRDefault="004734CF" w:rsidP="00836732">
      <w:pPr>
        <w:spacing w:line="360" w:lineRule="auto"/>
        <w:ind w:firstLine="709"/>
        <w:jc w:val="both"/>
        <w:rPr>
          <w:lang w:val="ru-RU"/>
        </w:rPr>
      </w:pPr>
      <w:r>
        <w:rPr>
          <w:lang w:val="ru-RU"/>
        </w:rPr>
        <w:t xml:space="preserve">В рамках футбольных донорских дней </w:t>
      </w:r>
      <w:r w:rsidR="000F7C23" w:rsidRPr="000F7C23">
        <w:rPr>
          <w:lang w:val="ru-RU"/>
        </w:rPr>
        <w:t xml:space="preserve">на заводе </w:t>
      </w:r>
      <w:r w:rsidR="000F7C23" w:rsidRPr="000F7C23">
        <w:rPr>
          <w:lang w:val="en-US"/>
        </w:rPr>
        <w:t>LG</w:t>
      </w:r>
      <w:r w:rsidR="000F7C23" w:rsidRPr="000F7C23">
        <w:rPr>
          <w:lang w:val="ru-RU"/>
        </w:rPr>
        <w:t xml:space="preserve"> принимали участие </w:t>
      </w:r>
      <w:r w:rsidR="00C916FB">
        <w:rPr>
          <w:lang w:val="ru-RU"/>
        </w:rPr>
        <w:t>тренер</w:t>
      </w:r>
      <w:r w:rsidR="000F7C23" w:rsidRPr="000F7C23">
        <w:rPr>
          <w:lang w:val="ru-RU"/>
        </w:rPr>
        <w:t>, трехкратный чемпион России Валерий Карпин</w:t>
      </w:r>
      <w:r>
        <w:rPr>
          <w:lang w:val="ru-RU"/>
        </w:rPr>
        <w:t xml:space="preserve">, </w:t>
      </w:r>
      <w:r w:rsidR="00CA1FEB">
        <w:rPr>
          <w:lang w:val="ru-RU"/>
        </w:rPr>
        <w:t xml:space="preserve">Чемпион России 2017/2018 </w:t>
      </w:r>
      <w:r w:rsidR="000F7C23" w:rsidRPr="000F7C23">
        <w:rPr>
          <w:lang w:val="ru-RU"/>
        </w:rPr>
        <w:t>Гильерме Маринато</w:t>
      </w:r>
      <w:r>
        <w:rPr>
          <w:lang w:val="ru-RU"/>
        </w:rPr>
        <w:t>, а также прос</w:t>
      </w:r>
      <w:r w:rsidR="00E443FF">
        <w:rPr>
          <w:lang w:val="ru-RU"/>
        </w:rPr>
        <w:t xml:space="preserve">лавленные футболисты Руслан Нигматуллин и Сергей Овчинников. </w:t>
      </w:r>
    </w:p>
    <w:p w:rsidR="004A6949" w:rsidRPr="00196A9C" w:rsidRDefault="004A6949" w:rsidP="000F7C23">
      <w:pPr>
        <w:spacing w:line="360" w:lineRule="auto"/>
        <w:ind w:firstLine="709"/>
        <w:jc w:val="both"/>
        <w:rPr>
          <w:lang w:val="ru-RU"/>
        </w:rPr>
      </w:pPr>
      <w:r w:rsidRPr="00196A9C">
        <w:rPr>
          <w:lang w:val="ru-RU"/>
        </w:rPr>
        <w:t>«В год важных спортивных событий в России мы рады поддержке наших социальных акций прославленными российскими спортсменами и известными людьми, которые своим наглядным примером демонстрируют важность донорства</w:t>
      </w:r>
      <w:r w:rsidR="00196A9C">
        <w:rPr>
          <w:lang w:val="ru-RU"/>
        </w:rPr>
        <w:t xml:space="preserve">. Мы благодарны сотрудникам нашей компании, которые каждый раз активно и с большим интересом вовлекаются в донорские акции </w:t>
      </w:r>
      <w:r w:rsidR="00196A9C">
        <w:rPr>
          <w:lang w:val="ru-RU"/>
        </w:rPr>
        <w:lastRenderedPageBreak/>
        <w:t>и, тем самым, помогают людям</w:t>
      </w:r>
      <w:r w:rsidRPr="00196A9C">
        <w:rPr>
          <w:lang w:val="ru-RU"/>
        </w:rPr>
        <w:t xml:space="preserve">», - отметил г-н Иль Хван Ли, Президент </w:t>
      </w:r>
      <w:r w:rsidRPr="00196A9C">
        <w:rPr>
          <w:lang w:val="en-US"/>
        </w:rPr>
        <w:t>LG</w:t>
      </w:r>
      <w:r w:rsidRPr="00196A9C">
        <w:rPr>
          <w:lang w:val="ru-RU"/>
        </w:rPr>
        <w:t xml:space="preserve"> в России и странах СНГ. </w:t>
      </w:r>
    </w:p>
    <w:p w:rsidR="004A6949" w:rsidRPr="00E443FF" w:rsidRDefault="004A6949" w:rsidP="00E443FF">
      <w:pPr>
        <w:spacing w:line="360" w:lineRule="auto"/>
        <w:ind w:firstLine="709"/>
        <w:jc w:val="both"/>
        <w:rPr>
          <w:color w:val="000000"/>
          <w:lang w:val="ru-RU"/>
        </w:rPr>
      </w:pPr>
      <w:r w:rsidRPr="000F7C23">
        <w:rPr>
          <w:lang w:val="ru-RU"/>
        </w:rPr>
        <w:t>Компания LG уже 10 лет реализует проект корпоративного волонтерства,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 Ранее до футбольных марафонов 2017-2018 по инициативе компании были реализованы такие проекты, как «Поезд инноваций и добрых дел», корабль «Технология добра», «Воздушный марафон добра», «70 лет Победы», а также «Космические инициативы добра» совместно с ОРКК.</w:t>
      </w:r>
      <w:r w:rsidR="00E443FF">
        <w:rPr>
          <w:lang w:val="ru-RU"/>
        </w:rPr>
        <w:t xml:space="preserve"> </w:t>
      </w:r>
      <w:r w:rsidR="00E443FF" w:rsidRPr="009D5AC6">
        <w:rPr>
          <w:color w:val="000000"/>
          <w:highlight w:val="white"/>
          <w:lang w:val="ru-RU"/>
        </w:rPr>
        <w:t>В рамках футбольных инициатив добра</w:t>
      </w:r>
      <w:r w:rsidR="00E443FF">
        <w:rPr>
          <w:color w:val="000000"/>
          <w:highlight w:val="white"/>
          <w:lang w:val="ru-RU"/>
        </w:rPr>
        <w:t xml:space="preserve"> 2017-2018 гг, </w:t>
      </w:r>
      <w:r w:rsidR="00E443FF" w:rsidRPr="009D5AC6">
        <w:rPr>
          <w:color w:val="000000"/>
          <w:highlight w:val="white"/>
          <w:lang w:val="ru-RU"/>
        </w:rPr>
        <w:t xml:space="preserve">послами добрых дел </w:t>
      </w:r>
      <w:r w:rsidR="00E443FF" w:rsidRPr="009D5AC6">
        <w:rPr>
          <w:color w:val="000000"/>
          <w:highlight w:val="white"/>
          <w:lang w:val="en-US"/>
        </w:rPr>
        <w:t>LG</w:t>
      </w:r>
      <w:r w:rsidR="00E443FF" w:rsidRPr="009D5AC6">
        <w:rPr>
          <w:color w:val="000000"/>
          <w:highlight w:val="white"/>
          <w:lang w:val="ru-RU"/>
        </w:rPr>
        <w:t xml:space="preserve"> стали</w:t>
      </w:r>
      <w:r w:rsidR="00E443FF">
        <w:rPr>
          <w:color w:val="000000"/>
          <w:highlight w:val="white"/>
          <w:lang w:val="ru-RU"/>
        </w:rPr>
        <w:t xml:space="preserve"> Станислав Черчесов,</w:t>
      </w:r>
      <w:r w:rsidR="00E443FF" w:rsidRPr="009D5AC6">
        <w:rPr>
          <w:color w:val="000000"/>
          <w:highlight w:val="white"/>
          <w:lang w:val="ru-RU"/>
        </w:rPr>
        <w:t xml:space="preserve"> </w:t>
      </w:r>
      <w:r w:rsidR="00E443FF" w:rsidRPr="009D5AC6">
        <w:rPr>
          <w:lang w:val="ru-RU"/>
        </w:rPr>
        <w:t>Валери</w:t>
      </w:r>
      <w:r w:rsidR="00E443FF">
        <w:rPr>
          <w:lang w:val="ru-RU"/>
        </w:rPr>
        <w:t>й Газзаев, Леонид</w:t>
      </w:r>
      <w:r w:rsidR="00E443FF" w:rsidRPr="009D5AC6">
        <w:rPr>
          <w:lang w:val="ru-RU"/>
        </w:rPr>
        <w:t xml:space="preserve"> Слуцк</w:t>
      </w:r>
      <w:r w:rsidR="00E443FF">
        <w:rPr>
          <w:lang w:val="ru-RU"/>
        </w:rPr>
        <w:t xml:space="preserve">ий, </w:t>
      </w:r>
      <w:r w:rsidR="00E443FF" w:rsidRPr="009D5AC6">
        <w:rPr>
          <w:color w:val="000000"/>
          <w:highlight w:val="white"/>
          <w:lang w:val="ru-RU"/>
        </w:rPr>
        <w:t>Валерий Карпин,</w:t>
      </w:r>
      <w:r w:rsidR="00E443FF">
        <w:rPr>
          <w:color w:val="000000"/>
          <w:highlight w:val="white"/>
          <w:lang w:val="ru-RU"/>
        </w:rPr>
        <w:t xml:space="preserve"> </w:t>
      </w:r>
      <w:r w:rsidR="00E443FF" w:rsidRPr="009D5AC6">
        <w:rPr>
          <w:lang w:val="ru-RU"/>
        </w:rPr>
        <w:t>Серге</w:t>
      </w:r>
      <w:r w:rsidR="00E443FF">
        <w:rPr>
          <w:lang w:val="ru-RU"/>
        </w:rPr>
        <w:t>й Овчинников,</w:t>
      </w:r>
      <w:r w:rsidR="00E443FF" w:rsidRPr="009D5AC6">
        <w:rPr>
          <w:rFonts w:eastAsia="Batang"/>
          <w:lang w:val="ru-RU" w:eastAsia="ko-KR"/>
        </w:rPr>
        <w:t xml:space="preserve"> </w:t>
      </w:r>
      <w:r w:rsidR="00E443FF">
        <w:rPr>
          <w:color w:val="000000"/>
          <w:highlight w:val="white"/>
          <w:lang w:val="ru-RU"/>
        </w:rPr>
        <w:t>Георгий Джикия,</w:t>
      </w:r>
      <w:r w:rsidR="00E443FF" w:rsidRPr="009D5AC6">
        <w:rPr>
          <w:color w:val="000000"/>
          <w:highlight w:val="white"/>
          <w:lang w:val="ru-RU"/>
        </w:rPr>
        <w:t xml:space="preserve"> Денис Глушаков, Артем Ребров, </w:t>
      </w:r>
      <w:r w:rsidR="00E443FF">
        <w:rPr>
          <w:color w:val="000000"/>
          <w:highlight w:val="white"/>
          <w:lang w:val="ru-RU"/>
        </w:rPr>
        <w:t xml:space="preserve">Руслан Нигматуллин, </w:t>
      </w:r>
      <w:r w:rsidR="00E443FF" w:rsidRPr="009D5AC6">
        <w:rPr>
          <w:color w:val="000000"/>
          <w:highlight w:val="white"/>
          <w:lang w:val="ru-RU"/>
        </w:rPr>
        <w:t xml:space="preserve">Роман Широков, Евгений Ловчев и </w:t>
      </w:r>
      <w:r w:rsidR="00E443FF" w:rsidRPr="009D5AC6">
        <w:rPr>
          <w:highlight w:val="white"/>
          <w:lang w:val="ru-RU"/>
        </w:rPr>
        <w:t xml:space="preserve">Вячеслав Малафеев, </w:t>
      </w:r>
      <w:r w:rsidR="00E443FF">
        <w:rPr>
          <w:highlight w:val="white"/>
          <w:lang w:val="ru-RU"/>
        </w:rPr>
        <w:t xml:space="preserve">Антон Шунин, Гильерме Маринато, </w:t>
      </w:r>
      <w:r w:rsidR="00E443FF">
        <w:rPr>
          <w:color w:val="000000"/>
          <w:lang w:val="ru-RU"/>
        </w:rPr>
        <w:t>Андрей</w:t>
      </w:r>
      <w:r w:rsidR="00E443FF" w:rsidRPr="009D5AC6">
        <w:rPr>
          <w:color w:val="000000"/>
          <w:lang w:val="ru-RU"/>
        </w:rPr>
        <w:t xml:space="preserve"> Ещенко и Ксени</w:t>
      </w:r>
      <w:r w:rsidR="00E443FF">
        <w:rPr>
          <w:color w:val="000000"/>
          <w:lang w:val="ru-RU"/>
        </w:rPr>
        <w:t>я</w:t>
      </w:r>
      <w:r w:rsidR="00E443FF" w:rsidRPr="009D5AC6">
        <w:rPr>
          <w:color w:val="000000"/>
          <w:lang w:val="ru-RU"/>
        </w:rPr>
        <w:t xml:space="preserve"> Коваленко.</w:t>
      </w:r>
      <w:r w:rsidR="00E443FF" w:rsidRPr="009D5AC6">
        <w:rPr>
          <w:color w:val="000000"/>
          <w:highlight w:val="white"/>
          <w:lang w:val="ru-RU"/>
        </w:rPr>
        <w:t xml:space="preserve"> </w:t>
      </w:r>
      <w:r w:rsidR="00E443FF">
        <w:rPr>
          <w:lang w:val="ru-RU"/>
        </w:rPr>
        <w:t>Также с</w:t>
      </w:r>
      <w:r w:rsidR="00E443FF" w:rsidRPr="000F7C23">
        <w:rPr>
          <w:lang w:val="ru-RU"/>
        </w:rPr>
        <w:t>выше 60 выдающихся спортсменов стали послами добрых дел LG:</w:t>
      </w:r>
      <w:r w:rsidR="00E443FF">
        <w:rPr>
          <w:lang w:val="ru-RU"/>
        </w:rPr>
        <w:t xml:space="preserve"> прославленные трене</w:t>
      </w:r>
      <w:r w:rsidRPr="000F7C23">
        <w:rPr>
          <w:lang w:val="ru-RU"/>
        </w:rPr>
        <w:t xml:space="preserve"> олимпийские чемпионы Алексей Немов, Татьяна Навка, Николай Валуев, Антон Шипулин, Мария Петрова и Алексей Тихонов, Мария Бутырская, Дмитрий Саутин, Светлана Хоркина, Ирина Чащина, Алексей Воевода, Александр Зубков, Константин Цзю, Александр Легков, Николай Круглов и многие другие. </w:t>
      </w:r>
    </w:p>
    <w:p w:rsidR="004A6949" w:rsidRPr="000F7C23" w:rsidRDefault="004A6949" w:rsidP="000F7C23">
      <w:pPr>
        <w:spacing w:line="360" w:lineRule="auto"/>
        <w:ind w:firstLine="709"/>
        <w:jc w:val="both"/>
        <w:rPr>
          <w:bCs/>
          <w:lang w:val="ru-RU"/>
        </w:rPr>
      </w:pPr>
      <w:r w:rsidRPr="000F7C23">
        <w:rPr>
          <w:lang w:val="ru-RU"/>
        </w:rPr>
        <w:t xml:space="preserve">Своим активным участием в донорском движении сотрудники российского представительства и завода </w:t>
      </w:r>
      <w:r w:rsidRPr="000F7C23">
        <w:rPr>
          <w:lang w:val="en-US"/>
        </w:rPr>
        <w:t>LG</w:t>
      </w:r>
      <w:r w:rsidRPr="000F7C23">
        <w:rPr>
          <w:lang w:val="ru-RU"/>
        </w:rPr>
        <w:t xml:space="preserve"> с 2009 года не только вносят свой посильный вклад в развитие культуры корпоративного волонтерства, но и становятся примером для других. Так, к акциям </w:t>
      </w:r>
      <w:r w:rsidRPr="000F7C23">
        <w:rPr>
          <w:lang w:val="en-US"/>
        </w:rPr>
        <w:t>LG</w:t>
      </w:r>
      <w:r w:rsidRPr="000F7C23">
        <w:rPr>
          <w:lang w:val="ru-RU"/>
        </w:rPr>
        <w:t xml:space="preserve"> стали </w:t>
      </w:r>
      <w:r w:rsidRPr="000F7C23">
        <w:rPr>
          <w:bCs/>
          <w:lang w:val="ru-RU"/>
        </w:rPr>
        <w:t>присоединяться н</w:t>
      </w:r>
      <w:r w:rsidRPr="000F7C23">
        <w:rPr>
          <w:lang w:val="ru-RU"/>
        </w:rPr>
        <w:t>е только федеральные и региональные бизнес-партнеры</w:t>
      </w:r>
      <w:r w:rsidRPr="000F7C23">
        <w:rPr>
          <w:bCs/>
          <w:lang w:val="ru-RU"/>
        </w:rPr>
        <w:t xml:space="preserve">, но и представительства </w:t>
      </w:r>
      <w:r w:rsidRPr="000F7C23">
        <w:rPr>
          <w:bCs/>
          <w:color w:val="000000"/>
          <w:lang w:val="ru-RU"/>
        </w:rPr>
        <w:t>глобальной</w:t>
      </w:r>
      <w:r w:rsidRPr="000F7C23">
        <w:rPr>
          <w:bCs/>
          <w:lang w:val="ru-RU"/>
        </w:rPr>
        <w:t xml:space="preserve"> компании в разных точках планеты. </w:t>
      </w:r>
    </w:p>
    <w:p w:rsidR="007218D6" w:rsidRPr="00E62B02" w:rsidRDefault="007218D6" w:rsidP="00A46F56">
      <w:pPr>
        <w:spacing w:line="360" w:lineRule="auto"/>
        <w:jc w:val="both"/>
        <w:rPr>
          <w:b/>
          <w:lang w:val="ru-RU"/>
        </w:rPr>
      </w:pPr>
    </w:p>
    <w:p w:rsidR="008F21B0" w:rsidRPr="00AE43D4" w:rsidRDefault="00836E2C" w:rsidP="00836E2C">
      <w:pPr>
        <w:widowControl w:val="0"/>
        <w:autoSpaceDE w:val="0"/>
        <w:jc w:val="center"/>
        <w:rPr>
          <w:rFonts w:eastAsia="Gulim"/>
          <w:b/>
          <w:bCs/>
          <w:lang w:val="ru-RU"/>
        </w:rPr>
      </w:pPr>
      <w:r w:rsidRPr="00AE43D4">
        <w:rPr>
          <w:rFonts w:eastAsia="Gulim"/>
          <w:b/>
          <w:bCs/>
          <w:lang w:val="ru-RU"/>
        </w:rPr>
        <w:t>###</w:t>
      </w:r>
    </w:p>
    <w:p w:rsidR="00C439F3" w:rsidRPr="00C439F3" w:rsidRDefault="00C439F3" w:rsidP="00C439F3">
      <w:pPr>
        <w:autoSpaceDE w:val="0"/>
        <w:autoSpaceDN w:val="0"/>
        <w:jc w:val="both"/>
        <w:rPr>
          <w:b/>
          <w:bCs/>
          <w:color w:val="CC0066"/>
          <w:sz w:val="18"/>
          <w:szCs w:val="18"/>
          <w:lang w:val="ru-RU"/>
        </w:rPr>
      </w:pPr>
      <w:r>
        <w:rPr>
          <w:b/>
          <w:bCs/>
          <w:color w:val="CC0066"/>
          <w:sz w:val="18"/>
          <w:szCs w:val="18"/>
          <w:lang w:val="ru-RU"/>
        </w:rPr>
        <w:t>О</w:t>
      </w:r>
      <w:r w:rsidRPr="00C439F3">
        <w:rPr>
          <w:b/>
          <w:bCs/>
          <w:color w:val="CC0066"/>
          <w:sz w:val="18"/>
          <w:szCs w:val="18"/>
          <w:lang w:val="ru-RU"/>
        </w:rPr>
        <w:t xml:space="preserve"> </w:t>
      </w:r>
      <w:r>
        <w:rPr>
          <w:b/>
          <w:bCs/>
          <w:color w:val="CC0066"/>
          <w:sz w:val="18"/>
          <w:szCs w:val="18"/>
          <w:lang w:val="ru-RU"/>
        </w:rPr>
        <w:t>компании</w:t>
      </w:r>
      <w:r w:rsidRPr="00C439F3">
        <w:rPr>
          <w:b/>
          <w:bCs/>
          <w:color w:val="CC0066"/>
          <w:sz w:val="18"/>
          <w:szCs w:val="18"/>
          <w:lang w:val="ru-RU"/>
        </w:rPr>
        <w:t xml:space="preserve"> </w:t>
      </w:r>
      <w:r>
        <w:rPr>
          <w:b/>
          <w:bCs/>
          <w:color w:val="CC0066"/>
          <w:sz w:val="18"/>
          <w:szCs w:val="18"/>
        </w:rPr>
        <w:t>LG</w:t>
      </w:r>
      <w:r w:rsidRPr="00C439F3">
        <w:rPr>
          <w:b/>
          <w:bCs/>
          <w:color w:val="CC0066"/>
          <w:sz w:val="18"/>
          <w:szCs w:val="18"/>
          <w:lang w:val="ru-RU"/>
        </w:rPr>
        <w:t xml:space="preserve"> </w:t>
      </w:r>
      <w:r>
        <w:rPr>
          <w:b/>
          <w:bCs/>
          <w:color w:val="CC0066"/>
          <w:sz w:val="18"/>
          <w:szCs w:val="18"/>
        </w:rPr>
        <w:t>Electronics</w:t>
      </w:r>
    </w:p>
    <w:p w:rsidR="00836732" w:rsidRPr="00836732" w:rsidRDefault="00836732" w:rsidP="00836732">
      <w:pPr>
        <w:jc w:val="both"/>
        <w:rPr>
          <w:sz w:val="18"/>
          <w:szCs w:val="18"/>
        </w:rPr>
      </w:pPr>
      <w:r w:rsidRPr="00836732">
        <w:rPr>
          <w:rFonts w:eastAsia="Calibri"/>
          <w:iCs/>
          <w:sz w:val="18"/>
          <w:szCs w:val="18"/>
          <w:lang w:val="ru-RU" w:eastAsia="en-US"/>
        </w:rPr>
        <w:t xml:space="preserve"> </w:t>
      </w:r>
      <w:r w:rsidRPr="00836732">
        <w:rPr>
          <w:sz w:val="18"/>
          <w:szCs w:val="18"/>
          <w:lang w:val="en-US"/>
        </w:rPr>
        <w:t>LG</w:t>
      </w:r>
      <w:r w:rsidRPr="00836732">
        <w:rPr>
          <w:sz w:val="18"/>
          <w:szCs w:val="18"/>
          <w:lang w:val="ru-RU"/>
        </w:rPr>
        <w:t xml:space="preserve"> </w:t>
      </w:r>
      <w:r w:rsidRPr="00836732">
        <w:rPr>
          <w:sz w:val="18"/>
          <w:szCs w:val="18"/>
          <w:lang w:val="en-US"/>
        </w:rPr>
        <w:t>Electronics</w:t>
      </w:r>
      <w:r w:rsidRPr="00836732">
        <w:rPr>
          <w:sz w:val="18"/>
          <w:szCs w:val="18"/>
          <w:lang w:val="ru-RU"/>
        </w:rPr>
        <w:t xml:space="preserve">, </w:t>
      </w:r>
      <w:r w:rsidRPr="00836732">
        <w:rPr>
          <w:sz w:val="18"/>
          <w:szCs w:val="18"/>
          <w:lang w:val="en-US"/>
        </w:rPr>
        <w:t>Inc</w:t>
      </w:r>
      <w:r w:rsidRPr="00836732">
        <w:rPr>
          <w:sz w:val="18"/>
          <w:szCs w:val="18"/>
          <w:lang w:val="ru-RU"/>
        </w:rPr>
        <w:t>. (</w:t>
      </w:r>
      <w:r w:rsidRPr="00836732">
        <w:rPr>
          <w:sz w:val="18"/>
          <w:szCs w:val="18"/>
          <w:lang w:val="en-US"/>
        </w:rPr>
        <w:t>KSE</w:t>
      </w:r>
      <w:r w:rsidRPr="00836732">
        <w:rPr>
          <w:sz w:val="18"/>
          <w:szCs w:val="18"/>
          <w:lang w:val="ru-RU"/>
        </w:rPr>
        <w:t>: 066570.</w:t>
      </w:r>
      <w:r w:rsidRPr="00836732">
        <w:rPr>
          <w:sz w:val="18"/>
          <w:szCs w:val="18"/>
          <w:lang w:val="en-US"/>
        </w:rPr>
        <w:t>KS</w:t>
      </w:r>
      <w:r w:rsidRPr="00836732">
        <w:rPr>
          <w:sz w:val="18"/>
          <w:szCs w:val="18"/>
          <w:lang w:val="ru-RU"/>
        </w:rPr>
        <w:t xml:space="preserve">) является мировым лидером и технологическим инноватором в области потребительской электроники, мобильных коммуникаций и бытовой техники. В компании по всему миру работает 77,000 человек в 125 филиалах. Компания </w:t>
      </w:r>
      <w:r w:rsidRPr="00836732">
        <w:rPr>
          <w:sz w:val="18"/>
          <w:szCs w:val="18"/>
          <w:lang w:val="en-US"/>
        </w:rPr>
        <w:t>LG</w:t>
      </w:r>
      <w:r w:rsidRPr="00836732">
        <w:rPr>
          <w:sz w:val="18"/>
          <w:szCs w:val="18"/>
          <w:lang w:val="ru-RU"/>
        </w:rPr>
        <w:t xml:space="preserve"> состоит из пяти бизнес-подразделений: </w:t>
      </w:r>
      <w:r w:rsidRPr="00836732">
        <w:rPr>
          <w:sz w:val="18"/>
          <w:szCs w:val="18"/>
          <w:lang w:val="en-US"/>
        </w:rPr>
        <w:t>Home</w:t>
      </w:r>
      <w:r w:rsidRPr="00836732">
        <w:rPr>
          <w:sz w:val="18"/>
          <w:szCs w:val="18"/>
          <w:lang w:val="ru-RU"/>
        </w:rPr>
        <w:t xml:space="preserve"> </w:t>
      </w:r>
      <w:r w:rsidRPr="00836732">
        <w:rPr>
          <w:sz w:val="18"/>
          <w:szCs w:val="18"/>
          <w:lang w:val="en-US"/>
        </w:rPr>
        <w:t>Appliance</w:t>
      </w:r>
      <w:r w:rsidRPr="00836732">
        <w:rPr>
          <w:sz w:val="18"/>
          <w:szCs w:val="18"/>
          <w:lang w:val="ru-RU"/>
        </w:rPr>
        <w:t xml:space="preserve"> &amp; </w:t>
      </w:r>
      <w:r w:rsidRPr="00836732">
        <w:rPr>
          <w:sz w:val="18"/>
          <w:szCs w:val="18"/>
          <w:lang w:val="en-US"/>
        </w:rPr>
        <w:t>Air</w:t>
      </w:r>
      <w:r w:rsidRPr="00836732">
        <w:rPr>
          <w:sz w:val="18"/>
          <w:szCs w:val="18"/>
          <w:lang w:val="ru-RU"/>
        </w:rPr>
        <w:t xml:space="preserve"> </w:t>
      </w:r>
      <w:r w:rsidRPr="00836732">
        <w:rPr>
          <w:sz w:val="18"/>
          <w:szCs w:val="18"/>
          <w:lang w:val="en-US"/>
        </w:rPr>
        <w:t>Solution</w:t>
      </w:r>
      <w:r w:rsidRPr="00836732">
        <w:rPr>
          <w:sz w:val="18"/>
          <w:szCs w:val="18"/>
          <w:lang w:val="ru-RU"/>
        </w:rPr>
        <w:t xml:space="preserve">, </w:t>
      </w:r>
      <w:r w:rsidRPr="00836732">
        <w:rPr>
          <w:sz w:val="18"/>
          <w:szCs w:val="18"/>
          <w:lang w:val="en-US"/>
        </w:rPr>
        <w:t>Home</w:t>
      </w:r>
      <w:r w:rsidRPr="00836732">
        <w:rPr>
          <w:sz w:val="18"/>
          <w:szCs w:val="18"/>
          <w:lang w:val="ru-RU"/>
        </w:rPr>
        <w:t xml:space="preserve"> </w:t>
      </w:r>
      <w:r w:rsidRPr="00836732">
        <w:rPr>
          <w:sz w:val="18"/>
          <w:szCs w:val="18"/>
          <w:lang w:val="en-US"/>
        </w:rPr>
        <w:t>Entertainment</w:t>
      </w:r>
      <w:r w:rsidRPr="00836732">
        <w:rPr>
          <w:sz w:val="18"/>
          <w:szCs w:val="18"/>
          <w:lang w:val="ru-RU"/>
        </w:rPr>
        <w:t xml:space="preserve">, </w:t>
      </w:r>
      <w:r w:rsidRPr="00836732">
        <w:rPr>
          <w:sz w:val="18"/>
          <w:szCs w:val="18"/>
          <w:lang w:val="en-US"/>
        </w:rPr>
        <w:t>Mobile</w:t>
      </w:r>
      <w:r w:rsidRPr="00836732">
        <w:rPr>
          <w:sz w:val="18"/>
          <w:szCs w:val="18"/>
          <w:lang w:val="ru-RU"/>
        </w:rPr>
        <w:t xml:space="preserve"> </w:t>
      </w:r>
      <w:r w:rsidRPr="00836732">
        <w:rPr>
          <w:sz w:val="18"/>
          <w:szCs w:val="18"/>
          <w:lang w:val="en-US"/>
        </w:rPr>
        <w:t>Communications</w:t>
      </w:r>
      <w:r w:rsidRPr="00836732">
        <w:rPr>
          <w:sz w:val="18"/>
          <w:szCs w:val="18"/>
          <w:lang w:val="ru-RU"/>
        </w:rPr>
        <w:t xml:space="preserve">, </w:t>
      </w:r>
      <w:r w:rsidRPr="00836732">
        <w:rPr>
          <w:sz w:val="18"/>
          <w:szCs w:val="18"/>
          <w:lang w:val="en-US"/>
        </w:rPr>
        <w:t>Vehicle</w:t>
      </w:r>
      <w:r w:rsidRPr="00836732">
        <w:rPr>
          <w:sz w:val="18"/>
          <w:szCs w:val="18"/>
          <w:lang w:val="ru-RU"/>
        </w:rPr>
        <w:t xml:space="preserve"> </w:t>
      </w:r>
      <w:r w:rsidRPr="00836732">
        <w:rPr>
          <w:sz w:val="18"/>
          <w:szCs w:val="18"/>
          <w:lang w:val="en-US"/>
        </w:rPr>
        <w:t>Components</w:t>
      </w:r>
      <w:r w:rsidRPr="00836732">
        <w:rPr>
          <w:sz w:val="18"/>
          <w:szCs w:val="18"/>
          <w:lang w:val="ru-RU"/>
        </w:rPr>
        <w:t xml:space="preserve"> и </w:t>
      </w:r>
      <w:r w:rsidRPr="00836732">
        <w:rPr>
          <w:sz w:val="18"/>
          <w:szCs w:val="18"/>
          <w:lang w:val="en-US"/>
        </w:rPr>
        <w:t>B</w:t>
      </w:r>
      <w:r w:rsidRPr="00836732">
        <w:rPr>
          <w:sz w:val="18"/>
          <w:szCs w:val="18"/>
          <w:lang w:val="ru-RU"/>
        </w:rPr>
        <w:t>2</w:t>
      </w:r>
      <w:r w:rsidRPr="00836732">
        <w:rPr>
          <w:sz w:val="18"/>
          <w:szCs w:val="18"/>
          <w:lang w:val="en-US"/>
        </w:rPr>
        <w:t>B</w:t>
      </w:r>
      <w:r w:rsidRPr="00836732">
        <w:rPr>
          <w:sz w:val="18"/>
          <w:szCs w:val="18"/>
          <w:lang w:val="ru-RU"/>
        </w:rPr>
        <w:t xml:space="preserve">, общий объем мировых продаж которых в 2017 году составил 55,4 млрд. долларов США (61,4 трлн. южнокорейских вон). </w:t>
      </w:r>
      <w:r w:rsidRPr="00836732">
        <w:rPr>
          <w:sz w:val="18"/>
          <w:szCs w:val="18"/>
          <w:lang w:val="en-US"/>
        </w:rPr>
        <w:t>LG</w:t>
      </w:r>
      <w:r w:rsidRPr="00836732">
        <w:rPr>
          <w:sz w:val="18"/>
          <w:szCs w:val="18"/>
          <w:lang w:val="ru-RU"/>
        </w:rPr>
        <w:t xml:space="preserve"> </w:t>
      </w:r>
      <w:r w:rsidRPr="00836732">
        <w:rPr>
          <w:sz w:val="18"/>
          <w:szCs w:val="18"/>
          <w:lang w:val="en-US"/>
        </w:rPr>
        <w:t>Electronics</w:t>
      </w:r>
      <w:r w:rsidRPr="00836732">
        <w:rPr>
          <w:sz w:val="18"/>
          <w:szCs w:val="18"/>
          <w:lang w:val="ru-RU"/>
        </w:rPr>
        <w:t xml:space="preserve"> является одним из ведущих в мире производителей плоскопанельных телевизоров, смартфонов, кондиционеров воздуха, стиральных машин и холодильников. </w:t>
      </w:r>
      <w:r w:rsidRPr="00836732">
        <w:rPr>
          <w:sz w:val="18"/>
          <w:szCs w:val="18"/>
        </w:rPr>
        <w:t xml:space="preserve">За дополнительной информацией, пожалуйста, обратитесь к </w:t>
      </w:r>
      <w:hyperlink r:id="rId9" w:history="1">
        <w:r w:rsidRPr="00836732">
          <w:rPr>
            <w:rStyle w:val="a4"/>
            <w:rFonts w:ascii="Times New Roman" w:hAnsi="Times New Roman" w:cs="Times New Roman"/>
            <w:sz w:val="18"/>
            <w:szCs w:val="18"/>
            <w:lang w:val="en-US"/>
          </w:rPr>
          <w:t>www</w:t>
        </w:r>
        <w:r w:rsidRPr="00836732">
          <w:rPr>
            <w:rStyle w:val="a4"/>
            <w:rFonts w:ascii="Times New Roman" w:hAnsi="Times New Roman" w:cs="Times New Roman"/>
            <w:sz w:val="18"/>
            <w:szCs w:val="18"/>
          </w:rPr>
          <w:t>.</w:t>
        </w:r>
        <w:r w:rsidRPr="00836732">
          <w:rPr>
            <w:rStyle w:val="a4"/>
            <w:rFonts w:ascii="Times New Roman" w:hAnsi="Times New Roman" w:cs="Times New Roman"/>
            <w:sz w:val="18"/>
            <w:szCs w:val="18"/>
            <w:lang w:val="en-US"/>
          </w:rPr>
          <w:t>LGnewsroom</w:t>
        </w:r>
        <w:r w:rsidRPr="00836732">
          <w:rPr>
            <w:rStyle w:val="a4"/>
            <w:rFonts w:ascii="Times New Roman" w:hAnsi="Times New Roman" w:cs="Times New Roman"/>
            <w:sz w:val="18"/>
            <w:szCs w:val="18"/>
          </w:rPr>
          <w:t>.</w:t>
        </w:r>
        <w:r w:rsidRPr="00836732">
          <w:rPr>
            <w:rStyle w:val="a4"/>
            <w:rFonts w:ascii="Times New Roman" w:hAnsi="Times New Roman" w:cs="Times New Roman"/>
            <w:sz w:val="18"/>
            <w:szCs w:val="18"/>
            <w:lang w:val="en-US"/>
          </w:rPr>
          <w:t>com</w:t>
        </w:r>
      </w:hyperlink>
      <w:r w:rsidRPr="00836732">
        <w:rPr>
          <w:sz w:val="18"/>
          <w:szCs w:val="18"/>
        </w:rPr>
        <w:t>.</w:t>
      </w:r>
    </w:p>
    <w:p w:rsidR="00C439F3" w:rsidRDefault="00C439F3" w:rsidP="00C439F3">
      <w:pPr>
        <w:autoSpaceDE w:val="0"/>
        <w:autoSpaceDN w:val="0"/>
        <w:jc w:val="both"/>
        <w:rPr>
          <w:color w:val="000000"/>
          <w:sz w:val="18"/>
          <w:szCs w:val="18"/>
          <w:lang w:val="ru-RU"/>
        </w:rPr>
      </w:pPr>
    </w:p>
    <w:p w:rsidR="00C439F3" w:rsidRDefault="00C439F3" w:rsidP="00C439F3">
      <w:pPr>
        <w:numPr>
          <w:ilvl w:val="0"/>
          <w:numId w:val="4"/>
        </w:numPr>
        <w:autoSpaceDE w:val="0"/>
        <w:jc w:val="both"/>
        <w:rPr>
          <w:sz w:val="20"/>
          <w:szCs w:val="20"/>
          <w:lang w:val="ru-RU"/>
        </w:rPr>
      </w:pPr>
      <w:r>
        <w:rPr>
          <w:b/>
          <w:bCs/>
          <w:color w:val="FF0000"/>
          <w:sz w:val="20"/>
          <w:szCs w:val="20"/>
          <w:lang w:val="ru-RU"/>
        </w:rPr>
        <w:t>О Государственной программе развития добровольного донорства</w:t>
      </w:r>
    </w:p>
    <w:p w:rsidR="00C439F3" w:rsidRPr="003F2051" w:rsidRDefault="00C439F3" w:rsidP="00C439F3">
      <w:pPr>
        <w:numPr>
          <w:ilvl w:val="0"/>
          <w:numId w:val="4"/>
        </w:numPr>
        <w:ind w:left="0" w:firstLine="0"/>
        <w:jc w:val="both"/>
        <w:textAlignment w:val="baseline"/>
        <w:rPr>
          <w:sz w:val="18"/>
          <w:szCs w:val="20"/>
          <w:lang w:val="ru-RU"/>
        </w:rPr>
      </w:pPr>
      <w:r w:rsidRPr="003F2051">
        <w:rPr>
          <w:sz w:val="18"/>
          <w:szCs w:val="20"/>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rsidR="00C439F3" w:rsidRDefault="00C439F3" w:rsidP="00C439F3">
      <w:pPr>
        <w:numPr>
          <w:ilvl w:val="0"/>
          <w:numId w:val="4"/>
        </w:numPr>
        <w:ind w:left="0" w:firstLine="0"/>
        <w:jc w:val="both"/>
        <w:textAlignment w:val="baseline"/>
        <w:rPr>
          <w:sz w:val="20"/>
          <w:szCs w:val="20"/>
          <w:lang w:val="ru-RU"/>
        </w:rPr>
      </w:pPr>
    </w:p>
    <w:p w:rsidR="00C439F3" w:rsidRPr="003F2051" w:rsidRDefault="00C439F3" w:rsidP="00C439F3">
      <w:pPr>
        <w:numPr>
          <w:ilvl w:val="0"/>
          <w:numId w:val="4"/>
        </w:numPr>
        <w:ind w:left="0" w:firstLine="0"/>
        <w:jc w:val="both"/>
        <w:textAlignment w:val="baseline"/>
        <w:rPr>
          <w:b/>
          <w:color w:val="FF0000"/>
          <w:sz w:val="18"/>
          <w:szCs w:val="20"/>
          <w:lang w:val="ru-RU"/>
        </w:rPr>
      </w:pPr>
      <w:r w:rsidRPr="003F2051">
        <w:rPr>
          <w:sz w:val="18"/>
          <w:szCs w:val="20"/>
          <w:lang w:val="ru-RU"/>
        </w:rPr>
        <w:t>Развитие Службы крови сопровождается постоянным развитием коммуникационной инфраструктуры:</w:t>
      </w:r>
    </w:p>
    <w:p w:rsidR="00C439F3" w:rsidRPr="003F2051" w:rsidRDefault="00C439F3" w:rsidP="00C439F3">
      <w:pPr>
        <w:numPr>
          <w:ilvl w:val="0"/>
          <w:numId w:val="4"/>
        </w:numPr>
        <w:ind w:left="0" w:firstLine="0"/>
        <w:jc w:val="both"/>
        <w:textAlignment w:val="baseline"/>
        <w:rPr>
          <w:b/>
          <w:bCs/>
          <w:color w:val="FF0000"/>
          <w:sz w:val="18"/>
          <w:szCs w:val="20"/>
          <w:lang w:val="ru-RU"/>
        </w:rPr>
      </w:pPr>
      <w:r w:rsidRPr="003F2051">
        <w:rPr>
          <w:b/>
          <w:color w:val="FF0000"/>
          <w:sz w:val="18"/>
          <w:szCs w:val="20"/>
          <w:lang w:val="ru-RU"/>
        </w:rPr>
        <w:t>Интернет-портал Службы крови</w:t>
      </w:r>
      <w:r w:rsidRPr="003F2051">
        <w:rPr>
          <w:sz w:val="18"/>
          <w:szCs w:val="20"/>
          <w:lang w:val="ru-RU"/>
        </w:rPr>
        <w:t xml:space="preserve"> –  </w:t>
      </w:r>
      <w:r w:rsidRPr="003F2051">
        <w:rPr>
          <w:rFonts w:eastAsia="Calibri"/>
          <w:b/>
          <w:bCs/>
          <w:color w:val="5694CE"/>
          <w:sz w:val="18"/>
          <w:szCs w:val="20"/>
          <w:lang w:val="ru-RU"/>
        </w:rPr>
        <w:t>www.yadonor.ru</w:t>
      </w:r>
      <w:r w:rsidRPr="003F2051">
        <w:rPr>
          <w:sz w:val="18"/>
          <w:szCs w:val="20"/>
          <w:lang w:val="ru-RU"/>
        </w:rPr>
        <w:t xml:space="preserve"> – это не только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w:t>
      </w:r>
      <w:r w:rsidRPr="003F2051">
        <w:rPr>
          <w:sz w:val="18"/>
          <w:szCs w:val="20"/>
          <w:lang w:val="ru-RU"/>
        </w:rPr>
        <w:lastRenderedPageBreak/>
        <w:t>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rsidR="00C439F3" w:rsidRDefault="00C439F3" w:rsidP="00C439F3">
      <w:pPr>
        <w:numPr>
          <w:ilvl w:val="0"/>
          <w:numId w:val="4"/>
        </w:numPr>
        <w:jc w:val="both"/>
        <w:textAlignment w:val="baseline"/>
        <w:rPr>
          <w:sz w:val="20"/>
          <w:szCs w:val="20"/>
          <w:lang w:val="ru-RU"/>
        </w:rPr>
      </w:pPr>
      <w:r>
        <w:rPr>
          <w:b/>
          <w:bCs/>
          <w:color w:val="FF0000"/>
          <w:sz w:val="20"/>
          <w:szCs w:val="20"/>
          <w:lang w:val="ru-RU"/>
        </w:rPr>
        <w:t>Горячая линия по вопросам донорства крови</w:t>
      </w:r>
      <w:r>
        <w:rPr>
          <w:sz w:val="20"/>
          <w:szCs w:val="20"/>
          <w:lang w:val="ru-RU"/>
        </w:rPr>
        <w:t xml:space="preserve"> – </w:t>
      </w:r>
      <w:r>
        <w:rPr>
          <w:b/>
          <w:bCs/>
          <w:sz w:val="20"/>
          <w:szCs w:val="20"/>
          <w:lang w:val="ru-RU"/>
        </w:rPr>
        <w:t>8-800-333-33-30</w:t>
      </w:r>
      <w:r>
        <w:rPr>
          <w:sz w:val="20"/>
          <w:szCs w:val="20"/>
          <w:lang w:val="ru-RU"/>
        </w:rPr>
        <w:t xml:space="preserve"> (круглосуточно, звонок по России  бесплатный).</w:t>
      </w:r>
    </w:p>
    <w:p w:rsidR="00C439F3" w:rsidRDefault="00C439F3" w:rsidP="00C439F3">
      <w:pPr>
        <w:widowControl w:val="0"/>
        <w:autoSpaceDE w:val="0"/>
        <w:jc w:val="both"/>
        <w:rPr>
          <w:rFonts w:eastAsia="Gulim"/>
          <w:b/>
          <w:bCs/>
          <w:color w:val="CC0066"/>
          <w:lang w:val="ru-RU"/>
        </w:rPr>
      </w:pPr>
    </w:p>
    <w:p w:rsidR="004645BD" w:rsidRPr="0032239D" w:rsidRDefault="004645BD" w:rsidP="00C439F3">
      <w:pPr>
        <w:autoSpaceDE w:val="0"/>
        <w:autoSpaceDN w:val="0"/>
        <w:jc w:val="both"/>
        <w:rPr>
          <w:sz w:val="18"/>
          <w:szCs w:val="18"/>
          <w:lang w:val="ru-RU"/>
        </w:rPr>
      </w:pPr>
    </w:p>
    <w:sectPr w:rsidR="004645BD" w:rsidRPr="0032239D" w:rsidSect="008E7337">
      <w:headerReference w:type="default" r:id="rId10"/>
      <w:footerReference w:type="default" r:id="rId11"/>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BB3" w:rsidRDefault="00FC4BB3">
      <w:r>
        <w:separator/>
      </w:r>
    </w:p>
  </w:endnote>
  <w:endnote w:type="continuationSeparator" w:id="0">
    <w:p w:rsidR="00FC4BB3" w:rsidRDefault="00FC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79" w:rsidRDefault="00E82BF6" w:rsidP="003779CA">
    <w:pPr>
      <w:pStyle w:val="ae"/>
      <w:tabs>
        <w:tab w:val="clear" w:pos="4252"/>
        <w:tab w:val="clear" w:pos="8504"/>
        <w:tab w:val="center" w:pos="4815"/>
      </w:tabs>
      <w:ind w:right="360"/>
    </w:pPr>
    <w:r>
      <w:rPr>
        <w:noProof/>
        <w:lang w:val="ru-RU" w:eastAsia="ru-RU"/>
      </w:rPr>
      <mc:AlternateContent>
        <mc:Choice Requires="wps">
          <w:drawing>
            <wp:anchor distT="0" distB="0" distL="0" distR="0" simplePos="0" relativeHeight="251656704" behindDoc="0" locked="0" layoutInCell="1" allowOverlap="1">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5579" w:rsidRDefault="00E65579">
                          <w:pPr>
                            <w:pStyle w:val="ae"/>
                          </w:pPr>
                          <w:r>
                            <w:rPr>
                              <w:rStyle w:val="a8"/>
                            </w:rPr>
                            <w:fldChar w:fldCharType="begin"/>
                          </w:r>
                          <w:r>
                            <w:rPr>
                              <w:rStyle w:val="a8"/>
                            </w:rPr>
                            <w:instrText xml:space="preserve"> PAGE </w:instrText>
                          </w:r>
                          <w:r>
                            <w:rPr>
                              <w:rStyle w:val="a8"/>
                            </w:rPr>
                            <w:fldChar w:fldCharType="separate"/>
                          </w:r>
                          <w:r w:rsidR="00D248E6">
                            <w:rPr>
                              <w:rStyle w:val="a8"/>
                              <w:noProof/>
                            </w:rPr>
                            <w:t>2</w:t>
                          </w:r>
                          <w:r>
                            <w:rPr>
                              <w:rStyle w:val="a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rsidR="00E65579" w:rsidRDefault="00E65579">
                    <w:pPr>
                      <w:pStyle w:val="ae"/>
                    </w:pPr>
                    <w:r>
                      <w:rPr>
                        <w:rStyle w:val="a8"/>
                      </w:rPr>
                      <w:fldChar w:fldCharType="begin"/>
                    </w:r>
                    <w:r>
                      <w:rPr>
                        <w:rStyle w:val="a8"/>
                      </w:rPr>
                      <w:instrText xml:space="preserve"> PAGE </w:instrText>
                    </w:r>
                    <w:r>
                      <w:rPr>
                        <w:rStyle w:val="a8"/>
                      </w:rPr>
                      <w:fldChar w:fldCharType="separate"/>
                    </w:r>
                    <w:r w:rsidR="00D248E6">
                      <w:rPr>
                        <w:rStyle w:val="a8"/>
                        <w:noProof/>
                      </w:rPr>
                      <w:t>2</w:t>
                    </w:r>
                    <w:r>
                      <w:rPr>
                        <w:rStyle w:val="a8"/>
                      </w:rPr>
                      <w:fldChar w:fldCharType="end"/>
                    </w:r>
                  </w:p>
                </w:txbxContent>
              </v:textbox>
              <w10:wrap type="square" side="largest" anchorx="page"/>
            </v:shape>
          </w:pict>
        </mc:Fallback>
      </mc:AlternateContent>
    </w:r>
    <w:r w:rsidR="00E655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BB3" w:rsidRDefault="00FC4BB3">
      <w:r>
        <w:separator/>
      </w:r>
    </w:p>
  </w:footnote>
  <w:footnote w:type="continuationSeparator" w:id="0">
    <w:p w:rsidR="00FC4BB3" w:rsidRDefault="00FC4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79" w:rsidRPr="00F53536" w:rsidRDefault="00E82BF6" w:rsidP="00F53536">
    <w:pPr>
      <w:pStyle w:val="ad"/>
      <w:rPr>
        <w:lang w:val="ru-RU"/>
      </w:rPr>
    </w:pPr>
    <w:r>
      <w:rPr>
        <w:rFonts w:ascii="Trebuchet MS" w:hAnsi="Trebuchet MS"/>
        <w:b/>
        <w:noProof/>
        <w:color w:val="808080"/>
        <w:sz w:val="18"/>
        <w:szCs w:val="18"/>
        <w:lang w:val="ru-RU" w:eastAsia="ru-RU"/>
      </w:rPr>
      <w:drawing>
        <wp:anchor distT="0" distB="0" distL="114300" distR="114300" simplePos="0" relativeHeight="251658752" behindDoc="0" locked="0" layoutInCell="1" allowOverlap="1">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935" distR="114935" simplePos="0" relativeHeight="251657728" behindDoc="1" locked="0" layoutInCell="1" allowOverlap="1">
          <wp:simplePos x="0" y="0"/>
          <wp:positionH relativeFrom="column">
            <wp:posOffset>4676140</wp:posOffset>
          </wp:positionH>
          <wp:positionV relativeFrom="paragraph">
            <wp:posOffset>-238760</wp:posOffset>
          </wp:positionV>
          <wp:extent cx="1713230" cy="1042035"/>
          <wp:effectExtent l="0" t="0" r="1270" b="5715"/>
          <wp:wrapTight wrapText="bothSides">
            <wp:wrapPolygon edited="0">
              <wp:start x="0" y="0"/>
              <wp:lineTo x="0" y="21324"/>
              <wp:lineTo x="21376" y="21324"/>
              <wp:lineTo x="2137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230" cy="10420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E65579" w:rsidRDefault="00E65579" w:rsidP="00F53536">
    <w:pPr>
      <w:pStyle w:val="ad"/>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676"/>
    <w:rsid w:val="000255F7"/>
    <w:rsid w:val="00025C74"/>
    <w:rsid w:val="0002721F"/>
    <w:rsid w:val="0003047C"/>
    <w:rsid w:val="00035C18"/>
    <w:rsid w:val="00041ACC"/>
    <w:rsid w:val="00045A48"/>
    <w:rsid w:val="000520B1"/>
    <w:rsid w:val="00052609"/>
    <w:rsid w:val="00054D6A"/>
    <w:rsid w:val="000567C6"/>
    <w:rsid w:val="00057892"/>
    <w:rsid w:val="00057C30"/>
    <w:rsid w:val="00057EAC"/>
    <w:rsid w:val="00064B98"/>
    <w:rsid w:val="00066F02"/>
    <w:rsid w:val="000717CC"/>
    <w:rsid w:val="00073F90"/>
    <w:rsid w:val="00075309"/>
    <w:rsid w:val="0007533D"/>
    <w:rsid w:val="00075F92"/>
    <w:rsid w:val="00080097"/>
    <w:rsid w:val="000835F5"/>
    <w:rsid w:val="00083BF2"/>
    <w:rsid w:val="00087F61"/>
    <w:rsid w:val="0009290A"/>
    <w:rsid w:val="00093185"/>
    <w:rsid w:val="000961B4"/>
    <w:rsid w:val="000969A2"/>
    <w:rsid w:val="00097C23"/>
    <w:rsid w:val="000A3E9A"/>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4903"/>
    <w:rsid w:val="000F4F9C"/>
    <w:rsid w:val="000F69D0"/>
    <w:rsid w:val="000F7C23"/>
    <w:rsid w:val="00101B8A"/>
    <w:rsid w:val="00101F73"/>
    <w:rsid w:val="0010316C"/>
    <w:rsid w:val="0010383C"/>
    <w:rsid w:val="00103CCC"/>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6741"/>
    <w:rsid w:val="001472D4"/>
    <w:rsid w:val="00150A09"/>
    <w:rsid w:val="00152AD3"/>
    <w:rsid w:val="00152F66"/>
    <w:rsid w:val="001550FA"/>
    <w:rsid w:val="0015512F"/>
    <w:rsid w:val="00160510"/>
    <w:rsid w:val="00161491"/>
    <w:rsid w:val="001647F6"/>
    <w:rsid w:val="0016546B"/>
    <w:rsid w:val="00170681"/>
    <w:rsid w:val="00170B8E"/>
    <w:rsid w:val="001722A5"/>
    <w:rsid w:val="00172DE0"/>
    <w:rsid w:val="00173C3A"/>
    <w:rsid w:val="00174DEF"/>
    <w:rsid w:val="00175450"/>
    <w:rsid w:val="0017582A"/>
    <w:rsid w:val="0017582D"/>
    <w:rsid w:val="00176701"/>
    <w:rsid w:val="0017709F"/>
    <w:rsid w:val="001805C0"/>
    <w:rsid w:val="001814C1"/>
    <w:rsid w:val="00181BE2"/>
    <w:rsid w:val="0018329F"/>
    <w:rsid w:val="00184ED1"/>
    <w:rsid w:val="00186173"/>
    <w:rsid w:val="00190063"/>
    <w:rsid w:val="0019125B"/>
    <w:rsid w:val="00195162"/>
    <w:rsid w:val="00196A9C"/>
    <w:rsid w:val="001974E1"/>
    <w:rsid w:val="001975AD"/>
    <w:rsid w:val="00197680"/>
    <w:rsid w:val="001A139C"/>
    <w:rsid w:val="001A29EC"/>
    <w:rsid w:val="001A35D8"/>
    <w:rsid w:val="001A3E32"/>
    <w:rsid w:val="001A44FB"/>
    <w:rsid w:val="001A531D"/>
    <w:rsid w:val="001A5CAF"/>
    <w:rsid w:val="001A771A"/>
    <w:rsid w:val="001B2B57"/>
    <w:rsid w:val="001B37AC"/>
    <w:rsid w:val="001B3C1D"/>
    <w:rsid w:val="001B4D10"/>
    <w:rsid w:val="001B5C9E"/>
    <w:rsid w:val="001C0904"/>
    <w:rsid w:val="001C3D79"/>
    <w:rsid w:val="001C598D"/>
    <w:rsid w:val="001D2663"/>
    <w:rsid w:val="001D3675"/>
    <w:rsid w:val="001D3EC3"/>
    <w:rsid w:val="001E0C25"/>
    <w:rsid w:val="001E1777"/>
    <w:rsid w:val="001E2189"/>
    <w:rsid w:val="001E5C95"/>
    <w:rsid w:val="001E6902"/>
    <w:rsid w:val="001E7DD9"/>
    <w:rsid w:val="001F1105"/>
    <w:rsid w:val="001F13A6"/>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3812"/>
    <w:rsid w:val="00244BAF"/>
    <w:rsid w:val="0024597B"/>
    <w:rsid w:val="00246FE9"/>
    <w:rsid w:val="00252603"/>
    <w:rsid w:val="00252FAD"/>
    <w:rsid w:val="00263D4A"/>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6796"/>
    <w:rsid w:val="00296BB2"/>
    <w:rsid w:val="002A47EC"/>
    <w:rsid w:val="002A4947"/>
    <w:rsid w:val="002A6E7C"/>
    <w:rsid w:val="002B1A26"/>
    <w:rsid w:val="002B2F24"/>
    <w:rsid w:val="002B56F4"/>
    <w:rsid w:val="002B5C29"/>
    <w:rsid w:val="002B5F5E"/>
    <w:rsid w:val="002B70D9"/>
    <w:rsid w:val="002C05B2"/>
    <w:rsid w:val="002C329B"/>
    <w:rsid w:val="002C770D"/>
    <w:rsid w:val="002D054C"/>
    <w:rsid w:val="002D2025"/>
    <w:rsid w:val="002D32F4"/>
    <w:rsid w:val="002D4118"/>
    <w:rsid w:val="002D4F09"/>
    <w:rsid w:val="002D5DF3"/>
    <w:rsid w:val="002D6A0F"/>
    <w:rsid w:val="002E010E"/>
    <w:rsid w:val="002E23D3"/>
    <w:rsid w:val="002E33CE"/>
    <w:rsid w:val="002E648F"/>
    <w:rsid w:val="002F0DEE"/>
    <w:rsid w:val="002F1539"/>
    <w:rsid w:val="002F1ACC"/>
    <w:rsid w:val="002F6960"/>
    <w:rsid w:val="002F6F36"/>
    <w:rsid w:val="002F7162"/>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B71"/>
    <w:rsid w:val="003E5E6B"/>
    <w:rsid w:val="003E6F37"/>
    <w:rsid w:val="003E7838"/>
    <w:rsid w:val="003F0559"/>
    <w:rsid w:val="003F0CC4"/>
    <w:rsid w:val="003F3235"/>
    <w:rsid w:val="003F3641"/>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418E"/>
    <w:rsid w:val="004407CC"/>
    <w:rsid w:val="00440FF3"/>
    <w:rsid w:val="00441B7C"/>
    <w:rsid w:val="00445EF5"/>
    <w:rsid w:val="004473AD"/>
    <w:rsid w:val="004474A8"/>
    <w:rsid w:val="0045010F"/>
    <w:rsid w:val="00452DDE"/>
    <w:rsid w:val="0045348E"/>
    <w:rsid w:val="004534A7"/>
    <w:rsid w:val="0045409B"/>
    <w:rsid w:val="00454825"/>
    <w:rsid w:val="004550C2"/>
    <w:rsid w:val="00460E5E"/>
    <w:rsid w:val="00461990"/>
    <w:rsid w:val="00461F3C"/>
    <w:rsid w:val="004630D6"/>
    <w:rsid w:val="004645BD"/>
    <w:rsid w:val="00466976"/>
    <w:rsid w:val="004676AF"/>
    <w:rsid w:val="004724D2"/>
    <w:rsid w:val="004734CF"/>
    <w:rsid w:val="00475C49"/>
    <w:rsid w:val="00477826"/>
    <w:rsid w:val="00486C3A"/>
    <w:rsid w:val="00491DBF"/>
    <w:rsid w:val="00491E55"/>
    <w:rsid w:val="00492F4D"/>
    <w:rsid w:val="004930DA"/>
    <w:rsid w:val="0049453D"/>
    <w:rsid w:val="004A0E11"/>
    <w:rsid w:val="004A1F4D"/>
    <w:rsid w:val="004A3311"/>
    <w:rsid w:val="004A5A48"/>
    <w:rsid w:val="004A6949"/>
    <w:rsid w:val="004B09F8"/>
    <w:rsid w:val="004B18B0"/>
    <w:rsid w:val="004B23C2"/>
    <w:rsid w:val="004B463D"/>
    <w:rsid w:val="004B4E43"/>
    <w:rsid w:val="004B5080"/>
    <w:rsid w:val="004B5DBF"/>
    <w:rsid w:val="004B6929"/>
    <w:rsid w:val="004B6CF9"/>
    <w:rsid w:val="004C032A"/>
    <w:rsid w:val="004C1598"/>
    <w:rsid w:val="004C23A8"/>
    <w:rsid w:val="004C34DB"/>
    <w:rsid w:val="004C5E51"/>
    <w:rsid w:val="004D009D"/>
    <w:rsid w:val="004D2B03"/>
    <w:rsid w:val="004D3D83"/>
    <w:rsid w:val="004D3E87"/>
    <w:rsid w:val="004E1500"/>
    <w:rsid w:val="004E1C65"/>
    <w:rsid w:val="004E60F8"/>
    <w:rsid w:val="004E65A5"/>
    <w:rsid w:val="004F0B2F"/>
    <w:rsid w:val="004F521D"/>
    <w:rsid w:val="004F5564"/>
    <w:rsid w:val="004F5A1E"/>
    <w:rsid w:val="004F6058"/>
    <w:rsid w:val="004F64D0"/>
    <w:rsid w:val="00500827"/>
    <w:rsid w:val="0050116B"/>
    <w:rsid w:val="00501BAB"/>
    <w:rsid w:val="00503024"/>
    <w:rsid w:val="00503433"/>
    <w:rsid w:val="005035B2"/>
    <w:rsid w:val="00504F37"/>
    <w:rsid w:val="0051073A"/>
    <w:rsid w:val="00511D2D"/>
    <w:rsid w:val="00513B6C"/>
    <w:rsid w:val="005150AC"/>
    <w:rsid w:val="005167B5"/>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B49"/>
    <w:rsid w:val="00613E41"/>
    <w:rsid w:val="00614090"/>
    <w:rsid w:val="0061696F"/>
    <w:rsid w:val="00616B3E"/>
    <w:rsid w:val="00616CE3"/>
    <w:rsid w:val="00616E08"/>
    <w:rsid w:val="00620537"/>
    <w:rsid w:val="006208FB"/>
    <w:rsid w:val="00621B8A"/>
    <w:rsid w:val="00625D23"/>
    <w:rsid w:val="00626984"/>
    <w:rsid w:val="0063268D"/>
    <w:rsid w:val="006336AF"/>
    <w:rsid w:val="0063396E"/>
    <w:rsid w:val="00640191"/>
    <w:rsid w:val="0064206F"/>
    <w:rsid w:val="00643724"/>
    <w:rsid w:val="00645E7D"/>
    <w:rsid w:val="0064693B"/>
    <w:rsid w:val="00646D87"/>
    <w:rsid w:val="00647146"/>
    <w:rsid w:val="006476BA"/>
    <w:rsid w:val="006502ED"/>
    <w:rsid w:val="0065166A"/>
    <w:rsid w:val="006530DF"/>
    <w:rsid w:val="00653A92"/>
    <w:rsid w:val="00655C8C"/>
    <w:rsid w:val="00661225"/>
    <w:rsid w:val="0066257B"/>
    <w:rsid w:val="00662DF8"/>
    <w:rsid w:val="0067340D"/>
    <w:rsid w:val="00675620"/>
    <w:rsid w:val="00677BC7"/>
    <w:rsid w:val="00681286"/>
    <w:rsid w:val="00691104"/>
    <w:rsid w:val="0069316E"/>
    <w:rsid w:val="00694072"/>
    <w:rsid w:val="006969C6"/>
    <w:rsid w:val="00696A90"/>
    <w:rsid w:val="006A045C"/>
    <w:rsid w:val="006A1CA7"/>
    <w:rsid w:val="006A20C5"/>
    <w:rsid w:val="006A2886"/>
    <w:rsid w:val="006A3C95"/>
    <w:rsid w:val="006A5144"/>
    <w:rsid w:val="006A7278"/>
    <w:rsid w:val="006B5159"/>
    <w:rsid w:val="006B54C2"/>
    <w:rsid w:val="006B78D9"/>
    <w:rsid w:val="006C1A44"/>
    <w:rsid w:val="006C3384"/>
    <w:rsid w:val="006C33BE"/>
    <w:rsid w:val="006C4177"/>
    <w:rsid w:val="006C5A67"/>
    <w:rsid w:val="006D08B1"/>
    <w:rsid w:val="006D1141"/>
    <w:rsid w:val="006D25FD"/>
    <w:rsid w:val="006D2C2B"/>
    <w:rsid w:val="006D3BE1"/>
    <w:rsid w:val="006D4EA6"/>
    <w:rsid w:val="006D5C8A"/>
    <w:rsid w:val="006E17EE"/>
    <w:rsid w:val="006E2A39"/>
    <w:rsid w:val="006E4AF3"/>
    <w:rsid w:val="006F0356"/>
    <w:rsid w:val="006F3F9A"/>
    <w:rsid w:val="00701068"/>
    <w:rsid w:val="0070308E"/>
    <w:rsid w:val="0070622C"/>
    <w:rsid w:val="00706291"/>
    <w:rsid w:val="00710B07"/>
    <w:rsid w:val="0071145C"/>
    <w:rsid w:val="00712D96"/>
    <w:rsid w:val="0071388A"/>
    <w:rsid w:val="00714CE0"/>
    <w:rsid w:val="0071654D"/>
    <w:rsid w:val="0072012D"/>
    <w:rsid w:val="00720C75"/>
    <w:rsid w:val="007218D6"/>
    <w:rsid w:val="00725234"/>
    <w:rsid w:val="007279B4"/>
    <w:rsid w:val="0073194B"/>
    <w:rsid w:val="00731DF9"/>
    <w:rsid w:val="007343E6"/>
    <w:rsid w:val="00734FCC"/>
    <w:rsid w:val="007369F7"/>
    <w:rsid w:val="00741144"/>
    <w:rsid w:val="0074353F"/>
    <w:rsid w:val="00743853"/>
    <w:rsid w:val="007447E7"/>
    <w:rsid w:val="00746F3D"/>
    <w:rsid w:val="00747BDD"/>
    <w:rsid w:val="007535B5"/>
    <w:rsid w:val="0075438A"/>
    <w:rsid w:val="007547F3"/>
    <w:rsid w:val="0075489E"/>
    <w:rsid w:val="00760CE7"/>
    <w:rsid w:val="00762F53"/>
    <w:rsid w:val="00763858"/>
    <w:rsid w:val="00764656"/>
    <w:rsid w:val="00764DB3"/>
    <w:rsid w:val="007652F8"/>
    <w:rsid w:val="00765D45"/>
    <w:rsid w:val="007717E9"/>
    <w:rsid w:val="007739D2"/>
    <w:rsid w:val="0077437E"/>
    <w:rsid w:val="007743BD"/>
    <w:rsid w:val="007771BC"/>
    <w:rsid w:val="00780C42"/>
    <w:rsid w:val="0078145D"/>
    <w:rsid w:val="007818D6"/>
    <w:rsid w:val="00784DF4"/>
    <w:rsid w:val="00790E84"/>
    <w:rsid w:val="00793453"/>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CCB"/>
    <w:rsid w:val="007C77CC"/>
    <w:rsid w:val="007D4117"/>
    <w:rsid w:val="007D523E"/>
    <w:rsid w:val="007D5CBC"/>
    <w:rsid w:val="007D5F9D"/>
    <w:rsid w:val="007D6186"/>
    <w:rsid w:val="007D713D"/>
    <w:rsid w:val="007D7EA3"/>
    <w:rsid w:val="007E0AA1"/>
    <w:rsid w:val="007E1AF5"/>
    <w:rsid w:val="007E1C64"/>
    <w:rsid w:val="007E5076"/>
    <w:rsid w:val="007E5901"/>
    <w:rsid w:val="007F0A17"/>
    <w:rsid w:val="007F1419"/>
    <w:rsid w:val="007F252A"/>
    <w:rsid w:val="007F7C31"/>
    <w:rsid w:val="008006D2"/>
    <w:rsid w:val="00800AC3"/>
    <w:rsid w:val="008015BA"/>
    <w:rsid w:val="00801E1C"/>
    <w:rsid w:val="008053B7"/>
    <w:rsid w:val="00806558"/>
    <w:rsid w:val="00807420"/>
    <w:rsid w:val="00807D7E"/>
    <w:rsid w:val="0081000A"/>
    <w:rsid w:val="00811855"/>
    <w:rsid w:val="00811E07"/>
    <w:rsid w:val="008141C8"/>
    <w:rsid w:val="00814F6E"/>
    <w:rsid w:val="008202C6"/>
    <w:rsid w:val="00821708"/>
    <w:rsid w:val="008229EA"/>
    <w:rsid w:val="00827641"/>
    <w:rsid w:val="008310EF"/>
    <w:rsid w:val="00836732"/>
    <w:rsid w:val="00836E2C"/>
    <w:rsid w:val="00841BDE"/>
    <w:rsid w:val="008421B7"/>
    <w:rsid w:val="008447DA"/>
    <w:rsid w:val="00845E9D"/>
    <w:rsid w:val="00847134"/>
    <w:rsid w:val="00850CA4"/>
    <w:rsid w:val="00853B04"/>
    <w:rsid w:val="008562C7"/>
    <w:rsid w:val="008579E7"/>
    <w:rsid w:val="00857C65"/>
    <w:rsid w:val="008626D9"/>
    <w:rsid w:val="00862E8A"/>
    <w:rsid w:val="008645F6"/>
    <w:rsid w:val="008657EC"/>
    <w:rsid w:val="008662F7"/>
    <w:rsid w:val="008702C6"/>
    <w:rsid w:val="00877365"/>
    <w:rsid w:val="008809FE"/>
    <w:rsid w:val="00880C6B"/>
    <w:rsid w:val="00881B2B"/>
    <w:rsid w:val="00882BA6"/>
    <w:rsid w:val="008839D8"/>
    <w:rsid w:val="00884EAF"/>
    <w:rsid w:val="008873E9"/>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34E6"/>
    <w:rsid w:val="008C407B"/>
    <w:rsid w:val="008C5333"/>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2C77"/>
    <w:rsid w:val="008F365C"/>
    <w:rsid w:val="008F5032"/>
    <w:rsid w:val="008F66A7"/>
    <w:rsid w:val="008F6A69"/>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B55"/>
    <w:rsid w:val="00950437"/>
    <w:rsid w:val="00950F70"/>
    <w:rsid w:val="00951435"/>
    <w:rsid w:val="00954C97"/>
    <w:rsid w:val="009557EB"/>
    <w:rsid w:val="0096125E"/>
    <w:rsid w:val="00962212"/>
    <w:rsid w:val="0096310F"/>
    <w:rsid w:val="009666FD"/>
    <w:rsid w:val="00970481"/>
    <w:rsid w:val="00973E9D"/>
    <w:rsid w:val="00976FD4"/>
    <w:rsid w:val="00980046"/>
    <w:rsid w:val="009800FB"/>
    <w:rsid w:val="0098255A"/>
    <w:rsid w:val="009827ED"/>
    <w:rsid w:val="009838C9"/>
    <w:rsid w:val="00985979"/>
    <w:rsid w:val="00987454"/>
    <w:rsid w:val="00991547"/>
    <w:rsid w:val="009966FC"/>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D11CD"/>
    <w:rsid w:val="009D20CF"/>
    <w:rsid w:val="009D2582"/>
    <w:rsid w:val="009D3C80"/>
    <w:rsid w:val="009D7FCD"/>
    <w:rsid w:val="009E0AA1"/>
    <w:rsid w:val="009E2952"/>
    <w:rsid w:val="009E2A4D"/>
    <w:rsid w:val="009E500D"/>
    <w:rsid w:val="009F1D41"/>
    <w:rsid w:val="009F20FE"/>
    <w:rsid w:val="009F219D"/>
    <w:rsid w:val="009F4D71"/>
    <w:rsid w:val="009F4DAD"/>
    <w:rsid w:val="009F5D61"/>
    <w:rsid w:val="00A00353"/>
    <w:rsid w:val="00A0508A"/>
    <w:rsid w:val="00A0683F"/>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2436"/>
    <w:rsid w:val="00A52779"/>
    <w:rsid w:val="00A53399"/>
    <w:rsid w:val="00A540A0"/>
    <w:rsid w:val="00A56120"/>
    <w:rsid w:val="00A57612"/>
    <w:rsid w:val="00A605A1"/>
    <w:rsid w:val="00A6131C"/>
    <w:rsid w:val="00A63364"/>
    <w:rsid w:val="00A65400"/>
    <w:rsid w:val="00A75268"/>
    <w:rsid w:val="00A76A73"/>
    <w:rsid w:val="00A76CE5"/>
    <w:rsid w:val="00A7713F"/>
    <w:rsid w:val="00A8305E"/>
    <w:rsid w:val="00A8371C"/>
    <w:rsid w:val="00A853A1"/>
    <w:rsid w:val="00A906FD"/>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12A9"/>
    <w:rsid w:val="00B119B5"/>
    <w:rsid w:val="00B11BFC"/>
    <w:rsid w:val="00B120F6"/>
    <w:rsid w:val="00B131CC"/>
    <w:rsid w:val="00B13CB0"/>
    <w:rsid w:val="00B14324"/>
    <w:rsid w:val="00B17F94"/>
    <w:rsid w:val="00B20541"/>
    <w:rsid w:val="00B208F0"/>
    <w:rsid w:val="00B2132F"/>
    <w:rsid w:val="00B22F02"/>
    <w:rsid w:val="00B2339F"/>
    <w:rsid w:val="00B238F5"/>
    <w:rsid w:val="00B25B9B"/>
    <w:rsid w:val="00B26894"/>
    <w:rsid w:val="00B34524"/>
    <w:rsid w:val="00B3603B"/>
    <w:rsid w:val="00B360AA"/>
    <w:rsid w:val="00B370F5"/>
    <w:rsid w:val="00B40837"/>
    <w:rsid w:val="00B4177E"/>
    <w:rsid w:val="00B42032"/>
    <w:rsid w:val="00B434C7"/>
    <w:rsid w:val="00B44844"/>
    <w:rsid w:val="00B54B1A"/>
    <w:rsid w:val="00B551EF"/>
    <w:rsid w:val="00B60E65"/>
    <w:rsid w:val="00B62188"/>
    <w:rsid w:val="00B639AB"/>
    <w:rsid w:val="00B63E09"/>
    <w:rsid w:val="00B679FD"/>
    <w:rsid w:val="00B67DC6"/>
    <w:rsid w:val="00B70452"/>
    <w:rsid w:val="00B732F8"/>
    <w:rsid w:val="00B73535"/>
    <w:rsid w:val="00B73724"/>
    <w:rsid w:val="00B763D7"/>
    <w:rsid w:val="00B777FA"/>
    <w:rsid w:val="00B80C71"/>
    <w:rsid w:val="00B82484"/>
    <w:rsid w:val="00B82ADE"/>
    <w:rsid w:val="00B86054"/>
    <w:rsid w:val="00B87B5C"/>
    <w:rsid w:val="00B9194F"/>
    <w:rsid w:val="00B94533"/>
    <w:rsid w:val="00B94E44"/>
    <w:rsid w:val="00B95946"/>
    <w:rsid w:val="00B96D70"/>
    <w:rsid w:val="00B977B7"/>
    <w:rsid w:val="00BA09B3"/>
    <w:rsid w:val="00BA4F98"/>
    <w:rsid w:val="00BA5A18"/>
    <w:rsid w:val="00BB29A2"/>
    <w:rsid w:val="00BB2EE5"/>
    <w:rsid w:val="00BB3A32"/>
    <w:rsid w:val="00BB3EFE"/>
    <w:rsid w:val="00BC2426"/>
    <w:rsid w:val="00BC6E9E"/>
    <w:rsid w:val="00BD0BF3"/>
    <w:rsid w:val="00BD430B"/>
    <w:rsid w:val="00BD54EE"/>
    <w:rsid w:val="00BD5AE1"/>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313A7"/>
    <w:rsid w:val="00C32898"/>
    <w:rsid w:val="00C34AAF"/>
    <w:rsid w:val="00C3671B"/>
    <w:rsid w:val="00C379DD"/>
    <w:rsid w:val="00C413B8"/>
    <w:rsid w:val="00C41FBF"/>
    <w:rsid w:val="00C430E1"/>
    <w:rsid w:val="00C439F3"/>
    <w:rsid w:val="00C445D2"/>
    <w:rsid w:val="00C455EE"/>
    <w:rsid w:val="00C46192"/>
    <w:rsid w:val="00C479A7"/>
    <w:rsid w:val="00C47AB6"/>
    <w:rsid w:val="00C512B3"/>
    <w:rsid w:val="00C51457"/>
    <w:rsid w:val="00C53881"/>
    <w:rsid w:val="00C56BFC"/>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11A5"/>
    <w:rsid w:val="00C916FB"/>
    <w:rsid w:val="00C92F03"/>
    <w:rsid w:val="00C93F00"/>
    <w:rsid w:val="00C9577E"/>
    <w:rsid w:val="00C95A3B"/>
    <w:rsid w:val="00C96FB8"/>
    <w:rsid w:val="00C97F62"/>
    <w:rsid w:val="00CA1FEB"/>
    <w:rsid w:val="00CA2AEE"/>
    <w:rsid w:val="00CA3207"/>
    <w:rsid w:val="00CB17BA"/>
    <w:rsid w:val="00CB37AE"/>
    <w:rsid w:val="00CB3E4C"/>
    <w:rsid w:val="00CB5A35"/>
    <w:rsid w:val="00CB5FED"/>
    <w:rsid w:val="00CB66F6"/>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2504"/>
    <w:rsid w:val="00CF4A6F"/>
    <w:rsid w:val="00CF5AAC"/>
    <w:rsid w:val="00D02FC7"/>
    <w:rsid w:val="00D04A4F"/>
    <w:rsid w:val="00D0511B"/>
    <w:rsid w:val="00D0735D"/>
    <w:rsid w:val="00D10696"/>
    <w:rsid w:val="00D129E1"/>
    <w:rsid w:val="00D1781F"/>
    <w:rsid w:val="00D20922"/>
    <w:rsid w:val="00D22E92"/>
    <w:rsid w:val="00D23F0F"/>
    <w:rsid w:val="00D24580"/>
    <w:rsid w:val="00D248E6"/>
    <w:rsid w:val="00D24E11"/>
    <w:rsid w:val="00D25914"/>
    <w:rsid w:val="00D277D5"/>
    <w:rsid w:val="00D3007C"/>
    <w:rsid w:val="00D31C20"/>
    <w:rsid w:val="00D33A2D"/>
    <w:rsid w:val="00D40135"/>
    <w:rsid w:val="00D402A2"/>
    <w:rsid w:val="00D41D22"/>
    <w:rsid w:val="00D41E77"/>
    <w:rsid w:val="00D4416D"/>
    <w:rsid w:val="00D508CD"/>
    <w:rsid w:val="00D53837"/>
    <w:rsid w:val="00D564DE"/>
    <w:rsid w:val="00D564E4"/>
    <w:rsid w:val="00D56D90"/>
    <w:rsid w:val="00D57EF0"/>
    <w:rsid w:val="00D60D0B"/>
    <w:rsid w:val="00D623B2"/>
    <w:rsid w:val="00D626CC"/>
    <w:rsid w:val="00D62D7E"/>
    <w:rsid w:val="00D62F98"/>
    <w:rsid w:val="00D638B9"/>
    <w:rsid w:val="00D6519C"/>
    <w:rsid w:val="00D66209"/>
    <w:rsid w:val="00D66F7B"/>
    <w:rsid w:val="00D67366"/>
    <w:rsid w:val="00D67502"/>
    <w:rsid w:val="00D71311"/>
    <w:rsid w:val="00D71729"/>
    <w:rsid w:val="00D71930"/>
    <w:rsid w:val="00D73FE0"/>
    <w:rsid w:val="00D7491A"/>
    <w:rsid w:val="00D74C6F"/>
    <w:rsid w:val="00D8198E"/>
    <w:rsid w:val="00D82279"/>
    <w:rsid w:val="00D8441D"/>
    <w:rsid w:val="00D86979"/>
    <w:rsid w:val="00D878B3"/>
    <w:rsid w:val="00D8799A"/>
    <w:rsid w:val="00D91ECC"/>
    <w:rsid w:val="00D926F1"/>
    <w:rsid w:val="00D928E4"/>
    <w:rsid w:val="00D92A55"/>
    <w:rsid w:val="00D94ED1"/>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F0A53"/>
    <w:rsid w:val="00DF0CB8"/>
    <w:rsid w:val="00DF4007"/>
    <w:rsid w:val="00DF4A50"/>
    <w:rsid w:val="00DF6416"/>
    <w:rsid w:val="00E00F47"/>
    <w:rsid w:val="00E035A0"/>
    <w:rsid w:val="00E0411C"/>
    <w:rsid w:val="00E050B7"/>
    <w:rsid w:val="00E05C29"/>
    <w:rsid w:val="00E079A6"/>
    <w:rsid w:val="00E1257D"/>
    <w:rsid w:val="00E13313"/>
    <w:rsid w:val="00E221FB"/>
    <w:rsid w:val="00E24D70"/>
    <w:rsid w:val="00E258E4"/>
    <w:rsid w:val="00E26C0E"/>
    <w:rsid w:val="00E3112F"/>
    <w:rsid w:val="00E3278B"/>
    <w:rsid w:val="00E35F6E"/>
    <w:rsid w:val="00E3643C"/>
    <w:rsid w:val="00E36F56"/>
    <w:rsid w:val="00E40F57"/>
    <w:rsid w:val="00E443FF"/>
    <w:rsid w:val="00E45F8C"/>
    <w:rsid w:val="00E4718A"/>
    <w:rsid w:val="00E53C1A"/>
    <w:rsid w:val="00E542C6"/>
    <w:rsid w:val="00E55892"/>
    <w:rsid w:val="00E57A49"/>
    <w:rsid w:val="00E62B02"/>
    <w:rsid w:val="00E62C17"/>
    <w:rsid w:val="00E63662"/>
    <w:rsid w:val="00E640F7"/>
    <w:rsid w:val="00E65579"/>
    <w:rsid w:val="00E70869"/>
    <w:rsid w:val="00E71FCA"/>
    <w:rsid w:val="00E744E4"/>
    <w:rsid w:val="00E77FE1"/>
    <w:rsid w:val="00E80D9A"/>
    <w:rsid w:val="00E80E93"/>
    <w:rsid w:val="00E817A7"/>
    <w:rsid w:val="00E81BFF"/>
    <w:rsid w:val="00E82BF6"/>
    <w:rsid w:val="00E9088E"/>
    <w:rsid w:val="00E90D93"/>
    <w:rsid w:val="00E92424"/>
    <w:rsid w:val="00E96CC3"/>
    <w:rsid w:val="00EA06C5"/>
    <w:rsid w:val="00EA1101"/>
    <w:rsid w:val="00EA15F3"/>
    <w:rsid w:val="00EA22F2"/>
    <w:rsid w:val="00EA3B21"/>
    <w:rsid w:val="00EA695A"/>
    <w:rsid w:val="00EA71CC"/>
    <w:rsid w:val="00EB1B86"/>
    <w:rsid w:val="00EB3332"/>
    <w:rsid w:val="00EB3BD7"/>
    <w:rsid w:val="00EB51B7"/>
    <w:rsid w:val="00EB6049"/>
    <w:rsid w:val="00EB6520"/>
    <w:rsid w:val="00EB7621"/>
    <w:rsid w:val="00EB7FF0"/>
    <w:rsid w:val="00EC28A8"/>
    <w:rsid w:val="00EC3438"/>
    <w:rsid w:val="00EC3EDF"/>
    <w:rsid w:val="00EC44E0"/>
    <w:rsid w:val="00EC4F64"/>
    <w:rsid w:val="00EC78E0"/>
    <w:rsid w:val="00EC7D4E"/>
    <w:rsid w:val="00ED0DC1"/>
    <w:rsid w:val="00ED3497"/>
    <w:rsid w:val="00ED3AC9"/>
    <w:rsid w:val="00ED6D12"/>
    <w:rsid w:val="00EE575D"/>
    <w:rsid w:val="00EE5837"/>
    <w:rsid w:val="00EE6A7A"/>
    <w:rsid w:val="00EF0ED1"/>
    <w:rsid w:val="00EF1208"/>
    <w:rsid w:val="00EF7F05"/>
    <w:rsid w:val="00F0378A"/>
    <w:rsid w:val="00F04053"/>
    <w:rsid w:val="00F067F3"/>
    <w:rsid w:val="00F1061E"/>
    <w:rsid w:val="00F132F6"/>
    <w:rsid w:val="00F1379A"/>
    <w:rsid w:val="00F157AC"/>
    <w:rsid w:val="00F17B65"/>
    <w:rsid w:val="00F207F7"/>
    <w:rsid w:val="00F2133B"/>
    <w:rsid w:val="00F2304D"/>
    <w:rsid w:val="00F25A8B"/>
    <w:rsid w:val="00F27D3D"/>
    <w:rsid w:val="00F30486"/>
    <w:rsid w:val="00F31DC2"/>
    <w:rsid w:val="00F3207A"/>
    <w:rsid w:val="00F320B4"/>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644D"/>
    <w:rsid w:val="00FA7751"/>
    <w:rsid w:val="00FB47CE"/>
    <w:rsid w:val="00FB48E6"/>
    <w:rsid w:val="00FB4D61"/>
    <w:rsid w:val="00FB6D2B"/>
    <w:rsid w:val="00FB7E95"/>
    <w:rsid w:val="00FC154E"/>
    <w:rsid w:val="00FC2F5C"/>
    <w:rsid w:val="00FC3720"/>
    <w:rsid w:val="00FC4BB3"/>
    <w:rsid w:val="00FC6CD1"/>
    <w:rsid w:val="00FC7BF3"/>
    <w:rsid w:val="00FD0ABC"/>
    <w:rsid w:val="00FD0D3B"/>
    <w:rsid w:val="00FD2225"/>
    <w:rsid w:val="00FD2421"/>
    <w:rsid w:val="00FD2B52"/>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SimSun"/>
      <w:sz w:val="24"/>
      <w:szCs w:val="24"/>
      <w:lang w:val="en-CA" w:eastAsia="ar-SA"/>
    </w:rPr>
  </w:style>
  <w:style w:type="paragraph" w:styleId="1">
    <w:name w:val="heading 1"/>
    <w:basedOn w:val="a"/>
    <w:next w:val="a0"/>
    <w:qFormat/>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1">
    <w:name w:val="Основной шрифт абзаца1"/>
  </w:style>
  <w:style w:type="character" w:styleId="a4">
    <w:name w:val="Hyperlink"/>
    <w:rPr>
      <w:rFonts w:ascii="Arial" w:hAnsi="Arial" w:cs="Arial"/>
      <w:b/>
      <w:bCs/>
      <w:i w:val="0"/>
      <w:iCs w:val="0"/>
      <w:strike w:val="0"/>
      <w:dstrike w:val="0"/>
      <w:color w:val="5694CE"/>
      <w:sz w:val="20"/>
      <w:szCs w:val="20"/>
      <w:u w:val="none"/>
    </w:rPr>
  </w:style>
  <w:style w:type="character" w:styleId="a5">
    <w:name w:val="Strong"/>
    <w:qFormat/>
    <w:rPr>
      <w:b/>
      <w:bCs/>
    </w:rPr>
  </w:style>
  <w:style w:type="character" w:styleId="a6">
    <w:name w:val="FollowedHyperlink"/>
    <w:rPr>
      <w:color w:val="800080"/>
      <w:u w:val="single"/>
    </w:rPr>
  </w:style>
  <w:style w:type="character" w:customStyle="1" w:styleId="a7">
    <w:name w:val="Символ сноски"/>
    <w:rPr>
      <w:vertAlign w:val="superscript"/>
    </w:rPr>
  </w:style>
  <w:style w:type="character" w:customStyle="1" w:styleId="text131">
    <w:name w:val="text131"/>
    <w:rPr>
      <w:sz w:val="22"/>
      <w:szCs w:val="22"/>
    </w:rPr>
  </w:style>
  <w:style w:type="character" w:styleId="a8">
    <w:name w:val="page number"/>
    <w:basedOn w:val="11"/>
  </w:style>
  <w:style w:type="character" w:customStyle="1" w:styleId="12">
    <w:name w:val="Знак примечания1"/>
    <w:rPr>
      <w:sz w:val="18"/>
      <w:szCs w:val="18"/>
    </w:rPr>
  </w:style>
  <w:style w:type="character" w:styleId="a9">
    <w:name w:val="Emphasis"/>
    <w:qFormat/>
    <w:rPr>
      <w:b/>
      <w:bCs/>
      <w:i w:val="0"/>
      <w:iCs w:val="0"/>
    </w:rPr>
  </w:style>
  <w:style w:type="character" w:customStyle="1" w:styleId="aa">
    <w:name w:val="текст документа Знак"/>
    <w:rPr>
      <w:rFonts w:ascii="Cambria" w:hAnsi="Cambria"/>
      <w:sz w:val="22"/>
      <w:szCs w:val="22"/>
      <w:lang w:val="ru-RU" w:eastAsia="ar-SA" w:bidi="ar-SA"/>
    </w:rPr>
  </w:style>
  <w:style w:type="character" w:customStyle="1" w:styleId="apple-converted-space">
    <w:name w:val="apple-converted-space"/>
    <w:basedOn w:val="11"/>
  </w:style>
  <w:style w:type="paragraph" w:customStyle="1" w:styleId="ab">
    <w:name w:val="Заголовок"/>
    <w:basedOn w:val="a"/>
    <w:next w:val="a0"/>
    <w:pPr>
      <w:keepNext/>
      <w:spacing w:before="240" w:after="120"/>
    </w:pPr>
    <w:rPr>
      <w:rFonts w:ascii="Arial" w:hAnsi="Arial" w:cs="Mangal"/>
      <w:sz w:val="28"/>
      <w:szCs w:val="28"/>
    </w:rPr>
  </w:style>
  <w:style w:type="paragraph" w:styleId="a0">
    <w:name w:val="Body Text"/>
    <w:basedOn w:val="a"/>
    <w:pPr>
      <w:spacing w:line="480" w:lineRule="auto"/>
    </w:pPr>
    <w:rPr>
      <w:rFonts w:eastAsia="Batang"/>
      <w:szCs w:val="20"/>
      <w:lang w:val="en-US"/>
    </w:rPr>
  </w:style>
  <w:style w:type="paragraph" w:styleId="ac">
    <w:name w:val="List"/>
    <w:basedOn w:val="a0"/>
    <w:rPr>
      <w:rFonts w:ascii="Arial" w:hAnsi="Arial" w:cs="Mangal"/>
    </w:rPr>
  </w:style>
  <w:style w:type="paragraph" w:customStyle="1" w:styleId="13">
    <w:name w:val="Название1"/>
    <w:basedOn w:val="a"/>
    <w:pPr>
      <w:suppressLineNumbers/>
      <w:spacing w:before="120" w:after="120"/>
    </w:pPr>
    <w:rPr>
      <w:rFonts w:ascii="Arial" w:hAnsi="Arial" w:cs="Mangal"/>
      <w:i/>
      <w:iCs/>
      <w:sz w:val="20"/>
    </w:rPr>
  </w:style>
  <w:style w:type="paragraph" w:customStyle="1" w:styleId="14">
    <w:name w:val="Указатель1"/>
    <w:basedOn w:val="a"/>
    <w:pPr>
      <w:suppressLineNumbers/>
    </w:pPr>
    <w:rPr>
      <w:rFonts w:ascii="Arial" w:hAnsi="Arial" w:cs="Mangal"/>
    </w:rPr>
  </w:style>
  <w:style w:type="paragraph" w:customStyle="1" w:styleId="15">
    <w:name w:val="Обычный (веб)1"/>
    <w:basedOn w:val="a"/>
    <w:pPr>
      <w:spacing w:before="280" w:after="280"/>
    </w:pPr>
    <w:rPr>
      <w:color w:val="000000"/>
    </w:rPr>
  </w:style>
  <w:style w:type="paragraph" w:styleId="ad">
    <w:name w:val="header"/>
    <w:basedOn w:val="a"/>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pPr>
      <w:ind w:left="4320" w:firstLine="720"/>
    </w:pPr>
    <w:rPr>
      <w:rFonts w:ascii="Arial" w:eastAsia="Times" w:hAnsi="Arial"/>
      <w:szCs w:val="20"/>
      <w:lang w:val="en-US"/>
    </w:rPr>
  </w:style>
  <w:style w:type="paragraph" w:styleId="ae">
    <w:name w:val="footer"/>
    <w:basedOn w:val="a"/>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pPr>
      <w:widowControl w:val="0"/>
      <w:autoSpaceDE w:val="0"/>
      <w:snapToGrid w:val="0"/>
    </w:pPr>
    <w:rPr>
      <w:rFonts w:eastAsia="Batang"/>
      <w:color w:val="003366"/>
      <w:kern w:val="1"/>
      <w:lang w:val="en-GB"/>
    </w:rPr>
  </w:style>
  <w:style w:type="paragraph" w:customStyle="1" w:styleId="bodycopy">
    <w:name w:val="bodycopy"/>
    <w:basedOn w:val="a"/>
    <w:pPr>
      <w:spacing w:before="280" w:after="280"/>
    </w:pPr>
    <w:rPr>
      <w:rFonts w:ascii="Arial" w:eastAsia="Arial Unicode MS" w:hAnsi="Arial" w:cs="Arial"/>
      <w:color w:val="000000"/>
      <w:sz w:val="20"/>
      <w:szCs w:val="20"/>
      <w:lang w:val="en-US"/>
    </w:rPr>
  </w:style>
  <w:style w:type="paragraph" w:customStyle="1" w:styleId="af">
    <w:name w:val="보도자료본문"/>
    <w:basedOn w:val="a"/>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0">
    <w:name w:val="Body Text Indent"/>
    <w:basedOn w:val="a"/>
    <w:pPr>
      <w:spacing w:line="360" w:lineRule="exact"/>
      <w:ind w:firstLine="360"/>
    </w:pPr>
    <w:rPr>
      <w:rFonts w:ascii="Arial" w:hAnsi="Arial" w:cs="Arial"/>
    </w:rPr>
  </w:style>
  <w:style w:type="paragraph" w:styleId="af1">
    <w:name w:val="footnote text"/>
    <w:basedOn w:val="a"/>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6">
    <w:name w:val="Текст выноски1"/>
    <w:basedOn w:val="a"/>
    <w:rPr>
      <w:rFonts w:ascii="Arial" w:eastAsia="Dotum" w:hAnsi="Arial"/>
      <w:sz w:val="18"/>
      <w:szCs w:val="18"/>
    </w:rPr>
  </w:style>
  <w:style w:type="paragraph" w:styleId="af2">
    <w:name w:val="Subtitle"/>
    <w:basedOn w:val="a"/>
    <w:next w:val="a0"/>
    <w:qFormat/>
    <w:pPr>
      <w:jc w:val="center"/>
    </w:pPr>
    <w:rPr>
      <w:rFonts w:eastAsia="Times New Roman"/>
      <w:b/>
      <w:bCs/>
      <w:lang w:val="en-US"/>
    </w:rPr>
  </w:style>
  <w:style w:type="paragraph" w:customStyle="1" w:styleId="CharCharCharCharCharChar">
    <w:name w:val="Char Char Char Char Char Char"/>
    <w:basedOn w:val="a"/>
    <w:pPr>
      <w:spacing w:after="160" w:line="240" w:lineRule="exact"/>
    </w:pPr>
    <w:rPr>
      <w:rFonts w:ascii="Tahoma" w:eastAsia="Times New Roman" w:hAnsi="Tahoma"/>
      <w:sz w:val="20"/>
      <w:szCs w:val="20"/>
      <w:lang w:val="en-US"/>
    </w:rPr>
  </w:style>
  <w:style w:type="paragraph" w:styleId="af3">
    <w:name w:val="Title"/>
    <w:basedOn w:val="a"/>
    <w:next w:val="af2"/>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pPr>
      <w:spacing w:after="160" w:line="240" w:lineRule="exact"/>
    </w:pPr>
    <w:rPr>
      <w:rFonts w:ascii="Tahoma" w:eastAsia="Times New Roman" w:hAnsi="Tahoma"/>
      <w:sz w:val="20"/>
      <w:szCs w:val="20"/>
      <w:lang w:val="en-US"/>
    </w:rPr>
  </w:style>
  <w:style w:type="paragraph" w:customStyle="1" w:styleId="17">
    <w:name w:val="Текст примечания1"/>
    <w:basedOn w:val="a"/>
  </w:style>
  <w:style w:type="paragraph" w:customStyle="1" w:styleId="18">
    <w:name w:val="Тема примечания1"/>
    <w:basedOn w:val="17"/>
    <w:next w:val="17"/>
    <w:rPr>
      <w:b/>
      <w:bCs/>
    </w:rPr>
  </w:style>
  <w:style w:type="paragraph" w:customStyle="1" w:styleId="CharCharCharCharCharCharCharCharCharCharCharCharCharCharCharCharCharChar">
    <w:name w:val="Char Char Char Char Char Char Char Char Char Char Char Char Char Char Char Char Char Char"/>
    <w:basedOn w:val="a"/>
    <w:pPr>
      <w:spacing w:after="160" w:line="240" w:lineRule="exact"/>
    </w:pPr>
    <w:rPr>
      <w:rFonts w:ascii="Tahoma" w:eastAsia="Times New Roman" w:hAnsi="Tahoma"/>
      <w:szCs w:val="20"/>
    </w:rPr>
  </w:style>
  <w:style w:type="paragraph" w:customStyle="1" w:styleId="19">
    <w:name w:val="Текст1"/>
    <w:basedOn w:val="a"/>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pPr>
      <w:spacing w:after="160" w:line="240" w:lineRule="exact"/>
    </w:pPr>
    <w:rPr>
      <w:rFonts w:ascii="Tahoma" w:eastAsia="Times New Roman" w:hAnsi="Tahoma"/>
      <w:sz w:val="20"/>
      <w:szCs w:val="20"/>
      <w:lang w:val="en-US"/>
    </w:rPr>
  </w:style>
  <w:style w:type="paragraph" w:styleId="af4">
    <w:name w:val="List Paragraph"/>
    <w:basedOn w:val="a"/>
    <w:qFormat/>
    <w:pPr>
      <w:spacing w:after="200" w:line="276" w:lineRule="auto"/>
      <w:ind w:left="720"/>
    </w:pPr>
    <w:rPr>
      <w:rFonts w:ascii="Calibri" w:eastAsia="Calibri" w:hAnsi="Calibri"/>
      <w:sz w:val="22"/>
      <w:szCs w:val="22"/>
      <w:lang w:val="ru-RU"/>
    </w:rPr>
  </w:style>
  <w:style w:type="paragraph" w:customStyle="1" w:styleId="af5">
    <w:name w:val="текст документа"/>
    <w:basedOn w:val="a"/>
    <w:pPr>
      <w:spacing w:after="200" w:line="276" w:lineRule="auto"/>
    </w:pPr>
    <w:rPr>
      <w:rFonts w:ascii="Cambria" w:eastAsia="Times New Roman" w:hAnsi="Cambria"/>
      <w:sz w:val="22"/>
      <w:szCs w:val="22"/>
      <w:lang w:val="ru-RU"/>
    </w:rPr>
  </w:style>
  <w:style w:type="paragraph" w:customStyle="1" w:styleId="xmsonormal">
    <w:name w:val="x_msonormal"/>
    <w:basedOn w:val="a"/>
    <w:pPr>
      <w:spacing w:before="280" w:after="280"/>
    </w:pPr>
    <w:rPr>
      <w:rFonts w:eastAsia="Times New Roman"/>
      <w:lang w:val="ru-RU"/>
    </w:rPr>
  </w:style>
  <w:style w:type="paragraph" w:customStyle="1" w:styleId="af6">
    <w:name w:val="Содержимое врезки"/>
    <w:basedOn w:val="a0"/>
  </w:style>
  <w:style w:type="paragraph" w:styleId="af7">
    <w:name w:val="Balloon Text"/>
    <w:basedOn w:val="a"/>
    <w:semiHidden/>
    <w:rsid w:val="00EB1B86"/>
    <w:rPr>
      <w:rFonts w:ascii="Tahoma" w:hAnsi="Tahoma" w:cs="Tahoma"/>
      <w:sz w:val="16"/>
      <w:szCs w:val="16"/>
    </w:rPr>
  </w:style>
  <w:style w:type="character" w:styleId="af8">
    <w:name w:val="annotation reference"/>
    <w:semiHidden/>
    <w:rsid w:val="00EB1B86"/>
    <w:rPr>
      <w:sz w:val="16"/>
      <w:szCs w:val="16"/>
    </w:rPr>
  </w:style>
  <w:style w:type="paragraph" w:styleId="af9">
    <w:name w:val="annotation text"/>
    <w:basedOn w:val="a"/>
    <w:semiHidden/>
    <w:rsid w:val="00EB1B86"/>
    <w:rPr>
      <w:sz w:val="20"/>
      <w:szCs w:val="20"/>
    </w:rPr>
  </w:style>
  <w:style w:type="paragraph" w:styleId="afa">
    <w:name w:val="annotation subject"/>
    <w:basedOn w:val="af9"/>
    <w:next w:val="af9"/>
    <w:semiHidden/>
    <w:rsid w:val="00EB1B86"/>
    <w:rPr>
      <w:b/>
      <w:bCs/>
    </w:rPr>
  </w:style>
  <w:style w:type="paragraph" w:styleId="afb">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c">
    <w:name w:val="Plain Text"/>
    <w:basedOn w:val="a"/>
    <w:link w:val="afd"/>
    <w:uiPriority w:val="99"/>
    <w:unhideWhenUsed/>
    <w:rsid w:val="00D7491A"/>
    <w:pPr>
      <w:suppressAutoHyphens w:val="0"/>
    </w:pPr>
    <w:rPr>
      <w:rFonts w:ascii="Consolas" w:eastAsia="Calibri" w:hAnsi="Consolas"/>
      <w:sz w:val="21"/>
      <w:szCs w:val="21"/>
      <w:lang w:val="x-none" w:eastAsia="x-none"/>
    </w:rPr>
  </w:style>
  <w:style w:type="character" w:customStyle="1" w:styleId="afd">
    <w:name w:val="Текст Знак"/>
    <w:link w:val="afc"/>
    <w:uiPriority w:val="99"/>
    <w:rsid w:val="00D7491A"/>
    <w:rPr>
      <w:rFonts w:ascii="Consolas" w:eastAsia="Calibri" w:hAnsi="Consolas"/>
      <w:sz w:val="21"/>
      <w:szCs w:val="21"/>
    </w:rPr>
  </w:style>
  <w:style w:type="character" w:customStyle="1" w:styleId="newstitle">
    <w:name w:val="news_title"/>
    <w:rsid w:val="00103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SimSun"/>
      <w:sz w:val="24"/>
      <w:szCs w:val="24"/>
      <w:lang w:val="en-CA" w:eastAsia="ar-SA"/>
    </w:rPr>
  </w:style>
  <w:style w:type="paragraph" w:styleId="1">
    <w:name w:val="heading 1"/>
    <w:basedOn w:val="a"/>
    <w:next w:val="a0"/>
    <w:qFormat/>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1">
    <w:name w:val="Основной шрифт абзаца1"/>
  </w:style>
  <w:style w:type="character" w:styleId="a4">
    <w:name w:val="Hyperlink"/>
    <w:rPr>
      <w:rFonts w:ascii="Arial" w:hAnsi="Arial" w:cs="Arial"/>
      <w:b/>
      <w:bCs/>
      <w:i w:val="0"/>
      <w:iCs w:val="0"/>
      <w:strike w:val="0"/>
      <w:dstrike w:val="0"/>
      <w:color w:val="5694CE"/>
      <w:sz w:val="20"/>
      <w:szCs w:val="20"/>
      <w:u w:val="none"/>
    </w:rPr>
  </w:style>
  <w:style w:type="character" w:styleId="a5">
    <w:name w:val="Strong"/>
    <w:qFormat/>
    <w:rPr>
      <w:b/>
      <w:bCs/>
    </w:rPr>
  </w:style>
  <w:style w:type="character" w:styleId="a6">
    <w:name w:val="FollowedHyperlink"/>
    <w:rPr>
      <w:color w:val="800080"/>
      <w:u w:val="single"/>
    </w:rPr>
  </w:style>
  <w:style w:type="character" w:customStyle="1" w:styleId="a7">
    <w:name w:val="Символ сноски"/>
    <w:rPr>
      <w:vertAlign w:val="superscript"/>
    </w:rPr>
  </w:style>
  <w:style w:type="character" w:customStyle="1" w:styleId="text131">
    <w:name w:val="text131"/>
    <w:rPr>
      <w:sz w:val="22"/>
      <w:szCs w:val="22"/>
    </w:rPr>
  </w:style>
  <w:style w:type="character" w:styleId="a8">
    <w:name w:val="page number"/>
    <w:basedOn w:val="11"/>
  </w:style>
  <w:style w:type="character" w:customStyle="1" w:styleId="12">
    <w:name w:val="Знак примечания1"/>
    <w:rPr>
      <w:sz w:val="18"/>
      <w:szCs w:val="18"/>
    </w:rPr>
  </w:style>
  <w:style w:type="character" w:styleId="a9">
    <w:name w:val="Emphasis"/>
    <w:qFormat/>
    <w:rPr>
      <w:b/>
      <w:bCs/>
      <w:i w:val="0"/>
      <w:iCs w:val="0"/>
    </w:rPr>
  </w:style>
  <w:style w:type="character" w:customStyle="1" w:styleId="aa">
    <w:name w:val="текст документа Знак"/>
    <w:rPr>
      <w:rFonts w:ascii="Cambria" w:hAnsi="Cambria"/>
      <w:sz w:val="22"/>
      <w:szCs w:val="22"/>
      <w:lang w:val="ru-RU" w:eastAsia="ar-SA" w:bidi="ar-SA"/>
    </w:rPr>
  </w:style>
  <w:style w:type="character" w:customStyle="1" w:styleId="apple-converted-space">
    <w:name w:val="apple-converted-space"/>
    <w:basedOn w:val="11"/>
  </w:style>
  <w:style w:type="paragraph" w:customStyle="1" w:styleId="ab">
    <w:name w:val="Заголовок"/>
    <w:basedOn w:val="a"/>
    <w:next w:val="a0"/>
    <w:pPr>
      <w:keepNext/>
      <w:spacing w:before="240" w:after="120"/>
    </w:pPr>
    <w:rPr>
      <w:rFonts w:ascii="Arial" w:hAnsi="Arial" w:cs="Mangal"/>
      <w:sz w:val="28"/>
      <w:szCs w:val="28"/>
    </w:rPr>
  </w:style>
  <w:style w:type="paragraph" w:styleId="a0">
    <w:name w:val="Body Text"/>
    <w:basedOn w:val="a"/>
    <w:pPr>
      <w:spacing w:line="480" w:lineRule="auto"/>
    </w:pPr>
    <w:rPr>
      <w:rFonts w:eastAsia="Batang"/>
      <w:szCs w:val="20"/>
      <w:lang w:val="en-US"/>
    </w:rPr>
  </w:style>
  <w:style w:type="paragraph" w:styleId="ac">
    <w:name w:val="List"/>
    <w:basedOn w:val="a0"/>
    <w:rPr>
      <w:rFonts w:ascii="Arial" w:hAnsi="Arial" w:cs="Mangal"/>
    </w:rPr>
  </w:style>
  <w:style w:type="paragraph" w:customStyle="1" w:styleId="13">
    <w:name w:val="Название1"/>
    <w:basedOn w:val="a"/>
    <w:pPr>
      <w:suppressLineNumbers/>
      <w:spacing w:before="120" w:after="120"/>
    </w:pPr>
    <w:rPr>
      <w:rFonts w:ascii="Arial" w:hAnsi="Arial" w:cs="Mangal"/>
      <w:i/>
      <w:iCs/>
      <w:sz w:val="20"/>
    </w:rPr>
  </w:style>
  <w:style w:type="paragraph" w:customStyle="1" w:styleId="14">
    <w:name w:val="Указатель1"/>
    <w:basedOn w:val="a"/>
    <w:pPr>
      <w:suppressLineNumbers/>
    </w:pPr>
    <w:rPr>
      <w:rFonts w:ascii="Arial" w:hAnsi="Arial" w:cs="Mangal"/>
    </w:rPr>
  </w:style>
  <w:style w:type="paragraph" w:customStyle="1" w:styleId="15">
    <w:name w:val="Обычный (веб)1"/>
    <w:basedOn w:val="a"/>
    <w:pPr>
      <w:spacing w:before="280" w:after="280"/>
    </w:pPr>
    <w:rPr>
      <w:color w:val="000000"/>
    </w:rPr>
  </w:style>
  <w:style w:type="paragraph" w:styleId="ad">
    <w:name w:val="header"/>
    <w:basedOn w:val="a"/>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pPr>
      <w:ind w:left="4320" w:firstLine="720"/>
    </w:pPr>
    <w:rPr>
      <w:rFonts w:ascii="Arial" w:eastAsia="Times" w:hAnsi="Arial"/>
      <w:szCs w:val="20"/>
      <w:lang w:val="en-US"/>
    </w:rPr>
  </w:style>
  <w:style w:type="paragraph" w:styleId="ae">
    <w:name w:val="footer"/>
    <w:basedOn w:val="a"/>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pPr>
      <w:widowControl w:val="0"/>
      <w:autoSpaceDE w:val="0"/>
      <w:snapToGrid w:val="0"/>
    </w:pPr>
    <w:rPr>
      <w:rFonts w:eastAsia="Batang"/>
      <w:color w:val="003366"/>
      <w:kern w:val="1"/>
      <w:lang w:val="en-GB"/>
    </w:rPr>
  </w:style>
  <w:style w:type="paragraph" w:customStyle="1" w:styleId="bodycopy">
    <w:name w:val="bodycopy"/>
    <w:basedOn w:val="a"/>
    <w:pPr>
      <w:spacing w:before="280" w:after="280"/>
    </w:pPr>
    <w:rPr>
      <w:rFonts w:ascii="Arial" w:eastAsia="Arial Unicode MS" w:hAnsi="Arial" w:cs="Arial"/>
      <w:color w:val="000000"/>
      <w:sz w:val="20"/>
      <w:szCs w:val="20"/>
      <w:lang w:val="en-US"/>
    </w:rPr>
  </w:style>
  <w:style w:type="paragraph" w:customStyle="1" w:styleId="af">
    <w:name w:val="보도자료본문"/>
    <w:basedOn w:val="a"/>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0">
    <w:name w:val="Body Text Indent"/>
    <w:basedOn w:val="a"/>
    <w:pPr>
      <w:spacing w:line="360" w:lineRule="exact"/>
      <w:ind w:firstLine="360"/>
    </w:pPr>
    <w:rPr>
      <w:rFonts w:ascii="Arial" w:hAnsi="Arial" w:cs="Arial"/>
    </w:rPr>
  </w:style>
  <w:style w:type="paragraph" w:styleId="af1">
    <w:name w:val="footnote text"/>
    <w:basedOn w:val="a"/>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6">
    <w:name w:val="Текст выноски1"/>
    <w:basedOn w:val="a"/>
    <w:rPr>
      <w:rFonts w:ascii="Arial" w:eastAsia="Dotum" w:hAnsi="Arial"/>
      <w:sz w:val="18"/>
      <w:szCs w:val="18"/>
    </w:rPr>
  </w:style>
  <w:style w:type="paragraph" w:styleId="af2">
    <w:name w:val="Subtitle"/>
    <w:basedOn w:val="a"/>
    <w:next w:val="a0"/>
    <w:qFormat/>
    <w:pPr>
      <w:jc w:val="center"/>
    </w:pPr>
    <w:rPr>
      <w:rFonts w:eastAsia="Times New Roman"/>
      <w:b/>
      <w:bCs/>
      <w:lang w:val="en-US"/>
    </w:rPr>
  </w:style>
  <w:style w:type="paragraph" w:customStyle="1" w:styleId="CharCharCharCharCharChar">
    <w:name w:val="Char Char Char Char Char Char"/>
    <w:basedOn w:val="a"/>
    <w:pPr>
      <w:spacing w:after="160" w:line="240" w:lineRule="exact"/>
    </w:pPr>
    <w:rPr>
      <w:rFonts w:ascii="Tahoma" w:eastAsia="Times New Roman" w:hAnsi="Tahoma"/>
      <w:sz w:val="20"/>
      <w:szCs w:val="20"/>
      <w:lang w:val="en-US"/>
    </w:rPr>
  </w:style>
  <w:style w:type="paragraph" w:styleId="af3">
    <w:name w:val="Title"/>
    <w:basedOn w:val="a"/>
    <w:next w:val="af2"/>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pPr>
      <w:spacing w:after="160" w:line="240" w:lineRule="exact"/>
    </w:pPr>
    <w:rPr>
      <w:rFonts w:ascii="Tahoma" w:eastAsia="Times New Roman" w:hAnsi="Tahoma"/>
      <w:sz w:val="20"/>
      <w:szCs w:val="20"/>
      <w:lang w:val="en-US"/>
    </w:rPr>
  </w:style>
  <w:style w:type="paragraph" w:customStyle="1" w:styleId="17">
    <w:name w:val="Текст примечания1"/>
    <w:basedOn w:val="a"/>
  </w:style>
  <w:style w:type="paragraph" w:customStyle="1" w:styleId="18">
    <w:name w:val="Тема примечания1"/>
    <w:basedOn w:val="17"/>
    <w:next w:val="17"/>
    <w:rPr>
      <w:b/>
      <w:bCs/>
    </w:rPr>
  </w:style>
  <w:style w:type="paragraph" w:customStyle="1" w:styleId="CharCharCharCharCharCharCharCharCharCharCharCharCharCharCharCharCharChar">
    <w:name w:val="Char Char Char Char Char Char Char Char Char Char Char Char Char Char Char Char Char Char"/>
    <w:basedOn w:val="a"/>
    <w:pPr>
      <w:spacing w:after="160" w:line="240" w:lineRule="exact"/>
    </w:pPr>
    <w:rPr>
      <w:rFonts w:ascii="Tahoma" w:eastAsia="Times New Roman" w:hAnsi="Tahoma"/>
      <w:szCs w:val="20"/>
    </w:rPr>
  </w:style>
  <w:style w:type="paragraph" w:customStyle="1" w:styleId="19">
    <w:name w:val="Текст1"/>
    <w:basedOn w:val="a"/>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pPr>
      <w:spacing w:after="160" w:line="240" w:lineRule="exact"/>
    </w:pPr>
    <w:rPr>
      <w:rFonts w:ascii="Tahoma" w:eastAsia="Times New Roman" w:hAnsi="Tahoma"/>
      <w:sz w:val="20"/>
      <w:szCs w:val="20"/>
      <w:lang w:val="en-US"/>
    </w:rPr>
  </w:style>
  <w:style w:type="paragraph" w:styleId="af4">
    <w:name w:val="List Paragraph"/>
    <w:basedOn w:val="a"/>
    <w:qFormat/>
    <w:pPr>
      <w:spacing w:after="200" w:line="276" w:lineRule="auto"/>
      <w:ind w:left="720"/>
    </w:pPr>
    <w:rPr>
      <w:rFonts w:ascii="Calibri" w:eastAsia="Calibri" w:hAnsi="Calibri"/>
      <w:sz w:val="22"/>
      <w:szCs w:val="22"/>
      <w:lang w:val="ru-RU"/>
    </w:rPr>
  </w:style>
  <w:style w:type="paragraph" w:customStyle="1" w:styleId="af5">
    <w:name w:val="текст документа"/>
    <w:basedOn w:val="a"/>
    <w:pPr>
      <w:spacing w:after="200" w:line="276" w:lineRule="auto"/>
    </w:pPr>
    <w:rPr>
      <w:rFonts w:ascii="Cambria" w:eastAsia="Times New Roman" w:hAnsi="Cambria"/>
      <w:sz w:val="22"/>
      <w:szCs w:val="22"/>
      <w:lang w:val="ru-RU"/>
    </w:rPr>
  </w:style>
  <w:style w:type="paragraph" w:customStyle="1" w:styleId="xmsonormal">
    <w:name w:val="x_msonormal"/>
    <w:basedOn w:val="a"/>
    <w:pPr>
      <w:spacing w:before="280" w:after="280"/>
    </w:pPr>
    <w:rPr>
      <w:rFonts w:eastAsia="Times New Roman"/>
      <w:lang w:val="ru-RU"/>
    </w:rPr>
  </w:style>
  <w:style w:type="paragraph" w:customStyle="1" w:styleId="af6">
    <w:name w:val="Содержимое врезки"/>
    <w:basedOn w:val="a0"/>
  </w:style>
  <w:style w:type="paragraph" w:styleId="af7">
    <w:name w:val="Balloon Text"/>
    <w:basedOn w:val="a"/>
    <w:semiHidden/>
    <w:rsid w:val="00EB1B86"/>
    <w:rPr>
      <w:rFonts w:ascii="Tahoma" w:hAnsi="Tahoma" w:cs="Tahoma"/>
      <w:sz w:val="16"/>
      <w:szCs w:val="16"/>
    </w:rPr>
  </w:style>
  <w:style w:type="character" w:styleId="af8">
    <w:name w:val="annotation reference"/>
    <w:semiHidden/>
    <w:rsid w:val="00EB1B86"/>
    <w:rPr>
      <w:sz w:val="16"/>
      <w:szCs w:val="16"/>
    </w:rPr>
  </w:style>
  <w:style w:type="paragraph" w:styleId="af9">
    <w:name w:val="annotation text"/>
    <w:basedOn w:val="a"/>
    <w:semiHidden/>
    <w:rsid w:val="00EB1B86"/>
    <w:rPr>
      <w:sz w:val="20"/>
      <w:szCs w:val="20"/>
    </w:rPr>
  </w:style>
  <w:style w:type="paragraph" w:styleId="afa">
    <w:name w:val="annotation subject"/>
    <w:basedOn w:val="af9"/>
    <w:next w:val="af9"/>
    <w:semiHidden/>
    <w:rsid w:val="00EB1B86"/>
    <w:rPr>
      <w:b/>
      <w:bCs/>
    </w:rPr>
  </w:style>
  <w:style w:type="paragraph" w:styleId="afb">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c">
    <w:name w:val="Plain Text"/>
    <w:basedOn w:val="a"/>
    <w:link w:val="afd"/>
    <w:uiPriority w:val="99"/>
    <w:unhideWhenUsed/>
    <w:rsid w:val="00D7491A"/>
    <w:pPr>
      <w:suppressAutoHyphens w:val="0"/>
    </w:pPr>
    <w:rPr>
      <w:rFonts w:ascii="Consolas" w:eastAsia="Calibri" w:hAnsi="Consolas"/>
      <w:sz w:val="21"/>
      <w:szCs w:val="21"/>
      <w:lang w:val="x-none" w:eastAsia="x-none"/>
    </w:rPr>
  </w:style>
  <w:style w:type="character" w:customStyle="1" w:styleId="afd">
    <w:name w:val="Текст Знак"/>
    <w:link w:val="afc"/>
    <w:uiPriority w:val="99"/>
    <w:rsid w:val="00D7491A"/>
    <w:rPr>
      <w:rFonts w:ascii="Consolas" w:eastAsia="Calibri" w:hAnsi="Consolas"/>
      <w:sz w:val="21"/>
      <w:szCs w:val="21"/>
    </w:rPr>
  </w:style>
  <w:style w:type="character" w:customStyle="1" w:styleId="newstitle">
    <w:name w:val="news_title"/>
    <w:rsid w:val="00103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458F1-CA8F-41AC-A5C9-2B0C8508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5112</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OGV</Company>
  <LinksUpToDate>false</LinksUpToDate>
  <CharactersWithSpaces>5997</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Tanya</cp:lastModifiedBy>
  <cp:revision>2</cp:revision>
  <cp:lastPrinted>2012-03-02T05:18:00Z</cp:lastPrinted>
  <dcterms:created xsi:type="dcterms:W3CDTF">2018-11-13T07:49:00Z</dcterms:created>
  <dcterms:modified xsi:type="dcterms:W3CDTF">2018-11-13T07:49:00Z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329496</vt:lpwstr>
  </property>
  <property fmtid="{D5CDD505-2E9C-101B-9397-08002B2CF9AE}" pid="3" name="NXPowerLiteSettings">
    <vt:lpwstr>F7000400038000</vt:lpwstr>
  </property>
  <property fmtid="{D5CDD505-2E9C-101B-9397-08002B2CF9AE}" pid="4" name="NXPowerLiteVersion">
    <vt:lpwstr>D5.0.6</vt:lpwstr>
  </property>
</Properties>
</file>