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0689" w:rsidRPr="001C01FD" w:rsidRDefault="00EC0689" w:rsidP="00EC0689">
      <w:pPr>
        <w:ind w:left="-142"/>
        <w:rPr>
          <w:rFonts w:ascii="Segoe UI" w:hAnsi="Segoe UI" w:cs="Segoe UI"/>
          <w:b/>
          <w:color w:val="000000"/>
          <w:sz w:val="22"/>
          <w:szCs w:val="22"/>
          <w:shd w:val="clear" w:color="auto" w:fill="FFFFFF"/>
        </w:rPr>
      </w:pPr>
      <w:r>
        <w:rPr>
          <w:rFonts w:ascii="Segoe UI" w:hAnsi="Segoe UI" w:cs="Segoe UI"/>
          <w:b/>
          <w:color w:val="000000"/>
          <w:sz w:val="22"/>
          <w:szCs w:val="22"/>
          <w:shd w:val="clear" w:color="auto" w:fill="FFFFFF"/>
        </w:rPr>
        <w:t>1</w:t>
      </w:r>
      <w:r w:rsidR="000D55AE" w:rsidRPr="00C91749">
        <w:rPr>
          <w:rFonts w:ascii="Segoe UI" w:hAnsi="Segoe UI" w:cs="Segoe UI"/>
          <w:b/>
          <w:color w:val="000000"/>
          <w:sz w:val="22"/>
          <w:szCs w:val="22"/>
          <w:shd w:val="clear" w:color="auto" w:fill="FFFFFF"/>
        </w:rPr>
        <w:t>7</w:t>
      </w:r>
      <w:r w:rsidR="0021373A" w:rsidRPr="001C01FD">
        <w:rPr>
          <w:rFonts w:ascii="Segoe UI" w:hAnsi="Segoe UI" w:cs="Segoe UI"/>
          <w:b/>
          <w:color w:val="000000"/>
          <w:sz w:val="22"/>
          <w:szCs w:val="22"/>
          <w:shd w:val="clear" w:color="auto" w:fill="FFFFFF"/>
        </w:rPr>
        <w:t xml:space="preserve"> </w:t>
      </w:r>
      <w:r w:rsidR="001C01FD" w:rsidRPr="001C01FD">
        <w:rPr>
          <w:rFonts w:ascii="Segoe UI" w:hAnsi="Segoe UI" w:cs="Segoe UI"/>
          <w:b/>
          <w:color w:val="000000"/>
          <w:sz w:val="22"/>
          <w:szCs w:val="22"/>
          <w:shd w:val="clear" w:color="auto" w:fill="FFFFFF"/>
        </w:rPr>
        <w:t xml:space="preserve">марта </w:t>
      </w:r>
      <w:r w:rsidR="006154D1" w:rsidRPr="001C01FD">
        <w:rPr>
          <w:rFonts w:ascii="Segoe UI" w:hAnsi="Segoe UI" w:cs="Segoe UI"/>
          <w:b/>
          <w:color w:val="000000"/>
          <w:sz w:val="22"/>
          <w:szCs w:val="22"/>
          <w:shd w:val="clear" w:color="auto" w:fill="FFFFFF"/>
        </w:rPr>
        <w:t xml:space="preserve">2020 </w:t>
      </w:r>
      <w:r w:rsidR="0067706E" w:rsidRPr="001C01FD">
        <w:rPr>
          <w:rFonts w:ascii="Segoe UI" w:hAnsi="Segoe UI" w:cs="Segoe UI"/>
          <w:b/>
          <w:color w:val="000000"/>
          <w:sz w:val="22"/>
          <w:szCs w:val="22"/>
          <w:shd w:val="clear" w:color="auto" w:fill="FFFFFF"/>
        </w:rPr>
        <w:t>г.</w:t>
      </w:r>
    </w:p>
    <w:p w:rsidR="00555FA3" w:rsidRDefault="0067706E" w:rsidP="00EC0689">
      <w:pPr>
        <w:ind w:left="-142"/>
        <w:jc w:val="both"/>
        <w:rPr>
          <w:rFonts w:ascii="Segoe UI" w:hAnsi="Segoe UI" w:cs="Segoe UI"/>
          <w:b/>
          <w:sz w:val="22"/>
          <w:szCs w:val="22"/>
        </w:rPr>
      </w:pPr>
      <w:r w:rsidRPr="001C01FD">
        <w:rPr>
          <w:rFonts w:ascii="Segoe UI" w:hAnsi="Segoe UI" w:cs="Segoe UI"/>
          <w:b/>
          <w:sz w:val="22"/>
          <w:szCs w:val="22"/>
        </w:rPr>
        <w:t>ПРЕСС-РЕЛИЗ</w:t>
      </w:r>
    </w:p>
    <w:p w:rsidR="00E14630" w:rsidRPr="000B5AAF" w:rsidRDefault="00E14630" w:rsidP="000B5AAF">
      <w:pPr>
        <w:pStyle w:val="1"/>
        <w:ind w:left="-142"/>
        <w:jc w:val="center"/>
        <w:rPr>
          <w:rFonts w:ascii="Segoe UI" w:hAnsi="Segoe UI" w:cs="Segoe UI"/>
          <w:b/>
          <w:color w:val="auto"/>
          <w:sz w:val="10"/>
          <w:szCs w:val="10"/>
          <w:lang w:val="ru-RU"/>
        </w:rPr>
      </w:pPr>
    </w:p>
    <w:p w:rsidR="00E14630" w:rsidRPr="00E14630" w:rsidRDefault="00E14630" w:rsidP="000B5AAF">
      <w:pPr>
        <w:ind w:left="-142"/>
        <w:jc w:val="center"/>
        <w:rPr>
          <w:rFonts w:ascii="Segoe UI" w:eastAsia="Times New Roman" w:hAnsi="Segoe UI" w:cs="Segoe UI"/>
          <w:b/>
          <w:sz w:val="10"/>
          <w:szCs w:val="10"/>
          <w:lang w:eastAsia="en-US"/>
        </w:rPr>
      </w:pPr>
      <w:bookmarkStart w:id="0" w:name="_GoBack"/>
      <w:r w:rsidRPr="00E14630">
        <w:rPr>
          <w:rFonts w:ascii="Segoe UI" w:eastAsia="Times New Roman" w:hAnsi="Segoe UI" w:cs="Segoe UI"/>
          <w:b/>
          <w:sz w:val="22"/>
          <w:szCs w:val="22"/>
          <w:lang w:eastAsia="en-US"/>
        </w:rPr>
        <w:t>Приложение «Триколор Кино и ТВ» доступно на умных телевизорах LG</w:t>
      </w:r>
    </w:p>
    <w:p w:rsidR="00E14630" w:rsidRPr="00E14630" w:rsidRDefault="00E14630" w:rsidP="000B5AAF">
      <w:pPr>
        <w:ind w:left="-142"/>
        <w:jc w:val="center"/>
        <w:rPr>
          <w:rFonts w:ascii="Segoe UI" w:eastAsia="Times New Roman" w:hAnsi="Segoe UI" w:cs="Segoe UI"/>
          <w:b/>
          <w:sz w:val="10"/>
          <w:szCs w:val="10"/>
          <w:lang w:eastAsia="en-US"/>
        </w:rPr>
      </w:pPr>
    </w:p>
    <w:bookmarkEnd w:id="0"/>
    <w:p w:rsidR="000D55AE" w:rsidRPr="000B5AAF" w:rsidRDefault="001B263C" w:rsidP="000B5AAF">
      <w:pPr>
        <w:ind w:left="-142"/>
        <w:jc w:val="both"/>
        <w:rPr>
          <w:rFonts w:ascii="Segoe UI" w:eastAsia="Times New Roman" w:hAnsi="Segoe UI" w:cs="Segoe UI"/>
          <w:i/>
          <w:sz w:val="10"/>
          <w:szCs w:val="10"/>
          <w:lang w:eastAsia="en-US"/>
        </w:rPr>
      </w:pPr>
      <w:proofErr w:type="spellStart"/>
      <w:r>
        <w:rPr>
          <w:rFonts w:ascii="Segoe UI" w:eastAsia="Times New Roman" w:hAnsi="Segoe UI" w:cs="Segoe UI"/>
          <w:i/>
          <w:sz w:val="22"/>
          <w:szCs w:val="22"/>
          <w:lang w:eastAsia="en-US"/>
        </w:rPr>
        <w:t>М</w:t>
      </w:r>
      <w:r w:rsidR="00E14630">
        <w:rPr>
          <w:rFonts w:ascii="Segoe UI" w:eastAsia="Times New Roman" w:hAnsi="Segoe UI" w:cs="Segoe UI"/>
          <w:i/>
          <w:sz w:val="22"/>
          <w:szCs w:val="22"/>
          <w:lang w:eastAsia="en-US"/>
        </w:rPr>
        <w:t>ультиплатформенный</w:t>
      </w:r>
      <w:proofErr w:type="spellEnd"/>
      <w:r w:rsidR="00E14630">
        <w:rPr>
          <w:rFonts w:ascii="Segoe UI" w:eastAsia="Times New Roman" w:hAnsi="Segoe UI" w:cs="Segoe UI"/>
          <w:i/>
          <w:sz w:val="22"/>
          <w:szCs w:val="22"/>
          <w:lang w:eastAsia="en-US"/>
        </w:rPr>
        <w:t xml:space="preserve"> оператор цифровой среды</w:t>
      </w:r>
      <w:r w:rsidR="000D55AE" w:rsidRPr="00E14630">
        <w:rPr>
          <w:rFonts w:ascii="Segoe UI" w:eastAsia="Times New Roman" w:hAnsi="Segoe UI" w:cs="Segoe UI"/>
          <w:i/>
          <w:sz w:val="22"/>
          <w:szCs w:val="22"/>
          <w:lang w:eastAsia="en-US"/>
        </w:rPr>
        <w:t xml:space="preserve"> </w:t>
      </w:r>
      <w:r w:rsidR="00E14630">
        <w:rPr>
          <w:rFonts w:ascii="Segoe UI" w:eastAsia="Times New Roman" w:hAnsi="Segoe UI" w:cs="Segoe UI"/>
          <w:i/>
          <w:sz w:val="22"/>
          <w:szCs w:val="22"/>
          <w:lang w:eastAsia="en-US"/>
        </w:rPr>
        <w:t>Триколор</w:t>
      </w:r>
      <w:r w:rsidR="000D55AE" w:rsidRPr="00E14630">
        <w:rPr>
          <w:rFonts w:ascii="Segoe UI" w:eastAsia="Times New Roman" w:hAnsi="Segoe UI" w:cs="Segoe UI"/>
          <w:i/>
          <w:sz w:val="22"/>
          <w:szCs w:val="22"/>
          <w:lang w:eastAsia="en-US"/>
        </w:rPr>
        <w:t xml:space="preserve"> </w:t>
      </w:r>
      <w:r>
        <w:rPr>
          <w:rFonts w:ascii="Segoe UI" w:eastAsia="Times New Roman" w:hAnsi="Segoe UI" w:cs="Segoe UI"/>
          <w:i/>
          <w:sz w:val="22"/>
          <w:szCs w:val="22"/>
          <w:lang w:eastAsia="en-US"/>
        </w:rPr>
        <w:t>и к</w:t>
      </w:r>
      <w:r w:rsidRPr="00E14630">
        <w:rPr>
          <w:rFonts w:ascii="Segoe UI" w:eastAsia="Times New Roman" w:hAnsi="Segoe UI" w:cs="Segoe UI"/>
          <w:i/>
          <w:sz w:val="22"/>
          <w:szCs w:val="22"/>
          <w:lang w:eastAsia="en-US"/>
        </w:rPr>
        <w:t>омпани</w:t>
      </w:r>
      <w:r>
        <w:rPr>
          <w:rFonts w:ascii="Segoe UI" w:eastAsia="Times New Roman" w:hAnsi="Segoe UI" w:cs="Segoe UI"/>
          <w:i/>
          <w:sz w:val="22"/>
          <w:szCs w:val="22"/>
          <w:lang w:eastAsia="en-US"/>
        </w:rPr>
        <w:t xml:space="preserve">я </w:t>
      </w:r>
      <w:r w:rsidRPr="00E14630">
        <w:rPr>
          <w:rFonts w:ascii="Segoe UI" w:eastAsia="Times New Roman" w:hAnsi="Segoe UI" w:cs="Segoe UI"/>
          <w:i/>
          <w:sz w:val="22"/>
          <w:szCs w:val="22"/>
          <w:lang w:eastAsia="en-US"/>
        </w:rPr>
        <w:t xml:space="preserve">LG </w:t>
      </w:r>
      <w:proofErr w:type="spellStart"/>
      <w:r w:rsidRPr="00E14630">
        <w:rPr>
          <w:rFonts w:ascii="Segoe UI" w:eastAsia="Times New Roman" w:hAnsi="Segoe UI" w:cs="Segoe UI"/>
          <w:i/>
          <w:sz w:val="22"/>
          <w:szCs w:val="22"/>
          <w:lang w:eastAsia="en-US"/>
        </w:rPr>
        <w:t>Electronics</w:t>
      </w:r>
      <w:proofErr w:type="spellEnd"/>
      <w:r>
        <w:rPr>
          <w:rFonts w:ascii="Segoe UI" w:eastAsia="Times New Roman" w:hAnsi="Segoe UI" w:cs="Segoe UI"/>
          <w:i/>
          <w:sz w:val="22"/>
          <w:szCs w:val="22"/>
          <w:lang w:eastAsia="en-US"/>
        </w:rPr>
        <w:t xml:space="preserve"> </w:t>
      </w:r>
      <w:r w:rsidR="000D55AE" w:rsidRPr="00E14630">
        <w:rPr>
          <w:rFonts w:ascii="Segoe UI" w:eastAsia="Times New Roman" w:hAnsi="Segoe UI" w:cs="Segoe UI"/>
          <w:i/>
          <w:sz w:val="22"/>
          <w:szCs w:val="22"/>
          <w:lang w:eastAsia="en-US"/>
        </w:rPr>
        <w:t>объявляют о запуске приложения «Триколор Кино и ТВ»</w:t>
      </w:r>
      <w:r w:rsidR="000B5AAF">
        <w:rPr>
          <w:rFonts w:ascii="Segoe UI" w:eastAsia="Times New Roman" w:hAnsi="Segoe UI" w:cs="Segoe UI"/>
          <w:i/>
          <w:sz w:val="22"/>
          <w:szCs w:val="22"/>
          <w:lang w:eastAsia="en-US"/>
        </w:rPr>
        <w:t xml:space="preserve"> на телевизорах </w:t>
      </w:r>
      <w:r w:rsidR="000B5AAF">
        <w:rPr>
          <w:rFonts w:ascii="Segoe UI" w:eastAsia="Times New Roman" w:hAnsi="Segoe UI" w:cs="Segoe UI"/>
          <w:i/>
          <w:sz w:val="22"/>
          <w:szCs w:val="22"/>
          <w:lang w:val="en-US" w:eastAsia="en-US"/>
        </w:rPr>
        <w:t>LG</w:t>
      </w:r>
      <w:r w:rsidR="000D55AE" w:rsidRPr="00E14630">
        <w:rPr>
          <w:rFonts w:ascii="Segoe UI" w:eastAsia="Times New Roman" w:hAnsi="Segoe UI" w:cs="Segoe UI"/>
          <w:i/>
          <w:sz w:val="22"/>
          <w:szCs w:val="22"/>
          <w:lang w:eastAsia="en-US"/>
        </w:rPr>
        <w:t xml:space="preserve">. </w:t>
      </w:r>
    </w:p>
    <w:p w:rsidR="00E14630" w:rsidRPr="000B5AAF" w:rsidRDefault="00E14630" w:rsidP="000B5AAF">
      <w:pPr>
        <w:ind w:left="-142"/>
        <w:jc w:val="both"/>
        <w:rPr>
          <w:rFonts w:ascii="Segoe UI" w:eastAsia="Times New Roman" w:hAnsi="Segoe UI" w:cs="Segoe UI"/>
          <w:sz w:val="10"/>
          <w:szCs w:val="10"/>
          <w:lang w:eastAsia="en-US"/>
        </w:rPr>
      </w:pPr>
    </w:p>
    <w:p w:rsidR="002A6B19" w:rsidRPr="000B5AAF" w:rsidRDefault="000D55AE" w:rsidP="000B5AAF">
      <w:pPr>
        <w:ind w:left="-142"/>
        <w:jc w:val="both"/>
        <w:rPr>
          <w:rFonts w:ascii="Segoe UI" w:hAnsi="Segoe UI" w:cs="Segoe UI"/>
          <w:sz w:val="10"/>
          <w:szCs w:val="10"/>
          <w:lang w:eastAsia="en-US"/>
        </w:rPr>
      </w:pPr>
      <w:r w:rsidRPr="00E14630">
        <w:rPr>
          <w:rFonts w:ascii="Segoe UI" w:eastAsia="Times New Roman" w:hAnsi="Segoe UI" w:cs="Segoe UI"/>
          <w:sz w:val="22"/>
          <w:szCs w:val="22"/>
          <w:lang w:eastAsia="en-US"/>
        </w:rPr>
        <w:t xml:space="preserve">Приложение «Триколор Кино и ТВ» теперь доступно на телевизорах LG, работающих на платформе </w:t>
      </w:r>
      <w:proofErr w:type="spellStart"/>
      <w:r w:rsidRPr="00E14630">
        <w:rPr>
          <w:rFonts w:ascii="Segoe UI" w:eastAsia="Times New Roman" w:hAnsi="Segoe UI" w:cs="Segoe UI"/>
          <w:sz w:val="22"/>
          <w:szCs w:val="22"/>
          <w:lang w:eastAsia="en-US"/>
        </w:rPr>
        <w:t>WebOS</w:t>
      </w:r>
      <w:proofErr w:type="spellEnd"/>
      <w:r w:rsidRPr="00E14630">
        <w:rPr>
          <w:rFonts w:ascii="Segoe UI" w:eastAsia="Times New Roman" w:hAnsi="Segoe UI" w:cs="Segoe UI"/>
          <w:sz w:val="22"/>
          <w:szCs w:val="22"/>
          <w:lang w:eastAsia="en-US"/>
        </w:rPr>
        <w:t xml:space="preserve"> 2.0 и выше, подключенных к интернету. Для активации необходимо скачать и установить приложение из LG </w:t>
      </w:r>
      <w:proofErr w:type="spellStart"/>
      <w:r w:rsidRPr="00E14630">
        <w:rPr>
          <w:rFonts w:ascii="Segoe UI" w:eastAsia="Times New Roman" w:hAnsi="Segoe UI" w:cs="Segoe UI"/>
          <w:sz w:val="22"/>
          <w:szCs w:val="22"/>
          <w:lang w:eastAsia="en-US"/>
        </w:rPr>
        <w:t>Store</w:t>
      </w:r>
      <w:proofErr w:type="spellEnd"/>
      <w:r w:rsidR="00E14630">
        <w:rPr>
          <w:rFonts w:ascii="Segoe UI" w:hAnsi="Segoe UI" w:cs="Segoe UI"/>
          <w:sz w:val="22"/>
          <w:szCs w:val="22"/>
          <w:lang w:eastAsia="en-US"/>
        </w:rPr>
        <w:t xml:space="preserve">. </w:t>
      </w:r>
    </w:p>
    <w:p w:rsidR="002A6B19" w:rsidRPr="000B5AAF" w:rsidRDefault="002A6B19" w:rsidP="000B5AAF">
      <w:pPr>
        <w:ind w:left="-142"/>
        <w:jc w:val="both"/>
        <w:rPr>
          <w:rFonts w:ascii="Segoe UI" w:hAnsi="Segoe UI" w:cs="Segoe UI"/>
          <w:sz w:val="10"/>
          <w:szCs w:val="10"/>
          <w:lang w:eastAsia="en-US"/>
        </w:rPr>
      </w:pPr>
    </w:p>
    <w:p w:rsidR="002A6B19" w:rsidRPr="000B5AAF" w:rsidRDefault="002A6B19" w:rsidP="000B5AAF">
      <w:pPr>
        <w:ind w:left="-142"/>
        <w:jc w:val="both"/>
        <w:rPr>
          <w:rFonts w:ascii="Segoe UI" w:eastAsia="Times New Roman" w:hAnsi="Segoe UI" w:cs="Segoe UI"/>
          <w:sz w:val="10"/>
          <w:szCs w:val="10"/>
          <w:lang w:eastAsia="en-US"/>
        </w:rPr>
      </w:pPr>
      <w:r>
        <w:rPr>
          <w:rFonts w:ascii="Segoe UI" w:hAnsi="Segoe UI" w:cs="Segoe UI"/>
          <w:sz w:val="22"/>
          <w:szCs w:val="22"/>
          <w:lang w:eastAsia="en-US"/>
        </w:rPr>
        <w:t>У к</w:t>
      </w:r>
      <w:r w:rsidR="00E14630">
        <w:rPr>
          <w:rFonts w:ascii="Segoe UI" w:hAnsi="Segoe UI" w:cs="Segoe UI"/>
          <w:sz w:val="22"/>
          <w:szCs w:val="22"/>
          <w:lang w:eastAsia="en-US"/>
        </w:rPr>
        <w:t>лиент</w:t>
      </w:r>
      <w:r>
        <w:rPr>
          <w:rFonts w:ascii="Segoe UI" w:hAnsi="Segoe UI" w:cs="Segoe UI"/>
          <w:sz w:val="22"/>
          <w:szCs w:val="22"/>
          <w:lang w:eastAsia="en-US"/>
        </w:rPr>
        <w:t>ов</w:t>
      </w:r>
      <w:r w:rsidR="00E14630">
        <w:rPr>
          <w:rFonts w:ascii="Segoe UI" w:hAnsi="Segoe UI" w:cs="Segoe UI"/>
          <w:sz w:val="22"/>
          <w:szCs w:val="22"/>
          <w:lang w:eastAsia="en-US"/>
        </w:rPr>
        <w:t xml:space="preserve"> </w:t>
      </w:r>
      <w:proofErr w:type="spellStart"/>
      <w:r>
        <w:rPr>
          <w:rFonts w:ascii="Segoe UI" w:hAnsi="Segoe UI" w:cs="Segoe UI"/>
          <w:sz w:val="22"/>
          <w:szCs w:val="22"/>
          <w:lang w:eastAsia="en-US"/>
        </w:rPr>
        <w:t>Триколора</w:t>
      </w:r>
      <w:proofErr w:type="spellEnd"/>
      <w:r w:rsidR="000B5AAF">
        <w:rPr>
          <w:rFonts w:ascii="Segoe UI" w:hAnsi="Segoe UI" w:cs="Segoe UI"/>
          <w:sz w:val="22"/>
          <w:szCs w:val="22"/>
          <w:lang w:eastAsia="en-US"/>
        </w:rPr>
        <w:t>,</w:t>
      </w:r>
      <w:r w:rsidR="00E14630">
        <w:rPr>
          <w:rFonts w:ascii="Segoe UI" w:hAnsi="Segoe UI" w:cs="Segoe UI"/>
          <w:sz w:val="22"/>
          <w:szCs w:val="22"/>
          <w:lang w:eastAsia="en-US"/>
        </w:rPr>
        <w:t xml:space="preserve"> после </w:t>
      </w:r>
      <w:r>
        <w:rPr>
          <w:rFonts w:ascii="Segoe UI" w:hAnsi="Segoe UI" w:cs="Segoe UI"/>
          <w:sz w:val="22"/>
          <w:szCs w:val="22"/>
          <w:lang w:eastAsia="en-US"/>
        </w:rPr>
        <w:t xml:space="preserve">авторизации с помощью </w:t>
      </w:r>
      <w:r w:rsidR="000D55AE" w:rsidRPr="00E14630">
        <w:rPr>
          <w:rFonts w:ascii="Segoe UI" w:eastAsia="Times New Roman" w:hAnsi="Segoe UI" w:cs="Segoe UI"/>
          <w:sz w:val="22"/>
          <w:szCs w:val="22"/>
          <w:lang w:eastAsia="en-US"/>
        </w:rPr>
        <w:t>Триколор ID</w:t>
      </w:r>
      <w:r w:rsidRPr="002A6B19">
        <w:rPr>
          <w:rFonts w:ascii="Segoe UI" w:hAnsi="Segoe UI" w:cs="Segoe UI"/>
          <w:sz w:val="22"/>
          <w:szCs w:val="22"/>
          <w:lang w:eastAsia="en-US"/>
        </w:rPr>
        <w:t xml:space="preserve"> </w:t>
      </w:r>
      <w:r>
        <w:rPr>
          <w:rFonts w:ascii="Segoe UI" w:hAnsi="Segoe UI" w:cs="Segoe UI"/>
          <w:sz w:val="22"/>
          <w:szCs w:val="22"/>
          <w:lang w:eastAsia="en-US"/>
        </w:rPr>
        <w:t xml:space="preserve">или </w:t>
      </w:r>
      <w:r w:rsidRPr="00E14630">
        <w:rPr>
          <w:rFonts w:ascii="Segoe UI" w:hAnsi="Segoe UI" w:cs="Segoe UI"/>
          <w:sz w:val="22"/>
          <w:szCs w:val="22"/>
          <w:lang w:eastAsia="en-US"/>
        </w:rPr>
        <w:t>номера мобильного телефона и пароля от Личного кабинета</w:t>
      </w:r>
      <w:r w:rsidR="000B5AAF">
        <w:rPr>
          <w:rFonts w:ascii="Segoe UI" w:hAnsi="Segoe UI" w:cs="Segoe UI"/>
          <w:sz w:val="22"/>
          <w:szCs w:val="22"/>
          <w:lang w:eastAsia="en-US"/>
        </w:rPr>
        <w:t>,</w:t>
      </w:r>
      <w:r w:rsidRPr="00E14630">
        <w:rPr>
          <w:rFonts w:ascii="Segoe UI" w:hAnsi="Segoe UI" w:cs="Segoe UI"/>
          <w:sz w:val="22"/>
          <w:szCs w:val="22"/>
          <w:lang w:eastAsia="en-US"/>
        </w:rPr>
        <w:t xml:space="preserve"> </w:t>
      </w:r>
      <w:r w:rsidRPr="00E14630">
        <w:rPr>
          <w:rFonts w:ascii="Segoe UI" w:eastAsia="Times New Roman" w:hAnsi="Segoe UI" w:cs="Segoe UI"/>
          <w:sz w:val="22"/>
          <w:szCs w:val="22"/>
          <w:lang w:eastAsia="en-US"/>
        </w:rPr>
        <w:t>есть возможность бесплатно просматривать порядка 120 каналов, в том числе 45</w:t>
      </w:r>
      <w:r w:rsidR="00B571F3">
        <w:rPr>
          <w:rFonts w:ascii="Segoe UI" w:eastAsia="Times New Roman" w:hAnsi="Segoe UI" w:cs="Segoe UI"/>
          <w:sz w:val="22"/>
          <w:szCs w:val="22"/>
          <w:lang w:eastAsia="en-US"/>
        </w:rPr>
        <w:t xml:space="preserve"> —</w:t>
      </w:r>
      <w:r w:rsidRPr="00E14630">
        <w:rPr>
          <w:rFonts w:ascii="Segoe UI" w:eastAsia="Times New Roman" w:hAnsi="Segoe UI" w:cs="Segoe UI"/>
          <w:sz w:val="22"/>
          <w:szCs w:val="22"/>
          <w:lang w:eastAsia="en-US"/>
        </w:rPr>
        <w:t xml:space="preserve"> в формате HD. При подключении </w:t>
      </w:r>
      <w:r>
        <w:rPr>
          <w:rFonts w:ascii="Segoe UI" w:eastAsia="Times New Roman" w:hAnsi="Segoe UI" w:cs="Segoe UI"/>
          <w:sz w:val="22"/>
          <w:szCs w:val="22"/>
          <w:lang w:eastAsia="en-US"/>
        </w:rPr>
        <w:t xml:space="preserve">им </w:t>
      </w:r>
      <w:r w:rsidRPr="00E14630">
        <w:rPr>
          <w:rFonts w:ascii="Segoe UI" w:eastAsia="Times New Roman" w:hAnsi="Segoe UI" w:cs="Segoe UI"/>
          <w:sz w:val="22"/>
          <w:szCs w:val="22"/>
          <w:lang w:eastAsia="en-US"/>
        </w:rPr>
        <w:t xml:space="preserve">предлагаются ленты рекомендаций контента и интерактивные функции управления эфиром (перемотка, пауза, </w:t>
      </w:r>
      <w:proofErr w:type="spellStart"/>
      <w:r w:rsidRPr="00E14630">
        <w:rPr>
          <w:rFonts w:ascii="Segoe UI" w:eastAsia="Times New Roman" w:hAnsi="Segoe UI" w:cs="Segoe UI"/>
          <w:sz w:val="22"/>
          <w:szCs w:val="22"/>
          <w:lang w:eastAsia="en-US"/>
        </w:rPr>
        <w:t>телеархив</w:t>
      </w:r>
      <w:proofErr w:type="spellEnd"/>
      <w:r w:rsidRPr="00E14630">
        <w:rPr>
          <w:rFonts w:ascii="Segoe UI" w:eastAsia="Times New Roman" w:hAnsi="Segoe UI" w:cs="Segoe UI"/>
          <w:sz w:val="22"/>
          <w:szCs w:val="22"/>
          <w:lang w:eastAsia="en-US"/>
        </w:rPr>
        <w:t xml:space="preserve">). Пользователям также доступен онлайн-кинотеатр </w:t>
      </w:r>
      <w:proofErr w:type="spellStart"/>
      <w:r w:rsidRPr="00E14630">
        <w:rPr>
          <w:rFonts w:ascii="Segoe UI" w:eastAsia="Times New Roman" w:hAnsi="Segoe UI" w:cs="Segoe UI"/>
          <w:sz w:val="22"/>
          <w:szCs w:val="22"/>
          <w:lang w:eastAsia="en-US"/>
        </w:rPr>
        <w:t>Триколора</w:t>
      </w:r>
      <w:proofErr w:type="spellEnd"/>
      <w:r w:rsidRPr="00E14630">
        <w:rPr>
          <w:rFonts w:ascii="Segoe UI" w:eastAsia="Times New Roman" w:hAnsi="Segoe UI" w:cs="Segoe UI"/>
          <w:sz w:val="22"/>
          <w:szCs w:val="22"/>
          <w:lang w:eastAsia="en-US"/>
        </w:rPr>
        <w:t xml:space="preserve"> с пополняющейся библиотекой</w:t>
      </w:r>
      <w:r w:rsidR="0026308E">
        <w:rPr>
          <w:rFonts w:ascii="Segoe UI" w:eastAsia="Times New Roman" w:hAnsi="Segoe UI" w:cs="Segoe UI"/>
          <w:sz w:val="22"/>
          <w:szCs w:val="22"/>
          <w:lang w:eastAsia="en-US"/>
        </w:rPr>
        <w:t xml:space="preserve"> фильмов</w:t>
      </w:r>
      <w:r w:rsidR="0026308E" w:rsidRPr="0026308E">
        <w:t xml:space="preserve"> </w:t>
      </w:r>
      <w:r w:rsidR="0026308E" w:rsidRPr="0026308E">
        <w:rPr>
          <w:rFonts w:ascii="Segoe UI" w:eastAsia="Times New Roman" w:hAnsi="Segoe UI" w:cs="Segoe UI"/>
          <w:sz w:val="22"/>
          <w:szCs w:val="22"/>
          <w:lang w:eastAsia="en-US"/>
        </w:rPr>
        <w:t>зарубежных и российских студий</w:t>
      </w:r>
      <w:r w:rsidRPr="00E14630">
        <w:rPr>
          <w:rFonts w:ascii="Segoe UI" w:eastAsia="Times New Roman" w:hAnsi="Segoe UI" w:cs="Segoe UI"/>
          <w:sz w:val="22"/>
          <w:szCs w:val="22"/>
          <w:lang w:eastAsia="en-US"/>
        </w:rPr>
        <w:t>.</w:t>
      </w:r>
    </w:p>
    <w:p w:rsidR="002A6B19" w:rsidRPr="000B5AAF" w:rsidRDefault="002A6B19" w:rsidP="000B5AAF">
      <w:pPr>
        <w:ind w:left="-142"/>
        <w:jc w:val="both"/>
        <w:rPr>
          <w:rFonts w:ascii="Segoe UI" w:eastAsia="Times New Roman" w:hAnsi="Segoe UI" w:cs="Segoe UI"/>
          <w:sz w:val="10"/>
          <w:szCs w:val="10"/>
          <w:lang w:eastAsia="en-US"/>
        </w:rPr>
      </w:pPr>
    </w:p>
    <w:p w:rsidR="000B5AAF" w:rsidRDefault="002A6B19" w:rsidP="000B5AAF">
      <w:pPr>
        <w:ind w:left="-142"/>
        <w:jc w:val="both"/>
        <w:rPr>
          <w:rFonts w:ascii="Segoe UI" w:hAnsi="Segoe UI" w:cs="Segoe UI"/>
          <w:sz w:val="10"/>
          <w:szCs w:val="10"/>
          <w:lang w:eastAsia="en-US"/>
        </w:rPr>
      </w:pPr>
      <w:r>
        <w:rPr>
          <w:rFonts w:ascii="Segoe UI" w:eastAsia="Times New Roman" w:hAnsi="Segoe UI" w:cs="Segoe UI"/>
          <w:sz w:val="22"/>
          <w:szCs w:val="22"/>
          <w:lang w:eastAsia="en-US"/>
        </w:rPr>
        <w:t xml:space="preserve">Владельцам смарт-телевизоров </w:t>
      </w:r>
      <w:r>
        <w:rPr>
          <w:rFonts w:ascii="Segoe UI" w:eastAsia="Times New Roman" w:hAnsi="Segoe UI" w:cs="Segoe UI"/>
          <w:sz w:val="22"/>
          <w:szCs w:val="22"/>
          <w:lang w:val="en-US" w:eastAsia="en-US"/>
        </w:rPr>
        <w:t>LG</w:t>
      </w:r>
      <w:r w:rsidRPr="002A6B19">
        <w:rPr>
          <w:rFonts w:ascii="Segoe UI" w:eastAsia="Times New Roman" w:hAnsi="Segoe UI" w:cs="Segoe UI"/>
          <w:sz w:val="22"/>
          <w:szCs w:val="22"/>
          <w:lang w:eastAsia="en-US"/>
        </w:rPr>
        <w:t xml:space="preserve">, </w:t>
      </w:r>
      <w:r>
        <w:rPr>
          <w:rFonts w:ascii="Segoe UI" w:eastAsia="Times New Roman" w:hAnsi="Segoe UI" w:cs="Segoe UI"/>
          <w:sz w:val="22"/>
          <w:szCs w:val="22"/>
          <w:lang w:eastAsia="en-US"/>
        </w:rPr>
        <w:t>которые не являются клиентами</w:t>
      </w:r>
      <w:r w:rsidRPr="00E14630">
        <w:rPr>
          <w:rFonts w:ascii="Segoe UI" w:eastAsia="Times New Roman" w:hAnsi="Segoe UI" w:cs="Segoe UI"/>
          <w:sz w:val="22"/>
          <w:szCs w:val="22"/>
          <w:lang w:eastAsia="en-US"/>
        </w:rPr>
        <w:t xml:space="preserve"> </w:t>
      </w:r>
      <w:proofErr w:type="spellStart"/>
      <w:r w:rsidRPr="00E14630">
        <w:rPr>
          <w:rFonts w:ascii="Segoe UI" w:eastAsia="Times New Roman" w:hAnsi="Segoe UI" w:cs="Segoe UI"/>
          <w:sz w:val="22"/>
          <w:szCs w:val="22"/>
          <w:lang w:eastAsia="en-US"/>
        </w:rPr>
        <w:t>Триколора</w:t>
      </w:r>
      <w:proofErr w:type="spellEnd"/>
      <w:r w:rsidRPr="00E14630">
        <w:rPr>
          <w:rFonts w:ascii="Segoe UI" w:eastAsia="Times New Roman" w:hAnsi="Segoe UI" w:cs="Segoe UI"/>
          <w:sz w:val="22"/>
          <w:szCs w:val="22"/>
          <w:lang w:eastAsia="en-US"/>
        </w:rPr>
        <w:t xml:space="preserve">, </w:t>
      </w:r>
      <w:r w:rsidR="000B5AAF">
        <w:rPr>
          <w:rFonts w:ascii="Segoe UI" w:eastAsia="Times New Roman" w:hAnsi="Segoe UI" w:cs="Segoe UI"/>
          <w:sz w:val="22"/>
          <w:szCs w:val="22"/>
          <w:lang w:eastAsia="en-US"/>
        </w:rPr>
        <w:t xml:space="preserve">после регистрации в приложении </w:t>
      </w:r>
      <w:r w:rsidR="000B5AAF" w:rsidRPr="000B5AAF">
        <w:rPr>
          <w:rFonts w:ascii="Segoe UI" w:hAnsi="Segoe UI" w:cs="Segoe UI"/>
          <w:sz w:val="22"/>
          <w:szCs w:val="22"/>
          <w:lang w:eastAsia="en-US"/>
        </w:rPr>
        <w:t xml:space="preserve">будет </w:t>
      </w:r>
      <w:r w:rsidRPr="000B5AAF">
        <w:rPr>
          <w:rFonts w:ascii="Segoe UI" w:hAnsi="Segoe UI" w:cs="Segoe UI"/>
          <w:sz w:val="22"/>
          <w:szCs w:val="22"/>
          <w:lang w:eastAsia="en-US"/>
        </w:rPr>
        <w:t>открыт бесплатный доступ к просмотру 30 онлайн-каналов, 350 фильмам из «золотого фонда» «Ленфильма» и «Мосфильма», а также к проекту «Большой эфир» с прямыми трансляциями спортивных соревнований</w:t>
      </w:r>
      <w:r w:rsidR="000B5AAF" w:rsidRPr="000B5AAF">
        <w:rPr>
          <w:rFonts w:ascii="Segoe UI" w:hAnsi="Segoe UI" w:cs="Segoe UI"/>
          <w:sz w:val="22"/>
          <w:szCs w:val="22"/>
          <w:lang w:eastAsia="en-US"/>
        </w:rPr>
        <w:t>,</w:t>
      </w:r>
      <w:r w:rsidRPr="000B5AAF">
        <w:rPr>
          <w:rFonts w:ascii="Segoe UI" w:hAnsi="Segoe UI" w:cs="Segoe UI"/>
          <w:sz w:val="22"/>
          <w:szCs w:val="22"/>
          <w:lang w:eastAsia="en-US"/>
        </w:rPr>
        <w:t xml:space="preserve"> зрелищных событий космической отрасли</w:t>
      </w:r>
      <w:r w:rsidR="000B5AAF" w:rsidRPr="000B5AAF">
        <w:rPr>
          <w:rFonts w:ascii="Segoe UI" w:hAnsi="Segoe UI" w:cs="Segoe UI"/>
          <w:sz w:val="22"/>
          <w:szCs w:val="22"/>
          <w:lang w:eastAsia="en-US"/>
        </w:rPr>
        <w:t xml:space="preserve"> и культурных мероприятий</w:t>
      </w:r>
      <w:r w:rsidR="000B5AAF">
        <w:rPr>
          <w:rFonts w:ascii="Segoe UI" w:hAnsi="Segoe UI" w:cs="Segoe UI"/>
          <w:sz w:val="22"/>
          <w:szCs w:val="22"/>
          <w:lang w:eastAsia="en-US"/>
        </w:rPr>
        <w:t xml:space="preserve">.  Для получения доступа ко всем </w:t>
      </w:r>
      <w:r w:rsidR="000B5AAF" w:rsidRPr="000B5AAF">
        <w:rPr>
          <w:rFonts w:ascii="Segoe UI" w:hAnsi="Segoe UI" w:cs="Segoe UI"/>
          <w:sz w:val="22"/>
          <w:szCs w:val="22"/>
          <w:lang w:eastAsia="en-US"/>
        </w:rPr>
        <w:t>онлайн-канал</w:t>
      </w:r>
      <w:r w:rsidR="000B5AAF">
        <w:rPr>
          <w:rFonts w:ascii="Segoe UI" w:hAnsi="Segoe UI" w:cs="Segoe UI"/>
          <w:sz w:val="22"/>
          <w:szCs w:val="22"/>
          <w:lang w:eastAsia="en-US"/>
        </w:rPr>
        <w:t>ам</w:t>
      </w:r>
      <w:r w:rsidR="000B5AAF" w:rsidRPr="000B5AAF">
        <w:rPr>
          <w:rFonts w:ascii="Segoe UI" w:hAnsi="Segoe UI" w:cs="Segoe UI"/>
          <w:sz w:val="22"/>
          <w:szCs w:val="22"/>
          <w:lang w:eastAsia="en-US"/>
        </w:rPr>
        <w:t xml:space="preserve"> с интерактивными фу</w:t>
      </w:r>
      <w:r w:rsidR="0026308E">
        <w:rPr>
          <w:rFonts w:ascii="Segoe UI" w:hAnsi="Segoe UI" w:cs="Segoe UI"/>
          <w:sz w:val="22"/>
          <w:szCs w:val="22"/>
          <w:lang w:eastAsia="en-US"/>
        </w:rPr>
        <w:t xml:space="preserve">нкциями управления эфиром </w:t>
      </w:r>
      <w:r w:rsidRPr="000B5AAF">
        <w:rPr>
          <w:rFonts w:ascii="Segoe UI" w:hAnsi="Segoe UI" w:cs="Segoe UI"/>
          <w:sz w:val="22"/>
          <w:szCs w:val="22"/>
          <w:lang w:eastAsia="en-US"/>
        </w:rPr>
        <w:t>необходимо подключить услугу «</w:t>
      </w:r>
      <w:r w:rsidR="0026308E">
        <w:rPr>
          <w:rFonts w:ascii="Segoe UI" w:hAnsi="Segoe UI" w:cs="Segoe UI"/>
          <w:sz w:val="22"/>
          <w:szCs w:val="22"/>
          <w:lang w:eastAsia="en-US"/>
        </w:rPr>
        <w:t>Онлайн</w:t>
      </w:r>
      <w:r w:rsidRPr="000B5AAF">
        <w:rPr>
          <w:rFonts w:ascii="Segoe UI" w:hAnsi="Segoe UI" w:cs="Segoe UI"/>
          <w:sz w:val="22"/>
          <w:szCs w:val="22"/>
          <w:lang w:eastAsia="en-US"/>
        </w:rPr>
        <w:t xml:space="preserve"> </w:t>
      </w:r>
      <w:r w:rsidR="0026308E">
        <w:rPr>
          <w:rFonts w:ascii="Segoe UI" w:hAnsi="Segoe UI" w:cs="Segoe UI"/>
          <w:sz w:val="22"/>
          <w:szCs w:val="22"/>
          <w:lang w:eastAsia="en-US"/>
        </w:rPr>
        <w:t>ТВ» (1</w:t>
      </w:r>
      <w:r w:rsidRPr="000B5AAF">
        <w:rPr>
          <w:rFonts w:ascii="Segoe UI" w:hAnsi="Segoe UI" w:cs="Segoe UI"/>
          <w:sz w:val="22"/>
          <w:szCs w:val="22"/>
          <w:lang w:eastAsia="en-US"/>
        </w:rPr>
        <w:t xml:space="preserve">500 руб./год или </w:t>
      </w:r>
      <w:r w:rsidR="0026308E">
        <w:rPr>
          <w:rFonts w:ascii="Segoe UI" w:hAnsi="Segoe UI" w:cs="Segoe UI"/>
          <w:sz w:val="22"/>
          <w:szCs w:val="22"/>
          <w:lang w:eastAsia="en-US"/>
        </w:rPr>
        <w:t>1</w:t>
      </w:r>
      <w:r w:rsidRPr="000B5AAF">
        <w:rPr>
          <w:rFonts w:ascii="Segoe UI" w:hAnsi="Segoe UI" w:cs="Segoe UI"/>
          <w:sz w:val="22"/>
          <w:szCs w:val="22"/>
          <w:lang w:eastAsia="en-US"/>
        </w:rPr>
        <w:t>49 руб./мес</w:t>
      </w:r>
      <w:r w:rsidR="0026308E">
        <w:rPr>
          <w:rFonts w:ascii="Segoe UI" w:hAnsi="Segoe UI" w:cs="Segoe UI"/>
          <w:sz w:val="22"/>
          <w:szCs w:val="22"/>
          <w:lang w:eastAsia="en-US"/>
        </w:rPr>
        <w:t>.</w:t>
      </w:r>
      <w:r w:rsidRPr="000B5AAF">
        <w:rPr>
          <w:rFonts w:ascii="Segoe UI" w:hAnsi="Segoe UI" w:cs="Segoe UI"/>
          <w:sz w:val="22"/>
          <w:szCs w:val="22"/>
          <w:lang w:eastAsia="en-US"/>
        </w:rPr>
        <w:t>).</w:t>
      </w:r>
      <w:r w:rsidR="00B571F3">
        <w:rPr>
          <w:rFonts w:ascii="Segoe UI" w:hAnsi="Segoe UI" w:cs="Segoe UI"/>
          <w:sz w:val="22"/>
          <w:szCs w:val="22"/>
          <w:lang w:eastAsia="en-US"/>
        </w:rPr>
        <w:t xml:space="preserve"> Оператор также предлагает услугу доступа к онлайн-кинотеатру </w:t>
      </w:r>
      <w:proofErr w:type="spellStart"/>
      <w:r w:rsidR="00B571F3">
        <w:rPr>
          <w:rFonts w:ascii="Segoe UI" w:hAnsi="Segoe UI" w:cs="Segoe UI"/>
          <w:sz w:val="22"/>
          <w:szCs w:val="22"/>
          <w:lang w:eastAsia="en-US"/>
        </w:rPr>
        <w:t>Триколора</w:t>
      </w:r>
      <w:proofErr w:type="spellEnd"/>
      <w:r w:rsidR="00B571F3">
        <w:rPr>
          <w:rFonts w:ascii="Segoe UI" w:hAnsi="Segoe UI" w:cs="Segoe UI"/>
          <w:sz w:val="22"/>
          <w:szCs w:val="22"/>
          <w:lang w:eastAsia="en-US"/>
        </w:rPr>
        <w:t xml:space="preserve"> — «Смотри Кино»</w:t>
      </w:r>
      <w:r w:rsidR="00B571F3" w:rsidRPr="00B571F3">
        <w:rPr>
          <w:rFonts w:ascii="Segoe UI" w:hAnsi="Segoe UI" w:cs="Segoe UI"/>
          <w:sz w:val="22"/>
          <w:szCs w:val="22"/>
          <w:lang w:eastAsia="en-US"/>
        </w:rPr>
        <w:t xml:space="preserve"> </w:t>
      </w:r>
      <w:r w:rsidR="00B571F3">
        <w:rPr>
          <w:rFonts w:ascii="Segoe UI" w:hAnsi="Segoe UI" w:cs="Segoe UI"/>
          <w:sz w:val="22"/>
          <w:szCs w:val="22"/>
          <w:lang w:eastAsia="en-US"/>
        </w:rPr>
        <w:t>(1</w:t>
      </w:r>
      <w:r w:rsidR="00B571F3" w:rsidRPr="000B5AAF">
        <w:rPr>
          <w:rFonts w:ascii="Segoe UI" w:hAnsi="Segoe UI" w:cs="Segoe UI"/>
          <w:sz w:val="22"/>
          <w:szCs w:val="22"/>
          <w:lang w:eastAsia="en-US"/>
        </w:rPr>
        <w:t xml:space="preserve">500 руб./год или </w:t>
      </w:r>
      <w:r w:rsidR="00B571F3">
        <w:rPr>
          <w:rFonts w:ascii="Segoe UI" w:hAnsi="Segoe UI" w:cs="Segoe UI"/>
          <w:sz w:val="22"/>
          <w:szCs w:val="22"/>
          <w:lang w:eastAsia="en-US"/>
        </w:rPr>
        <w:t>1</w:t>
      </w:r>
      <w:r w:rsidR="00B571F3" w:rsidRPr="000B5AAF">
        <w:rPr>
          <w:rFonts w:ascii="Segoe UI" w:hAnsi="Segoe UI" w:cs="Segoe UI"/>
          <w:sz w:val="22"/>
          <w:szCs w:val="22"/>
          <w:lang w:eastAsia="en-US"/>
        </w:rPr>
        <w:t>49 руб./мес</w:t>
      </w:r>
      <w:r w:rsidR="00B571F3">
        <w:rPr>
          <w:rFonts w:ascii="Segoe UI" w:hAnsi="Segoe UI" w:cs="Segoe UI"/>
          <w:sz w:val="22"/>
          <w:szCs w:val="22"/>
          <w:lang w:eastAsia="en-US"/>
        </w:rPr>
        <w:t>.) и услугу «Смотри Кино и ТВ» (2</w:t>
      </w:r>
      <w:r w:rsidR="00B571F3" w:rsidRPr="000B5AAF">
        <w:rPr>
          <w:rFonts w:ascii="Segoe UI" w:hAnsi="Segoe UI" w:cs="Segoe UI"/>
          <w:sz w:val="22"/>
          <w:szCs w:val="22"/>
          <w:lang w:eastAsia="en-US"/>
        </w:rPr>
        <w:t xml:space="preserve">500 руб./год или </w:t>
      </w:r>
      <w:r w:rsidR="00B571F3">
        <w:rPr>
          <w:rFonts w:ascii="Segoe UI" w:hAnsi="Segoe UI" w:cs="Segoe UI"/>
          <w:sz w:val="22"/>
          <w:szCs w:val="22"/>
          <w:lang w:eastAsia="en-US"/>
        </w:rPr>
        <w:t>2</w:t>
      </w:r>
      <w:r w:rsidR="00B571F3" w:rsidRPr="000B5AAF">
        <w:rPr>
          <w:rFonts w:ascii="Segoe UI" w:hAnsi="Segoe UI" w:cs="Segoe UI"/>
          <w:sz w:val="22"/>
          <w:szCs w:val="22"/>
          <w:lang w:eastAsia="en-US"/>
        </w:rPr>
        <w:t>49 руб./мес</w:t>
      </w:r>
      <w:r w:rsidR="00B571F3">
        <w:rPr>
          <w:rFonts w:ascii="Segoe UI" w:hAnsi="Segoe UI" w:cs="Segoe UI"/>
          <w:sz w:val="22"/>
          <w:szCs w:val="22"/>
          <w:lang w:eastAsia="en-US"/>
        </w:rPr>
        <w:t xml:space="preserve">.), объединяющий в себе онлайн-каналы и онлайн-кинотеатр </w:t>
      </w:r>
      <w:proofErr w:type="spellStart"/>
      <w:r w:rsidR="00B571F3">
        <w:rPr>
          <w:rFonts w:ascii="Segoe UI" w:hAnsi="Segoe UI" w:cs="Segoe UI"/>
          <w:sz w:val="22"/>
          <w:szCs w:val="22"/>
          <w:lang w:eastAsia="en-US"/>
        </w:rPr>
        <w:t>Триколора</w:t>
      </w:r>
      <w:proofErr w:type="spellEnd"/>
      <w:r w:rsidR="00B571F3">
        <w:rPr>
          <w:rFonts w:ascii="Segoe UI" w:hAnsi="Segoe UI" w:cs="Segoe UI"/>
          <w:sz w:val="22"/>
          <w:szCs w:val="22"/>
          <w:lang w:eastAsia="en-US"/>
        </w:rPr>
        <w:t>.</w:t>
      </w:r>
    </w:p>
    <w:p w:rsidR="0026308E" w:rsidRDefault="0026308E" w:rsidP="008825B9">
      <w:pPr>
        <w:pStyle w:val="Af4"/>
        <w:jc w:val="both"/>
        <w:rPr>
          <w:rFonts w:ascii="Segoe UI" w:hAnsi="Segoe UI" w:cs="Segoe UI"/>
          <w:b/>
          <w:bCs/>
          <w:sz w:val="16"/>
          <w:szCs w:val="16"/>
        </w:rPr>
      </w:pPr>
    </w:p>
    <w:p w:rsidR="00E14630" w:rsidRPr="00B571F3" w:rsidRDefault="00E14630" w:rsidP="00E14630">
      <w:pPr>
        <w:pStyle w:val="Af4"/>
        <w:ind w:left="-142"/>
        <w:jc w:val="both"/>
        <w:rPr>
          <w:rFonts w:ascii="Segoe UI" w:hAnsi="Segoe UI" w:cs="Segoe UI"/>
          <w:sz w:val="17"/>
          <w:szCs w:val="17"/>
        </w:rPr>
      </w:pPr>
      <w:proofErr w:type="spellStart"/>
      <w:r w:rsidRPr="00B571F3">
        <w:rPr>
          <w:rFonts w:ascii="Segoe UI" w:hAnsi="Segoe UI" w:cs="Segoe UI"/>
          <w:b/>
          <w:bCs/>
          <w:sz w:val="17"/>
          <w:szCs w:val="17"/>
        </w:rPr>
        <w:t>Триколор</w:t>
      </w:r>
      <w:proofErr w:type="spellEnd"/>
      <w:r w:rsidRPr="00B571F3">
        <w:rPr>
          <w:rFonts w:ascii="Segoe UI" w:hAnsi="Segoe UI" w:cs="Segoe UI"/>
          <w:sz w:val="17"/>
          <w:szCs w:val="17"/>
        </w:rPr>
        <w:t xml:space="preserve"> </w:t>
      </w:r>
      <w:r w:rsidRPr="00B571F3">
        <w:rPr>
          <w:rFonts w:ascii="Segoe UI" w:hAnsi="Segoe UI" w:cs="Segoe UI"/>
          <w:sz w:val="18"/>
          <w:szCs w:val="16"/>
        </w:rPr>
        <w:t xml:space="preserve">— </w:t>
      </w:r>
      <w:proofErr w:type="spellStart"/>
      <w:r w:rsidRPr="00B571F3">
        <w:rPr>
          <w:rFonts w:ascii="Segoe UI" w:hAnsi="Segoe UI" w:cs="Segoe UI"/>
          <w:sz w:val="18"/>
          <w:szCs w:val="16"/>
        </w:rPr>
        <w:t>мультиплатформенный</w:t>
      </w:r>
      <w:proofErr w:type="spellEnd"/>
      <w:r w:rsidRPr="00B571F3">
        <w:rPr>
          <w:rFonts w:ascii="Segoe UI" w:hAnsi="Segoe UI" w:cs="Segoe UI"/>
          <w:sz w:val="18"/>
          <w:szCs w:val="16"/>
        </w:rPr>
        <w:t xml:space="preserve"> оператор цифровой среды, предоставляющий комплекс цифровых услуг и сервисов, </w:t>
      </w:r>
      <w:r w:rsidRPr="00B571F3">
        <w:rPr>
          <w:rFonts w:ascii="Segoe UI" w:hAnsi="Segoe UI" w:cs="Segoe UI"/>
          <w:sz w:val="17"/>
          <w:szCs w:val="17"/>
        </w:rPr>
        <w:t xml:space="preserve">который включает в себя </w:t>
      </w:r>
      <w:proofErr w:type="spellStart"/>
      <w:r w:rsidRPr="00B571F3">
        <w:rPr>
          <w:rFonts w:ascii="Segoe UI" w:hAnsi="Segoe UI" w:cs="Segoe UI"/>
          <w:sz w:val="17"/>
          <w:szCs w:val="17"/>
        </w:rPr>
        <w:t>телесмотрение</w:t>
      </w:r>
      <w:proofErr w:type="spellEnd"/>
      <w:r w:rsidRPr="00B571F3">
        <w:rPr>
          <w:rFonts w:ascii="Segoe UI" w:hAnsi="Segoe UI" w:cs="Segoe UI"/>
          <w:sz w:val="17"/>
          <w:szCs w:val="17"/>
        </w:rPr>
        <w:t xml:space="preserve">, на всей территории России. Триколор создает единое информационное пространство развлечений и сервисов для всей семьи, доступное с любого устройства, в любом месте и вне зависимости от времени. Наряду с традиционным просмотром ТВ через спутник клиенты </w:t>
      </w:r>
      <w:proofErr w:type="spellStart"/>
      <w:r w:rsidRPr="00B571F3">
        <w:rPr>
          <w:rFonts w:ascii="Segoe UI" w:hAnsi="Segoe UI" w:cs="Segoe UI"/>
          <w:sz w:val="17"/>
          <w:szCs w:val="17"/>
        </w:rPr>
        <w:t>Триколора</w:t>
      </w:r>
      <w:proofErr w:type="spellEnd"/>
      <w:r w:rsidRPr="00B571F3">
        <w:rPr>
          <w:rFonts w:ascii="Segoe UI" w:hAnsi="Segoe UI" w:cs="Segoe UI"/>
          <w:sz w:val="17"/>
          <w:szCs w:val="17"/>
        </w:rPr>
        <w:t xml:space="preserve"> могут использовать для просмотра телеканалов интернет-подключение, а также возможности управления эфиром: «</w:t>
      </w:r>
      <w:proofErr w:type="spellStart"/>
      <w:r w:rsidRPr="00B571F3">
        <w:rPr>
          <w:rFonts w:ascii="Segoe UI" w:hAnsi="Segoe UI" w:cs="Segoe UI"/>
          <w:sz w:val="17"/>
          <w:szCs w:val="17"/>
        </w:rPr>
        <w:t>Телеархив</w:t>
      </w:r>
      <w:proofErr w:type="spellEnd"/>
      <w:r w:rsidRPr="00B571F3">
        <w:rPr>
          <w:rFonts w:ascii="Segoe UI" w:hAnsi="Segoe UI" w:cs="Segoe UI"/>
          <w:sz w:val="17"/>
          <w:szCs w:val="17"/>
        </w:rPr>
        <w:t xml:space="preserve">», «Смотри с начала». По итогам 2019 года общая база оператора составила 12,230 млн домохозяйств, в том числе 10 млн подписчиков HDTV и более 125 тыс. UHD-клиентов и 1,2 млн пользователей интернет-проекта. </w:t>
      </w:r>
    </w:p>
    <w:p w:rsidR="00E14630" w:rsidRPr="00B571F3" w:rsidRDefault="00E14630" w:rsidP="00E14630">
      <w:pPr>
        <w:pStyle w:val="Af4"/>
        <w:ind w:left="-142"/>
        <w:jc w:val="both"/>
        <w:rPr>
          <w:rFonts w:ascii="Segoe UI" w:hAnsi="Segoe UI" w:cs="Segoe UI"/>
          <w:sz w:val="17"/>
          <w:szCs w:val="17"/>
        </w:rPr>
      </w:pPr>
    </w:p>
    <w:p w:rsidR="00E14630" w:rsidRPr="008825B9" w:rsidRDefault="00E14630" w:rsidP="00E14630">
      <w:pPr>
        <w:pStyle w:val="Af4"/>
        <w:ind w:left="-142"/>
        <w:jc w:val="both"/>
        <w:rPr>
          <w:rFonts w:ascii="Segoe UI" w:hAnsi="Segoe UI" w:cs="Segoe UI"/>
          <w:b/>
          <w:bCs/>
          <w:sz w:val="17"/>
          <w:szCs w:val="17"/>
        </w:rPr>
      </w:pPr>
      <w:r w:rsidRPr="00B571F3">
        <w:rPr>
          <w:rFonts w:ascii="Segoe UI" w:hAnsi="Segoe UI" w:cs="Segoe UI"/>
          <w:b/>
          <w:bCs/>
          <w:sz w:val="17"/>
          <w:szCs w:val="17"/>
        </w:rPr>
        <w:t>К</w:t>
      </w:r>
      <w:r w:rsidR="000D55AE" w:rsidRPr="00B571F3">
        <w:rPr>
          <w:rFonts w:ascii="Segoe UI" w:hAnsi="Segoe UI" w:cs="Segoe UI"/>
          <w:b/>
          <w:bCs/>
          <w:sz w:val="17"/>
          <w:szCs w:val="17"/>
        </w:rPr>
        <w:t>омпани</w:t>
      </w:r>
      <w:r w:rsidRPr="00B571F3">
        <w:rPr>
          <w:rFonts w:ascii="Segoe UI" w:hAnsi="Segoe UI" w:cs="Segoe UI"/>
          <w:b/>
          <w:bCs/>
          <w:sz w:val="17"/>
          <w:szCs w:val="17"/>
        </w:rPr>
        <w:t>я</w:t>
      </w:r>
      <w:r w:rsidR="000D55AE" w:rsidRPr="008825B9">
        <w:rPr>
          <w:rFonts w:ascii="Segoe UI" w:hAnsi="Segoe UI" w:cs="Segoe UI"/>
          <w:b/>
          <w:bCs/>
          <w:sz w:val="17"/>
          <w:szCs w:val="17"/>
        </w:rPr>
        <w:t xml:space="preserve"> </w:t>
      </w:r>
      <w:r w:rsidR="000D55AE" w:rsidRPr="00C91749">
        <w:rPr>
          <w:rFonts w:ascii="Segoe UI" w:hAnsi="Segoe UI" w:cs="Segoe UI"/>
          <w:b/>
          <w:bCs/>
          <w:sz w:val="17"/>
          <w:szCs w:val="17"/>
          <w:lang w:val="en-US"/>
        </w:rPr>
        <w:t>LG</w:t>
      </w:r>
      <w:r w:rsidR="000D55AE" w:rsidRPr="008825B9">
        <w:rPr>
          <w:rFonts w:ascii="Segoe UI" w:hAnsi="Segoe UI" w:cs="Segoe UI"/>
          <w:b/>
          <w:bCs/>
          <w:sz w:val="17"/>
          <w:szCs w:val="17"/>
        </w:rPr>
        <w:t xml:space="preserve"> </w:t>
      </w:r>
      <w:r w:rsidR="000D55AE" w:rsidRPr="00C91749">
        <w:rPr>
          <w:rFonts w:ascii="Segoe UI" w:hAnsi="Segoe UI" w:cs="Segoe UI"/>
          <w:b/>
          <w:bCs/>
          <w:sz w:val="17"/>
          <w:szCs w:val="17"/>
          <w:lang w:val="en-US"/>
        </w:rPr>
        <w:t>Electronics</w:t>
      </w:r>
      <w:r w:rsidR="000D55AE" w:rsidRPr="008825B9">
        <w:rPr>
          <w:rFonts w:ascii="Segoe UI" w:hAnsi="Segoe UI" w:cs="Segoe UI"/>
          <w:b/>
          <w:bCs/>
          <w:sz w:val="17"/>
          <w:szCs w:val="17"/>
        </w:rPr>
        <w:t xml:space="preserve">, </w:t>
      </w:r>
      <w:r w:rsidR="000D55AE" w:rsidRPr="00C91749">
        <w:rPr>
          <w:rFonts w:ascii="Segoe UI" w:hAnsi="Segoe UI" w:cs="Segoe UI"/>
          <w:b/>
          <w:bCs/>
          <w:sz w:val="17"/>
          <w:szCs w:val="17"/>
          <w:lang w:val="en-US"/>
        </w:rPr>
        <w:t>Inc</w:t>
      </w:r>
      <w:r w:rsidR="000D55AE" w:rsidRPr="008825B9">
        <w:rPr>
          <w:rFonts w:ascii="Segoe UI" w:hAnsi="Segoe UI" w:cs="Segoe UI"/>
          <w:b/>
          <w:bCs/>
          <w:sz w:val="17"/>
          <w:szCs w:val="17"/>
        </w:rPr>
        <w:t>.</w:t>
      </w:r>
    </w:p>
    <w:p w:rsidR="000D55AE" w:rsidRPr="00B571F3" w:rsidRDefault="000D55AE" w:rsidP="00E14630">
      <w:pPr>
        <w:pStyle w:val="Af4"/>
        <w:ind w:left="-142"/>
        <w:jc w:val="both"/>
        <w:rPr>
          <w:rFonts w:ascii="Segoe UI" w:hAnsi="Segoe UI" w:cs="Segoe UI"/>
          <w:sz w:val="17"/>
          <w:szCs w:val="17"/>
        </w:rPr>
      </w:pPr>
      <w:r w:rsidRPr="00C91749">
        <w:rPr>
          <w:rFonts w:ascii="Segoe UI" w:hAnsi="Segoe UI" w:cs="Segoe UI"/>
          <w:sz w:val="17"/>
          <w:szCs w:val="17"/>
          <w:lang w:val="en-US"/>
        </w:rPr>
        <w:t>LG</w:t>
      </w:r>
      <w:r w:rsidRPr="008825B9">
        <w:rPr>
          <w:rFonts w:ascii="Segoe UI" w:hAnsi="Segoe UI" w:cs="Segoe UI"/>
          <w:sz w:val="17"/>
          <w:szCs w:val="17"/>
        </w:rPr>
        <w:t xml:space="preserve"> </w:t>
      </w:r>
      <w:r w:rsidRPr="00C91749">
        <w:rPr>
          <w:rFonts w:ascii="Segoe UI" w:hAnsi="Segoe UI" w:cs="Segoe UI"/>
          <w:sz w:val="17"/>
          <w:szCs w:val="17"/>
          <w:lang w:val="en-US"/>
        </w:rPr>
        <w:t>Electronics</w:t>
      </w:r>
      <w:r w:rsidRPr="008825B9">
        <w:rPr>
          <w:rFonts w:ascii="Segoe UI" w:hAnsi="Segoe UI" w:cs="Segoe UI"/>
          <w:sz w:val="17"/>
          <w:szCs w:val="17"/>
        </w:rPr>
        <w:t xml:space="preserve">, </w:t>
      </w:r>
      <w:r w:rsidRPr="00C91749">
        <w:rPr>
          <w:rFonts w:ascii="Segoe UI" w:hAnsi="Segoe UI" w:cs="Segoe UI"/>
          <w:sz w:val="17"/>
          <w:szCs w:val="17"/>
          <w:lang w:val="en-US"/>
        </w:rPr>
        <w:t>Inc</w:t>
      </w:r>
      <w:r w:rsidRPr="008825B9">
        <w:rPr>
          <w:rFonts w:ascii="Segoe UI" w:hAnsi="Segoe UI" w:cs="Segoe UI"/>
          <w:sz w:val="17"/>
          <w:szCs w:val="17"/>
        </w:rPr>
        <w:t xml:space="preserve">. </w:t>
      </w:r>
      <w:r w:rsidRPr="00B571F3">
        <w:rPr>
          <w:rFonts w:ascii="Segoe UI" w:hAnsi="Segoe UI" w:cs="Segoe UI"/>
          <w:sz w:val="17"/>
          <w:szCs w:val="17"/>
        </w:rPr>
        <w:t xml:space="preserve">(KSE: 066570.KS) является мировым лидером и технологическим </w:t>
      </w:r>
      <w:proofErr w:type="spellStart"/>
      <w:r w:rsidRPr="00B571F3">
        <w:rPr>
          <w:rFonts w:ascii="Segoe UI" w:hAnsi="Segoe UI" w:cs="Segoe UI"/>
          <w:sz w:val="17"/>
          <w:szCs w:val="17"/>
        </w:rPr>
        <w:t>инноватором</w:t>
      </w:r>
      <w:proofErr w:type="spellEnd"/>
      <w:r w:rsidRPr="00B571F3">
        <w:rPr>
          <w:rFonts w:ascii="Segoe UI" w:hAnsi="Segoe UI" w:cs="Segoe UI"/>
          <w:sz w:val="17"/>
          <w:szCs w:val="17"/>
        </w:rPr>
        <w:t xml:space="preserve"> в области потребительской электроники. В компании по всему миру работает 70,000 человек в 140 филиалах. Компания LG состоит из пяти бизнес-подразделений: </w:t>
      </w:r>
      <w:proofErr w:type="spellStart"/>
      <w:r w:rsidRPr="00B571F3">
        <w:rPr>
          <w:rFonts w:ascii="Segoe UI" w:hAnsi="Segoe UI" w:cs="Segoe UI"/>
          <w:sz w:val="17"/>
          <w:szCs w:val="17"/>
        </w:rPr>
        <w:t>Home</w:t>
      </w:r>
      <w:proofErr w:type="spellEnd"/>
      <w:r w:rsidRPr="00B571F3">
        <w:rPr>
          <w:rFonts w:ascii="Segoe UI" w:hAnsi="Segoe UI" w:cs="Segoe UI"/>
          <w:sz w:val="17"/>
          <w:szCs w:val="17"/>
        </w:rPr>
        <w:t xml:space="preserve"> </w:t>
      </w:r>
      <w:proofErr w:type="spellStart"/>
      <w:r w:rsidRPr="00B571F3">
        <w:rPr>
          <w:rFonts w:ascii="Segoe UI" w:hAnsi="Segoe UI" w:cs="Segoe UI"/>
          <w:sz w:val="17"/>
          <w:szCs w:val="17"/>
        </w:rPr>
        <w:t>Appliance</w:t>
      </w:r>
      <w:proofErr w:type="spellEnd"/>
      <w:r w:rsidRPr="00B571F3">
        <w:rPr>
          <w:rFonts w:ascii="Segoe UI" w:hAnsi="Segoe UI" w:cs="Segoe UI"/>
          <w:sz w:val="17"/>
          <w:szCs w:val="17"/>
        </w:rPr>
        <w:t xml:space="preserve"> &amp;</w:t>
      </w:r>
      <w:proofErr w:type="spellStart"/>
      <w:r w:rsidRPr="00B571F3">
        <w:rPr>
          <w:rFonts w:ascii="Segoe UI" w:hAnsi="Segoe UI" w:cs="Segoe UI"/>
          <w:sz w:val="17"/>
          <w:szCs w:val="17"/>
        </w:rPr>
        <w:t>Air</w:t>
      </w:r>
      <w:proofErr w:type="spellEnd"/>
      <w:r w:rsidRPr="00B571F3">
        <w:rPr>
          <w:rFonts w:ascii="Segoe UI" w:hAnsi="Segoe UI" w:cs="Segoe UI"/>
          <w:sz w:val="17"/>
          <w:szCs w:val="17"/>
        </w:rPr>
        <w:t xml:space="preserve"> </w:t>
      </w:r>
      <w:proofErr w:type="spellStart"/>
      <w:r w:rsidRPr="00B571F3">
        <w:rPr>
          <w:rFonts w:ascii="Segoe UI" w:hAnsi="Segoe UI" w:cs="Segoe UI"/>
          <w:sz w:val="17"/>
          <w:szCs w:val="17"/>
        </w:rPr>
        <w:t>Solution</w:t>
      </w:r>
      <w:proofErr w:type="spellEnd"/>
      <w:r w:rsidRPr="00B571F3">
        <w:rPr>
          <w:rFonts w:ascii="Segoe UI" w:hAnsi="Segoe UI" w:cs="Segoe UI"/>
          <w:sz w:val="17"/>
          <w:szCs w:val="17"/>
        </w:rPr>
        <w:t xml:space="preserve">, </w:t>
      </w:r>
      <w:proofErr w:type="spellStart"/>
      <w:r w:rsidRPr="00B571F3">
        <w:rPr>
          <w:rFonts w:ascii="Segoe UI" w:hAnsi="Segoe UI" w:cs="Segoe UI"/>
          <w:sz w:val="17"/>
          <w:szCs w:val="17"/>
        </w:rPr>
        <w:t>Home</w:t>
      </w:r>
      <w:proofErr w:type="spellEnd"/>
      <w:r w:rsidRPr="00B571F3">
        <w:rPr>
          <w:rFonts w:ascii="Segoe UI" w:hAnsi="Segoe UI" w:cs="Segoe UI"/>
          <w:sz w:val="17"/>
          <w:szCs w:val="17"/>
        </w:rPr>
        <w:t xml:space="preserve"> </w:t>
      </w:r>
      <w:proofErr w:type="spellStart"/>
      <w:r w:rsidRPr="00B571F3">
        <w:rPr>
          <w:rFonts w:ascii="Segoe UI" w:hAnsi="Segoe UI" w:cs="Segoe UI"/>
          <w:sz w:val="17"/>
          <w:szCs w:val="17"/>
        </w:rPr>
        <w:t>Entertainment</w:t>
      </w:r>
      <w:proofErr w:type="spellEnd"/>
      <w:r w:rsidRPr="00B571F3">
        <w:rPr>
          <w:rFonts w:ascii="Segoe UI" w:hAnsi="Segoe UI" w:cs="Segoe UI"/>
          <w:sz w:val="17"/>
          <w:szCs w:val="17"/>
        </w:rPr>
        <w:t xml:space="preserve">, </w:t>
      </w:r>
      <w:proofErr w:type="spellStart"/>
      <w:r w:rsidRPr="00B571F3">
        <w:rPr>
          <w:rFonts w:ascii="Segoe UI" w:hAnsi="Segoe UI" w:cs="Segoe UI"/>
          <w:sz w:val="17"/>
          <w:szCs w:val="17"/>
        </w:rPr>
        <w:t>Mobile</w:t>
      </w:r>
      <w:proofErr w:type="spellEnd"/>
      <w:r w:rsidRPr="00B571F3">
        <w:rPr>
          <w:rFonts w:ascii="Segoe UI" w:hAnsi="Segoe UI" w:cs="Segoe UI"/>
          <w:sz w:val="17"/>
          <w:szCs w:val="17"/>
        </w:rPr>
        <w:t xml:space="preserve"> </w:t>
      </w:r>
      <w:proofErr w:type="spellStart"/>
      <w:r w:rsidRPr="00B571F3">
        <w:rPr>
          <w:rFonts w:ascii="Segoe UI" w:hAnsi="Segoe UI" w:cs="Segoe UI"/>
          <w:sz w:val="17"/>
          <w:szCs w:val="17"/>
        </w:rPr>
        <w:t>Communications</w:t>
      </w:r>
      <w:proofErr w:type="spellEnd"/>
      <w:r w:rsidRPr="00B571F3">
        <w:rPr>
          <w:rFonts w:ascii="Segoe UI" w:hAnsi="Segoe UI" w:cs="Segoe UI"/>
          <w:sz w:val="17"/>
          <w:szCs w:val="17"/>
        </w:rPr>
        <w:t xml:space="preserve">, </w:t>
      </w:r>
      <w:proofErr w:type="spellStart"/>
      <w:r w:rsidRPr="00B571F3">
        <w:rPr>
          <w:rFonts w:ascii="Segoe UI" w:hAnsi="Segoe UI" w:cs="Segoe UI"/>
          <w:sz w:val="17"/>
          <w:szCs w:val="17"/>
        </w:rPr>
        <w:t>Vehicle</w:t>
      </w:r>
      <w:proofErr w:type="spellEnd"/>
      <w:r w:rsidRPr="00B571F3">
        <w:rPr>
          <w:rFonts w:ascii="Segoe UI" w:hAnsi="Segoe UI" w:cs="Segoe UI"/>
          <w:sz w:val="17"/>
          <w:szCs w:val="17"/>
        </w:rPr>
        <w:t xml:space="preserve"> </w:t>
      </w:r>
      <w:proofErr w:type="spellStart"/>
      <w:r w:rsidRPr="00B571F3">
        <w:rPr>
          <w:rFonts w:ascii="Segoe UI" w:hAnsi="Segoe UI" w:cs="Segoe UI"/>
          <w:sz w:val="17"/>
          <w:szCs w:val="17"/>
        </w:rPr>
        <w:t>Components</w:t>
      </w:r>
      <w:proofErr w:type="spellEnd"/>
      <w:r w:rsidRPr="00B571F3">
        <w:rPr>
          <w:rFonts w:ascii="Segoe UI" w:hAnsi="Segoe UI" w:cs="Segoe UI"/>
          <w:sz w:val="17"/>
          <w:szCs w:val="17"/>
        </w:rPr>
        <w:t xml:space="preserve"> и </w:t>
      </w:r>
      <w:proofErr w:type="spellStart"/>
      <w:r w:rsidRPr="00B571F3">
        <w:rPr>
          <w:rFonts w:ascii="Segoe UI" w:hAnsi="Segoe UI" w:cs="Segoe UI"/>
          <w:sz w:val="17"/>
          <w:szCs w:val="17"/>
        </w:rPr>
        <w:t>Business</w:t>
      </w:r>
      <w:proofErr w:type="spellEnd"/>
      <w:r w:rsidRPr="00B571F3">
        <w:rPr>
          <w:rFonts w:ascii="Segoe UI" w:hAnsi="Segoe UI" w:cs="Segoe UI"/>
          <w:sz w:val="17"/>
          <w:szCs w:val="17"/>
        </w:rPr>
        <w:t xml:space="preserve"> </w:t>
      </w:r>
      <w:proofErr w:type="spellStart"/>
      <w:r w:rsidRPr="00B571F3">
        <w:rPr>
          <w:rFonts w:ascii="Segoe UI" w:hAnsi="Segoe UI" w:cs="Segoe UI"/>
          <w:sz w:val="17"/>
          <w:szCs w:val="17"/>
        </w:rPr>
        <w:t>Solutions</w:t>
      </w:r>
      <w:proofErr w:type="spellEnd"/>
      <w:r w:rsidRPr="00B571F3">
        <w:rPr>
          <w:rFonts w:ascii="Segoe UI" w:hAnsi="Segoe UI" w:cs="Segoe UI"/>
          <w:sz w:val="17"/>
          <w:szCs w:val="17"/>
        </w:rPr>
        <w:t xml:space="preserve">. LG </w:t>
      </w:r>
      <w:proofErr w:type="spellStart"/>
      <w:r w:rsidRPr="00B571F3">
        <w:rPr>
          <w:rFonts w:ascii="Segoe UI" w:hAnsi="Segoe UI" w:cs="Segoe UI"/>
          <w:sz w:val="17"/>
          <w:szCs w:val="17"/>
        </w:rPr>
        <w:t>Electronics</w:t>
      </w:r>
      <w:proofErr w:type="spellEnd"/>
      <w:r w:rsidRPr="00B571F3">
        <w:rPr>
          <w:rFonts w:ascii="Segoe UI" w:hAnsi="Segoe UI" w:cs="Segoe UI"/>
          <w:sz w:val="17"/>
          <w:szCs w:val="17"/>
        </w:rPr>
        <w:t xml:space="preserve"> является одним из ведущих в мире производителей телевизоров, холодильников, кондиционеров воздуха, стиральных машин, смартфонов, продуктов с технологией искусственного интеллекта (AI) LG ThinQ, а также </w:t>
      </w:r>
      <w:proofErr w:type="spellStart"/>
      <w:r w:rsidRPr="00B571F3">
        <w:rPr>
          <w:rFonts w:ascii="Segoe UI" w:hAnsi="Segoe UI" w:cs="Segoe UI"/>
          <w:sz w:val="17"/>
          <w:szCs w:val="17"/>
        </w:rPr>
        <w:t>ультрапремиального</w:t>
      </w:r>
      <w:proofErr w:type="spellEnd"/>
      <w:r w:rsidRPr="00B571F3">
        <w:rPr>
          <w:rFonts w:ascii="Segoe UI" w:hAnsi="Segoe UI" w:cs="Segoe UI"/>
          <w:sz w:val="17"/>
          <w:szCs w:val="17"/>
        </w:rPr>
        <w:t xml:space="preserve"> бренда LG SIGNATURE. За дополнительной информацией, пожалуйста, обратитесь к </w:t>
      </w:r>
      <w:hyperlink r:id="rId8" w:history="1">
        <w:r w:rsidRPr="00B571F3">
          <w:rPr>
            <w:rFonts w:ascii="Segoe UI" w:hAnsi="Segoe UI" w:cs="Segoe UI"/>
            <w:sz w:val="17"/>
            <w:szCs w:val="17"/>
          </w:rPr>
          <w:t>www.LGnewsroom.com</w:t>
        </w:r>
      </w:hyperlink>
      <w:r w:rsidRPr="00B571F3">
        <w:rPr>
          <w:rFonts w:ascii="Segoe UI" w:hAnsi="Segoe UI" w:cs="Segoe UI"/>
          <w:sz w:val="17"/>
          <w:szCs w:val="17"/>
        </w:rPr>
        <w:t>.</w:t>
      </w:r>
    </w:p>
    <w:p w:rsidR="00E14630" w:rsidRDefault="00E14630" w:rsidP="00EC0689">
      <w:pPr>
        <w:pStyle w:val="Af4"/>
        <w:ind w:left="-142"/>
        <w:jc w:val="both"/>
        <w:rPr>
          <w:rFonts w:eastAsia="Malgun Gothic"/>
          <w:color w:val="auto"/>
          <w:sz w:val="17"/>
          <w:szCs w:val="17"/>
        </w:rPr>
      </w:pPr>
    </w:p>
    <w:p w:rsidR="008825B9" w:rsidRDefault="008825B9" w:rsidP="008825B9">
      <w:pPr>
        <w:pStyle w:val="Af4"/>
        <w:ind w:left="-142"/>
        <w:jc w:val="both"/>
        <w:rPr>
          <w:rFonts w:ascii="Segoe UI" w:hAnsi="Segoe UI" w:cs="Segoe UI"/>
          <w:b/>
          <w:sz w:val="16"/>
          <w:szCs w:val="16"/>
        </w:rPr>
      </w:pPr>
      <w:r w:rsidRPr="00383DB7">
        <w:rPr>
          <w:rFonts w:ascii="Segoe UI" w:hAnsi="Segoe UI" w:cs="Segoe UI"/>
          <w:b/>
          <w:sz w:val="16"/>
          <w:szCs w:val="16"/>
        </w:rPr>
        <w:t>Контакты:</w:t>
      </w:r>
    </w:p>
    <w:p w:rsidR="008825B9" w:rsidRPr="008825B9" w:rsidRDefault="008825B9" w:rsidP="008825B9">
      <w:pPr>
        <w:pStyle w:val="Af4"/>
        <w:ind w:left="-142"/>
        <w:jc w:val="both"/>
        <w:rPr>
          <w:rFonts w:ascii="Segoe UI" w:hAnsi="Segoe UI" w:cs="Segoe UI"/>
          <w:sz w:val="16"/>
          <w:szCs w:val="16"/>
        </w:rPr>
      </w:pP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68"/>
        <w:gridCol w:w="3164"/>
        <w:gridCol w:w="3870"/>
      </w:tblGrid>
      <w:tr w:rsidR="008825B9" w:rsidRPr="008825B9" w:rsidTr="008825B9">
        <w:trPr>
          <w:trHeight w:val="1280"/>
        </w:trPr>
        <w:tc>
          <w:tcPr>
            <w:tcW w:w="3568" w:type="dxa"/>
          </w:tcPr>
          <w:p w:rsidR="008825B9" w:rsidRDefault="008825B9" w:rsidP="008825B9">
            <w:pPr>
              <w:ind w:left="-142"/>
              <w:jc w:val="both"/>
              <w:rPr>
                <w:rFonts w:ascii="Segoe UI" w:hAnsi="Segoe UI" w:cs="Segoe UI"/>
                <w:bCs/>
                <w:color w:val="000000"/>
                <w:sz w:val="16"/>
                <w:szCs w:val="16"/>
              </w:rPr>
            </w:pPr>
            <w:r>
              <w:rPr>
                <w:rFonts w:ascii="Segoe UI" w:hAnsi="Segoe UI" w:cs="Segoe UI"/>
                <w:bCs/>
                <w:color w:val="000000"/>
                <w:sz w:val="16"/>
                <w:szCs w:val="16"/>
              </w:rPr>
              <w:t xml:space="preserve"> Анастасия Соколовская,</w:t>
            </w:r>
          </w:p>
          <w:p w:rsidR="008825B9" w:rsidRPr="00383DB7" w:rsidRDefault="008825B9" w:rsidP="008825B9">
            <w:pPr>
              <w:ind w:left="-142"/>
              <w:jc w:val="both"/>
              <w:rPr>
                <w:rFonts w:ascii="Segoe UI" w:hAnsi="Segoe UI" w:cs="Segoe UI"/>
                <w:bCs/>
                <w:color w:val="000000"/>
                <w:sz w:val="16"/>
                <w:szCs w:val="16"/>
              </w:rPr>
            </w:pPr>
            <w:r>
              <w:rPr>
                <w:rFonts w:ascii="Segoe UI" w:hAnsi="Segoe UI" w:cs="Segoe UI"/>
                <w:bCs/>
                <w:color w:val="000000"/>
                <w:sz w:val="16"/>
                <w:szCs w:val="16"/>
              </w:rPr>
              <w:t xml:space="preserve"> </w:t>
            </w:r>
            <w:r w:rsidRPr="00383DB7">
              <w:rPr>
                <w:rFonts w:ascii="Segoe UI" w:hAnsi="Segoe UI" w:cs="Segoe UI"/>
                <w:bCs/>
                <w:color w:val="000000"/>
                <w:sz w:val="16"/>
                <w:szCs w:val="16"/>
              </w:rPr>
              <w:t xml:space="preserve">пресс-секретарь </w:t>
            </w:r>
            <w:proofErr w:type="spellStart"/>
            <w:r w:rsidRPr="00383DB7">
              <w:rPr>
                <w:rFonts w:ascii="Segoe UI" w:hAnsi="Segoe UI" w:cs="Segoe UI"/>
                <w:bCs/>
                <w:color w:val="000000"/>
                <w:sz w:val="16"/>
                <w:szCs w:val="16"/>
              </w:rPr>
              <w:t>Триколора</w:t>
            </w:r>
            <w:proofErr w:type="spellEnd"/>
          </w:p>
          <w:p w:rsidR="008825B9" w:rsidRPr="00C91749" w:rsidRDefault="008825B9" w:rsidP="008825B9">
            <w:pPr>
              <w:ind w:left="-142"/>
              <w:jc w:val="both"/>
              <w:rPr>
                <w:rFonts w:ascii="Segoe UI" w:hAnsi="Segoe UI" w:cs="Segoe UI"/>
                <w:bCs/>
                <w:color w:val="000000"/>
                <w:sz w:val="16"/>
                <w:szCs w:val="16"/>
              </w:rPr>
            </w:pPr>
            <w:r w:rsidRPr="00C91749">
              <w:rPr>
                <w:rFonts w:ascii="Segoe UI" w:hAnsi="Segoe UI" w:cs="Segoe UI"/>
                <w:bCs/>
                <w:color w:val="000000"/>
                <w:sz w:val="16"/>
                <w:szCs w:val="16"/>
              </w:rPr>
              <w:t xml:space="preserve">+7 (812) 332 68 68 (+5513), </w:t>
            </w:r>
          </w:p>
          <w:p w:rsidR="008825B9" w:rsidRPr="00383DB7" w:rsidRDefault="008825B9" w:rsidP="008825B9">
            <w:pPr>
              <w:ind w:left="-142"/>
              <w:jc w:val="both"/>
              <w:rPr>
                <w:rFonts w:ascii="Segoe UI" w:hAnsi="Segoe UI" w:cs="Segoe UI"/>
                <w:bCs/>
                <w:color w:val="000000"/>
                <w:sz w:val="16"/>
                <w:szCs w:val="16"/>
                <w:lang w:val="en-US"/>
              </w:rPr>
            </w:pPr>
            <w:r w:rsidRPr="00383DB7">
              <w:rPr>
                <w:rFonts w:ascii="Segoe UI" w:hAnsi="Segoe UI" w:cs="Segoe UI"/>
                <w:bCs/>
                <w:color w:val="000000"/>
                <w:sz w:val="16"/>
                <w:szCs w:val="16"/>
                <w:lang w:val="en-US"/>
              </w:rPr>
              <w:t xml:space="preserve">+7 (911) 095 41 55, </w:t>
            </w:r>
          </w:p>
          <w:p w:rsidR="008825B9" w:rsidRDefault="008825B9" w:rsidP="008825B9">
            <w:pPr>
              <w:ind w:left="-142"/>
              <w:jc w:val="both"/>
              <w:rPr>
                <w:rStyle w:val="a6"/>
                <w:rFonts w:ascii="Segoe UI" w:hAnsi="Segoe UI" w:cs="Segoe UI"/>
                <w:b/>
                <w:bCs/>
                <w:sz w:val="16"/>
                <w:szCs w:val="16"/>
                <w:u w:val="none"/>
                <w:lang w:val="en-US"/>
              </w:rPr>
            </w:pPr>
            <w:r w:rsidRPr="00383DB7">
              <w:rPr>
                <w:rFonts w:ascii="Segoe UI" w:hAnsi="Segoe UI" w:cs="Segoe UI"/>
                <w:bCs/>
                <w:color w:val="000000"/>
                <w:sz w:val="16"/>
                <w:szCs w:val="16"/>
                <w:lang w:val="en-US"/>
              </w:rPr>
              <w:t>+7 (981) 910 30 95 (WhatsApp, Viber)</w:t>
            </w:r>
            <w:r w:rsidRPr="00383DB7">
              <w:rPr>
                <w:rStyle w:val="a6"/>
                <w:rFonts w:ascii="Segoe UI" w:hAnsi="Segoe UI" w:cs="Segoe UI"/>
                <w:b/>
                <w:bCs/>
                <w:sz w:val="16"/>
                <w:szCs w:val="16"/>
                <w:u w:val="none"/>
                <w:lang w:val="en-US"/>
              </w:rPr>
              <w:t xml:space="preserve">    </w:t>
            </w:r>
          </w:p>
          <w:p w:rsidR="008825B9" w:rsidRDefault="008825B9" w:rsidP="008825B9">
            <w:pPr>
              <w:ind w:left="-142"/>
              <w:jc w:val="both"/>
              <w:rPr>
                <w:rStyle w:val="a6"/>
                <w:rFonts w:ascii="Segoe UI" w:hAnsi="Segoe UI" w:cs="Segoe UI"/>
                <w:b/>
                <w:bCs/>
                <w:sz w:val="16"/>
                <w:szCs w:val="16"/>
                <w:lang w:val="en-US"/>
              </w:rPr>
            </w:pPr>
            <w:r>
              <w:t xml:space="preserve"> </w:t>
            </w:r>
            <w:hyperlink r:id="rId9" w:history="1">
              <w:r w:rsidRPr="00383DB7">
                <w:rPr>
                  <w:rStyle w:val="a6"/>
                  <w:rFonts w:ascii="Segoe UI" w:hAnsi="Segoe UI" w:cs="Segoe UI"/>
                  <w:b/>
                  <w:bCs/>
                  <w:sz w:val="16"/>
                  <w:szCs w:val="16"/>
                  <w:lang w:val="en-US"/>
                </w:rPr>
                <w:t>blog.tricolor.tv</w:t>
              </w:r>
            </w:hyperlink>
          </w:p>
          <w:p w:rsidR="008825B9" w:rsidRDefault="008825B9" w:rsidP="00EC0689">
            <w:pPr>
              <w:pStyle w:val="Af4"/>
              <w:jc w:val="both"/>
              <w:rPr>
                <w:rFonts w:eastAsia="Malgun Gothic"/>
                <w:color w:val="auto"/>
                <w:sz w:val="17"/>
                <w:szCs w:val="17"/>
              </w:rPr>
            </w:pPr>
          </w:p>
        </w:tc>
        <w:tc>
          <w:tcPr>
            <w:tcW w:w="3164" w:type="dxa"/>
          </w:tcPr>
          <w:p w:rsidR="008825B9" w:rsidRPr="008825B9" w:rsidRDefault="008825B9" w:rsidP="008825B9">
            <w:pPr>
              <w:ind w:left="-142"/>
              <w:jc w:val="both"/>
              <w:rPr>
                <w:rFonts w:ascii="Segoe UI" w:hAnsi="Segoe UI" w:cs="Segoe U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870" w:type="dxa"/>
          </w:tcPr>
          <w:p w:rsidR="008825B9" w:rsidRPr="008825B9" w:rsidRDefault="008825B9" w:rsidP="008825B9">
            <w:pPr>
              <w:ind w:left="950" w:hanging="142"/>
              <w:jc w:val="both"/>
              <w:rPr>
                <w:rFonts w:ascii="Segoe UI" w:hAnsi="Segoe UI" w:cs="Segoe U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8825B9">
              <w:rPr>
                <w:rFonts w:ascii="Segoe UI" w:hAnsi="Segoe UI" w:cs="Segoe UI"/>
                <w:b/>
                <w:bCs/>
                <w:color w:val="000000"/>
                <w:sz w:val="16"/>
                <w:szCs w:val="16"/>
                <w:lang w:val="en-US"/>
              </w:rPr>
              <w:t xml:space="preserve">   LG Electronics Russia</w:t>
            </w:r>
          </w:p>
          <w:p w:rsidR="008825B9" w:rsidRPr="008825B9" w:rsidRDefault="008825B9" w:rsidP="008825B9">
            <w:pPr>
              <w:ind w:left="950" w:hanging="142"/>
              <w:jc w:val="both"/>
              <w:rPr>
                <w:rFonts w:ascii="Segoe UI" w:hAnsi="Segoe UI" w:cs="Segoe UI"/>
                <w:bCs/>
                <w:color w:val="000000"/>
                <w:sz w:val="16"/>
                <w:szCs w:val="16"/>
                <w:lang w:val="en-US"/>
              </w:rPr>
            </w:pPr>
            <w:r w:rsidRPr="008825B9">
              <w:rPr>
                <w:rFonts w:ascii="Segoe UI" w:hAnsi="Segoe UI" w:cs="Segoe UI"/>
                <w:bCs/>
                <w:color w:val="000000"/>
                <w:sz w:val="16"/>
                <w:szCs w:val="16"/>
                <w:lang w:val="en-US"/>
              </w:rPr>
              <w:t xml:space="preserve">   </w:t>
            </w:r>
            <w:r w:rsidRPr="008825B9">
              <w:rPr>
                <w:rFonts w:ascii="Segoe UI" w:hAnsi="Segoe UI" w:cs="Segoe UI"/>
                <w:bCs/>
                <w:color w:val="000000"/>
                <w:sz w:val="16"/>
                <w:szCs w:val="16"/>
              </w:rPr>
              <w:t>Дарья</w:t>
            </w:r>
            <w:r w:rsidRPr="008825B9">
              <w:rPr>
                <w:rFonts w:ascii="Segoe UI" w:hAnsi="Segoe UI" w:cs="Segoe UI"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25B9">
              <w:rPr>
                <w:rFonts w:ascii="Segoe UI" w:hAnsi="Segoe UI" w:cs="Segoe UI"/>
                <w:bCs/>
                <w:color w:val="000000"/>
                <w:sz w:val="16"/>
                <w:szCs w:val="16"/>
              </w:rPr>
              <w:t>Штефанюк</w:t>
            </w:r>
            <w:proofErr w:type="spellEnd"/>
          </w:p>
          <w:p w:rsidR="008825B9" w:rsidRDefault="008825B9" w:rsidP="008825B9">
            <w:pPr>
              <w:ind w:left="950" w:hanging="142"/>
              <w:jc w:val="both"/>
              <w:rPr>
                <w:rFonts w:ascii="Segoe UI" w:hAnsi="Segoe UI" w:cs="Segoe UI"/>
                <w:bCs/>
                <w:color w:val="000000"/>
                <w:sz w:val="16"/>
                <w:szCs w:val="16"/>
                <w:lang w:val="en-US"/>
              </w:rPr>
            </w:pPr>
            <w:r w:rsidRPr="008825B9">
              <w:rPr>
                <w:rFonts w:ascii="Segoe UI" w:hAnsi="Segoe UI" w:cs="Segoe UI"/>
                <w:bCs/>
                <w:color w:val="000000"/>
                <w:sz w:val="16"/>
                <w:szCs w:val="16"/>
                <w:lang w:val="en-US"/>
              </w:rPr>
              <w:t xml:space="preserve">  +7 (495) 933-65-65 </w:t>
            </w:r>
            <w:r w:rsidRPr="00C91749">
              <w:rPr>
                <w:rFonts w:ascii="Segoe UI" w:hAnsi="Segoe UI" w:cs="Segoe UI"/>
                <w:bCs/>
                <w:color w:val="000000"/>
                <w:sz w:val="16"/>
                <w:szCs w:val="16"/>
                <w:lang w:val="en-US"/>
              </w:rPr>
              <w:t>ext</w:t>
            </w:r>
            <w:r w:rsidRPr="008825B9">
              <w:rPr>
                <w:rFonts w:ascii="Segoe UI" w:hAnsi="Segoe UI" w:cs="Segoe UI"/>
                <w:bCs/>
                <w:color w:val="000000"/>
                <w:sz w:val="16"/>
                <w:szCs w:val="16"/>
                <w:lang w:val="en-US"/>
              </w:rPr>
              <w:t>.5589</w:t>
            </w:r>
          </w:p>
          <w:p w:rsidR="008825B9" w:rsidRPr="008825B9" w:rsidRDefault="008825B9" w:rsidP="008825B9">
            <w:pPr>
              <w:ind w:left="950" w:hanging="142"/>
              <w:jc w:val="both"/>
              <w:rPr>
                <w:rFonts w:ascii="Segoe UI" w:hAnsi="Segoe UI" w:cs="Segoe UI"/>
                <w:bCs/>
                <w:color w:val="000000"/>
                <w:sz w:val="16"/>
                <w:szCs w:val="16"/>
                <w:lang w:val="en-US"/>
              </w:rPr>
            </w:pPr>
            <w:r w:rsidRPr="008825B9">
              <w:rPr>
                <w:rFonts w:ascii="Segoe UI" w:hAnsi="Segoe UI" w:cs="Segoe UI"/>
                <w:bCs/>
                <w:color w:val="000000"/>
                <w:sz w:val="16"/>
                <w:szCs w:val="16"/>
                <w:lang w:val="en-US"/>
              </w:rPr>
              <w:t xml:space="preserve">   </w:t>
            </w:r>
            <w:r w:rsidRPr="00C91749">
              <w:rPr>
                <w:rFonts w:ascii="Segoe UI" w:hAnsi="Segoe UI" w:cs="Segoe UI"/>
                <w:bCs/>
                <w:color w:val="000000"/>
                <w:sz w:val="16"/>
                <w:szCs w:val="16"/>
                <w:lang w:val="en-US"/>
              </w:rPr>
              <w:t>daria</w:t>
            </w:r>
            <w:r w:rsidRPr="008825B9">
              <w:rPr>
                <w:rFonts w:ascii="Segoe UI" w:hAnsi="Segoe UI" w:cs="Segoe UI"/>
                <w:bCs/>
                <w:color w:val="000000"/>
                <w:sz w:val="16"/>
                <w:szCs w:val="16"/>
                <w:lang w:val="en-US"/>
              </w:rPr>
              <w:t>.</w:t>
            </w:r>
            <w:r w:rsidRPr="00C91749">
              <w:rPr>
                <w:rFonts w:ascii="Segoe UI" w:hAnsi="Segoe UI" w:cs="Segoe UI"/>
                <w:bCs/>
                <w:color w:val="000000"/>
                <w:sz w:val="16"/>
                <w:szCs w:val="16"/>
                <w:lang w:val="en-US"/>
              </w:rPr>
              <w:t>shtefanyuk</w:t>
            </w:r>
            <w:r w:rsidRPr="008825B9">
              <w:rPr>
                <w:rFonts w:ascii="Segoe UI" w:hAnsi="Segoe UI" w:cs="Segoe UI"/>
                <w:bCs/>
                <w:color w:val="000000"/>
                <w:sz w:val="16"/>
                <w:szCs w:val="16"/>
                <w:lang w:val="en-US"/>
              </w:rPr>
              <w:t>@</w:t>
            </w:r>
            <w:r w:rsidRPr="00C91749">
              <w:rPr>
                <w:rFonts w:ascii="Segoe UI" w:hAnsi="Segoe UI" w:cs="Segoe UI"/>
                <w:bCs/>
                <w:color w:val="000000"/>
                <w:sz w:val="16"/>
                <w:szCs w:val="16"/>
                <w:lang w:val="en-US"/>
              </w:rPr>
              <w:t>lge</w:t>
            </w:r>
            <w:r w:rsidRPr="008825B9">
              <w:rPr>
                <w:rFonts w:ascii="Segoe UI" w:hAnsi="Segoe UI" w:cs="Segoe UI"/>
                <w:bCs/>
                <w:color w:val="000000"/>
                <w:sz w:val="16"/>
                <w:szCs w:val="16"/>
                <w:lang w:val="en-US"/>
              </w:rPr>
              <w:t>.</w:t>
            </w:r>
            <w:r w:rsidRPr="00C91749">
              <w:rPr>
                <w:rFonts w:ascii="Segoe UI" w:hAnsi="Segoe UI" w:cs="Segoe UI"/>
                <w:bCs/>
                <w:color w:val="000000"/>
                <w:sz w:val="16"/>
                <w:szCs w:val="16"/>
                <w:lang w:val="en-US"/>
              </w:rPr>
              <w:t>com</w:t>
            </w:r>
          </w:p>
        </w:tc>
      </w:tr>
    </w:tbl>
    <w:p w:rsidR="00C91749" w:rsidRPr="008825B9" w:rsidRDefault="00C91749" w:rsidP="008825B9">
      <w:pPr>
        <w:rPr>
          <w:rFonts w:ascii="Segoe UI" w:hAnsi="Segoe UI" w:cs="Segoe UI"/>
          <w:sz w:val="16"/>
          <w:szCs w:val="16"/>
        </w:rPr>
      </w:pPr>
    </w:p>
    <w:sectPr w:rsidR="00C91749" w:rsidRPr="008825B9" w:rsidSect="008825B9">
      <w:headerReference w:type="default" r:id="rId10"/>
      <w:endnotePr>
        <w:numFmt w:val="decimal"/>
      </w:endnotePr>
      <w:pgSz w:w="11900" w:h="16840"/>
      <w:pgMar w:top="720" w:right="720" w:bottom="426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2A78" w:rsidRDefault="00352A78" w:rsidP="00537AAC">
      <w:r>
        <w:separator/>
      </w:r>
    </w:p>
  </w:endnote>
  <w:endnote w:type="continuationSeparator" w:id="0">
    <w:p w:rsidR="00352A78" w:rsidRDefault="00352A78" w:rsidP="00537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Lucida Grande CY">
    <w:altName w:val="Times New Roman"/>
    <w:charset w:val="59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2A78" w:rsidRDefault="00352A78" w:rsidP="00537AAC">
      <w:r>
        <w:separator/>
      </w:r>
    </w:p>
  </w:footnote>
  <w:footnote w:type="continuationSeparator" w:id="0">
    <w:p w:rsidR="00352A78" w:rsidRDefault="00352A78" w:rsidP="00537A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130" w:type="dxa"/>
      <w:tblInd w:w="-142" w:type="dxa"/>
      <w:tblLayout w:type="fixed"/>
      <w:tblLook w:val="04A0" w:firstRow="1" w:lastRow="0" w:firstColumn="1" w:lastColumn="0" w:noHBand="0" w:noVBand="1"/>
    </w:tblPr>
    <w:tblGrid>
      <w:gridCol w:w="11307"/>
      <w:gridCol w:w="3823"/>
    </w:tblGrid>
    <w:tr w:rsidR="00E41E67" w:rsidRPr="00E14336" w:rsidTr="007C4CE1">
      <w:trPr>
        <w:trHeight w:val="222"/>
      </w:trPr>
      <w:tc>
        <w:tcPr>
          <w:tcW w:w="11307" w:type="dxa"/>
          <w:shd w:val="clear" w:color="auto" w:fill="auto"/>
        </w:tcPr>
        <w:p w:rsidR="00E41E67" w:rsidRPr="00EC0689" w:rsidRDefault="00E838D4" w:rsidP="00EC0689">
          <w:pPr>
            <w:ind w:right="-107"/>
            <w:rPr>
              <w:rFonts w:ascii="Segoe UI" w:hAnsi="Segoe UI" w:cs="Segoe UI"/>
              <w:noProof/>
              <w:color w:val="365F91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0" allowOverlap="0">
                <wp:simplePos x="0" y="0"/>
                <wp:positionH relativeFrom="margin">
                  <wp:posOffset>5535930</wp:posOffset>
                </wp:positionH>
                <wp:positionV relativeFrom="paragraph">
                  <wp:posOffset>404495</wp:posOffset>
                </wp:positionV>
                <wp:extent cx="1028700" cy="485775"/>
                <wp:effectExtent l="0" t="0" r="0" b="0"/>
                <wp:wrapSquare wrapText="bothSides"/>
                <wp:docPr id="9" name="image0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0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4597" t="19231" r="13780" b="3269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E14336">
            <w:rPr>
              <w:rFonts w:ascii="Segoe UI" w:hAnsi="Segoe UI" w:cs="Segoe UI"/>
              <w:noProof/>
              <w:color w:val="365F91"/>
            </w:rPr>
            <w:drawing>
              <wp:inline distT="0" distB="0" distL="0" distR="0">
                <wp:extent cx="1095375" cy="1095375"/>
                <wp:effectExtent l="0" t="0" r="0" b="0"/>
                <wp:docPr id="10" name="Рисунок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1095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7C4CE1">
            <w:rPr>
              <w:rFonts w:ascii="Segoe UI" w:hAnsi="Segoe UI" w:cs="Segoe UI"/>
              <w:noProof/>
              <w:color w:val="365F91"/>
            </w:rPr>
            <w:t xml:space="preserve">                                                                           </w:t>
          </w:r>
        </w:p>
        <w:p w:rsidR="00E41E67" w:rsidRPr="00E14336" w:rsidRDefault="00E41E67" w:rsidP="00E14336">
          <w:pPr>
            <w:tabs>
              <w:tab w:val="left" w:pos="5835"/>
            </w:tabs>
            <w:rPr>
              <w:rFonts w:ascii="Segoe UI" w:hAnsi="Segoe UI" w:cs="Segoe UI"/>
              <w:noProof/>
              <w:color w:val="365F91"/>
            </w:rPr>
          </w:pPr>
        </w:p>
      </w:tc>
      <w:tc>
        <w:tcPr>
          <w:tcW w:w="3823" w:type="dxa"/>
          <w:shd w:val="clear" w:color="auto" w:fill="auto"/>
        </w:tcPr>
        <w:p w:rsidR="00E41E67" w:rsidRPr="00E14336" w:rsidRDefault="00E41E67" w:rsidP="00E14336">
          <w:pPr>
            <w:tabs>
              <w:tab w:val="left" w:pos="5835"/>
            </w:tabs>
            <w:rPr>
              <w:rFonts w:ascii="Segoe UI" w:hAnsi="Segoe UI" w:cs="Segoe UI"/>
              <w:b/>
              <w:color w:val="365F91"/>
              <w:sz w:val="20"/>
              <w:szCs w:val="20"/>
            </w:rPr>
          </w:pPr>
        </w:p>
        <w:p w:rsidR="00E41E67" w:rsidRPr="00E14336" w:rsidRDefault="00E41E67" w:rsidP="00E14336">
          <w:pPr>
            <w:tabs>
              <w:tab w:val="left" w:pos="5835"/>
            </w:tabs>
            <w:rPr>
              <w:rFonts w:ascii="Segoe UI" w:hAnsi="Segoe UI" w:cs="Segoe UI"/>
              <w:b/>
              <w:color w:val="365F91"/>
              <w:sz w:val="20"/>
              <w:szCs w:val="20"/>
            </w:rPr>
          </w:pPr>
        </w:p>
      </w:tc>
    </w:tr>
  </w:tbl>
  <w:p w:rsidR="00E41E67" w:rsidRDefault="00E41E6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3079A"/>
    <w:multiLevelType w:val="hybridMultilevel"/>
    <w:tmpl w:val="80C80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E673F5"/>
    <w:multiLevelType w:val="hybridMultilevel"/>
    <w:tmpl w:val="AD2E72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C05CBB"/>
    <w:multiLevelType w:val="hybridMultilevel"/>
    <w:tmpl w:val="687A9B80"/>
    <w:lvl w:ilvl="0" w:tplc="F0BC24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3AEBD6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624490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5EACB7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018C18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B9CC2B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15EFDD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13C131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1DEA47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238A2E5B"/>
    <w:multiLevelType w:val="hybridMultilevel"/>
    <w:tmpl w:val="785A8CD2"/>
    <w:lvl w:ilvl="0" w:tplc="4E5A5B86">
      <w:numFmt w:val="bullet"/>
      <w:lvlText w:val=""/>
      <w:lvlJc w:val="left"/>
      <w:pPr>
        <w:ind w:left="218" w:hanging="360"/>
      </w:pPr>
      <w:rPr>
        <w:rFonts w:ascii="Symbol" w:eastAsia="Cambria" w:hAnsi="Symbol" w:cs="Segoe UI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 w15:restartNumberingAfterBreak="0">
    <w:nsid w:val="2DD17793"/>
    <w:multiLevelType w:val="hybridMultilevel"/>
    <w:tmpl w:val="4582EB2A"/>
    <w:lvl w:ilvl="0" w:tplc="4E9648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77C7E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624EB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9C83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6FEE2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18817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A838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2D243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37E1A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C814F93"/>
    <w:multiLevelType w:val="hybridMultilevel"/>
    <w:tmpl w:val="FA7634B0"/>
    <w:lvl w:ilvl="0" w:tplc="94D8957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7A2BB8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6E73D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70C5B3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9000F0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CECAE1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5422D3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72A46C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D82CB5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3E00393E"/>
    <w:multiLevelType w:val="hybridMultilevel"/>
    <w:tmpl w:val="991C68A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7" w15:restartNumberingAfterBreak="0">
    <w:nsid w:val="3E145363"/>
    <w:multiLevelType w:val="hybridMultilevel"/>
    <w:tmpl w:val="65A6ED4A"/>
    <w:lvl w:ilvl="0" w:tplc="E30242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37ABC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96C5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820AB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78E99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8E7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C439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F08FB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4BA8B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CE529F9"/>
    <w:multiLevelType w:val="hybridMultilevel"/>
    <w:tmpl w:val="EAF200BE"/>
    <w:lvl w:ilvl="0" w:tplc="F4CE34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C68AF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77C47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48459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0E8FB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EB849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2069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75276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E46A7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E6369B6"/>
    <w:multiLevelType w:val="hybridMultilevel"/>
    <w:tmpl w:val="62027E44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" w15:restartNumberingAfterBreak="0">
    <w:nsid w:val="575F2075"/>
    <w:multiLevelType w:val="hybridMultilevel"/>
    <w:tmpl w:val="D5C686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211DD6"/>
    <w:multiLevelType w:val="hybridMultilevel"/>
    <w:tmpl w:val="C9BE10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C47A90"/>
    <w:multiLevelType w:val="hybridMultilevel"/>
    <w:tmpl w:val="8E3070D8"/>
    <w:lvl w:ilvl="0" w:tplc="9CEA25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61EF7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71E7A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01282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D413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FE2E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44D0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C6EBD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548F2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6C9310FE"/>
    <w:multiLevelType w:val="hybridMultilevel"/>
    <w:tmpl w:val="23D04C0A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4" w15:restartNumberingAfterBreak="0">
    <w:nsid w:val="73375235"/>
    <w:multiLevelType w:val="hybridMultilevel"/>
    <w:tmpl w:val="0470AA9A"/>
    <w:lvl w:ilvl="0" w:tplc="43207E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7DAEF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1428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9C46F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E6400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140B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5C0BC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312A4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9E60E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7D050335"/>
    <w:multiLevelType w:val="hybridMultilevel"/>
    <w:tmpl w:val="4FA2740C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15" w:hanging="360"/>
      </w:pPr>
    </w:lvl>
    <w:lvl w:ilvl="2" w:tplc="0419001B">
      <w:start w:val="1"/>
      <w:numFmt w:val="lowerRoman"/>
      <w:lvlText w:val="%3."/>
      <w:lvlJc w:val="right"/>
      <w:pPr>
        <w:ind w:left="1735" w:hanging="180"/>
      </w:pPr>
    </w:lvl>
    <w:lvl w:ilvl="3" w:tplc="0419000F">
      <w:start w:val="1"/>
      <w:numFmt w:val="decimal"/>
      <w:lvlText w:val="%4."/>
      <w:lvlJc w:val="left"/>
      <w:pPr>
        <w:ind w:left="2455" w:hanging="360"/>
      </w:pPr>
    </w:lvl>
    <w:lvl w:ilvl="4" w:tplc="04190019">
      <w:start w:val="1"/>
      <w:numFmt w:val="lowerLetter"/>
      <w:lvlText w:val="%5."/>
      <w:lvlJc w:val="left"/>
      <w:pPr>
        <w:ind w:left="3175" w:hanging="360"/>
      </w:pPr>
    </w:lvl>
    <w:lvl w:ilvl="5" w:tplc="0419001B">
      <w:start w:val="1"/>
      <w:numFmt w:val="lowerRoman"/>
      <w:lvlText w:val="%6."/>
      <w:lvlJc w:val="right"/>
      <w:pPr>
        <w:ind w:left="3895" w:hanging="180"/>
      </w:pPr>
    </w:lvl>
    <w:lvl w:ilvl="6" w:tplc="0419000F">
      <w:start w:val="1"/>
      <w:numFmt w:val="decimal"/>
      <w:lvlText w:val="%7."/>
      <w:lvlJc w:val="left"/>
      <w:pPr>
        <w:ind w:left="4615" w:hanging="360"/>
      </w:pPr>
    </w:lvl>
    <w:lvl w:ilvl="7" w:tplc="04190019">
      <w:start w:val="1"/>
      <w:numFmt w:val="lowerLetter"/>
      <w:lvlText w:val="%8."/>
      <w:lvlJc w:val="left"/>
      <w:pPr>
        <w:ind w:left="5335" w:hanging="360"/>
      </w:pPr>
    </w:lvl>
    <w:lvl w:ilvl="8" w:tplc="0419001B">
      <w:start w:val="1"/>
      <w:numFmt w:val="lowerRoman"/>
      <w:lvlText w:val="%9."/>
      <w:lvlJc w:val="right"/>
      <w:pPr>
        <w:ind w:left="6055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6"/>
  </w:num>
  <w:num w:numId="4">
    <w:abstractNumId w:val="6"/>
  </w:num>
  <w:num w:numId="5">
    <w:abstractNumId w:val="3"/>
  </w:num>
  <w:num w:numId="6">
    <w:abstractNumId w:val="13"/>
  </w:num>
  <w:num w:numId="7">
    <w:abstractNumId w:val="9"/>
  </w:num>
  <w:num w:numId="8">
    <w:abstractNumId w:val="10"/>
  </w:num>
  <w:num w:numId="9">
    <w:abstractNumId w:val="1"/>
  </w:num>
  <w:num w:numId="10">
    <w:abstractNumId w:val="7"/>
  </w:num>
  <w:num w:numId="11">
    <w:abstractNumId w:val="8"/>
  </w:num>
  <w:num w:numId="12">
    <w:abstractNumId w:val="12"/>
  </w:num>
  <w:num w:numId="13">
    <w:abstractNumId w:val="4"/>
  </w:num>
  <w:num w:numId="14">
    <w:abstractNumId w:val="14"/>
  </w:num>
  <w:num w:numId="15">
    <w:abstractNumId w:val="5"/>
  </w:num>
  <w:num w:numId="16">
    <w:abstractNumId w:val="2"/>
  </w:num>
  <w:num w:numId="17">
    <w:abstractNumId w:val="0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0BE"/>
    <w:rsid w:val="000004CF"/>
    <w:rsid w:val="00001A41"/>
    <w:rsid w:val="00002692"/>
    <w:rsid w:val="00005CF1"/>
    <w:rsid w:val="000076BB"/>
    <w:rsid w:val="000118B4"/>
    <w:rsid w:val="00012BE4"/>
    <w:rsid w:val="00021FBD"/>
    <w:rsid w:val="00022CD3"/>
    <w:rsid w:val="00022F38"/>
    <w:rsid w:val="000234AD"/>
    <w:rsid w:val="000254E6"/>
    <w:rsid w:val="00031E4D"/>
    <w:rsid w:val="00035F03"/>
    <w:rsid w:val="0004294A"/>
    <w:rsid w:val="000547D5"/>
    <w:rsid w:val="00055315"/>
    <w:rsid w:val="0006326E"/>
    <w:rsid w:val="000667DD"/>
    <w:rsid w:val="000725C1"/>
    <w:rsid w:val="00075168"/>
    <w:rsid w:val="00084FB4"/>
    <w:rsid w:val="00085AAE"/>
    <w:rsid w:val="00096BC0"/>
    <w:rsid w:val="00097DAD"/>
    <w:rsid w:val="000A37E4"/>
    <w:rsid w:val="000A4042"/>
    <w:rsid w:val="000A51A0"/>
    <w:rsid w:val="000B0238"/>
    <w:rsid w:val="000B0D79"/>
    <w:rsid w:val="000B21D3"/>
    <w:rsid w:val="000B5AAF"/>
    <w:rsid w:val="000C0C1F"/>
    <w:rsid w:val="000C7171"/>
    <w:rsid w:val="000D55AE"/>
    <w:rsid w:val="000D712C"/>
    <w:rsid w:val="000D730E"/>
    <w:rsid w:val="000D7DEA"/>
    <w:rsid w:val="000E077D"/>
    <w:rsid w:val="000E4F5E"/>
    <w:rsid w:val="000E6A6F"/>
    <w:rsid w:val="000F10F1"/>
    <w:rsid w:val="000F1805"/>
    <w:rsid w:val="000F4DD0"/>
    <w:rsid w:val="00100018"/>
    <w:rsid w:val="00102C7F"/>
    <w:rsid w:val="001039B9"/>
    <w:rsid w:val="001104C0"/>
    <w:rsid w:val="00110B86"/>
    <w:rsid w:val="00111302"/>
    <w:rsid w:val="0011142E"/>
    <w:rsid w:val="00111768"/>
    <w:rsid w:val="00115FF9"/>
    <w:rsid w:val="001238E0"/>
    <w:rsid w:val="00123AAC"/>
    <w:rsid w:val="00124119"/>
    <w:rsid w:val="00133142"/>
    <w:rsid w:val="00135BE1"/>
    <w:rsid w:val="00136C0B"/>
    <w:rsid w:val="0014389E"/>
    <w:rsid w:val="001546D0"/>
    <w:rsid w:val="0015623F"/>
    <w:rsid w:val="00157B6F"/>
    <w:rsid w:val="00161E8B"/>
    <w:rsid w:val="00170A71"/>
    <w:rsid w:val="00173E59"/>
    <w:rsid w:val="00180294"/>
    <w:rsid w:val="0018247F"/>
    <w:rsid w:val="00194356"/>
    <w:rsid w:val="00196852"/>
    <w:rsid w:val="00196ED9"/>
    <w:rsid w:val="001A4459"/>
    <w:rsid w:val="001B263C"/>
    <w:rsid w:val="001B2F3E"/>
    <w:rsid w:val="001B5BC7"/>
    <w:rsid w:val="001C01FD"/>
    <w:rsid w:val="001C0636"/>
    <w:rsid w:val="001C109A"/>
    <w:rsid w:val="001C1A31"/>
    <w:rsid w:val="001C34FB"/>
    <w:rsid w:val="001C78CE"/>
    <w:rsid w:val="001E1875"/>
    <w:rsid w:val="001E2DB0"/>
    <w:rsid w:val="001E31DD"/>
    <w:rsid w:val="001E47A2"/>
    <w:rsid w:val="001F2BEE"/>
    <w:rsid w:val="001F2F17"/>
    <w:rsid w:val="001F6A68"/>
    <w:rsid w:val="0021373A"/>
    <w:rsid w:val="002158F9"/>
    <w:rsid w:val="0021785B"/>
    <w:rsid w:val="002214E2"/>
    <w:rsid w:val="00221F66"/>
    <w:rsid w:val="00223FB2"/>
    <w:rsid w:val="00234082"/>
    <w:rsid w:val="00235BF1"/>
    <w:rsid w:val="002402B4"/>
    <w:rsid w:val="00247394"/>
    <w:rsid w:val="00250675"/>
    <w:rsid w:val="00252EF0"/>
    <w:rsid w:val="0025678D"/>
    <w:rsid w:val="00257C57"/>
    <w:rsid w:val="00261F59"/>
    <w:rsid w:val="00262F42"/>
    <w:rsid w:val="0026308E"/>
    <w:rsid w:val="00272E49"/>
    <w:rsid w:val="00274947"/>
    <w:rsid w:val="002750FD"/>
    <w:rsid w:val="0028052D"/>
    <w:rsid w:val="002A05B6"/>
    <w:rsid w:val="002A34C0"/>
    <w:rsid w:val="002A6B19"/>
    <w:rsid w:val="002B07D0"/>
    <w:rsid w:val="002B38E1"/>
    <w:rsid w:val="002B5A91"/>
    <w:rsid w:val="002B6B50"/>
    <w:rsid w:val="002C2370"/>
    <w:rsid w:val="002C2897"/>
    <w:rsid w:val="002C49A6"/>
    <w:rsid w:val="002C5DAE"/>
    <w:rsid w:val="002D1021"/>
    <w:rsid w:val="002F0A12"/>
    <w:rsid w:val="002F3BDC"/>
    <w:rsid w:val="002F44EA"/>
    <w:rsid w:val="002F53CA"/>
    <w:rsid w:val="003015D9"/>
    <w:rsid w:val="0030382E"/>
    <w:rsid w:val="00306105"/>
    <w:rsid w:val="0030616D"/>
    <w:rsid w:val="00307F39"/>
    <w:rsid w:val="00313811"/>
    <w:rsid w:val="003155D8"/>
    <w:rsid w:val="00316C18"/>
    <w:rsid w:val="00317DED"/>
    <w:rsid w:val="00322653"/>
    <w:rsid w:val="00322906"/>
    <w:rsid w:val="00323316"/>
    <w:rsid w:val="00326BF4"/>
    <w:rsid w:val="00342460"/>
    <w:rsid w:val="0034490D"/>
    <w:rsid w:val="00351628"/>
    <w:rsid w:val="00351BC4"/>
    <w:rsid w:val="00352A78"/>
    <w:rsid w:val="003564F9"/>
    <w:rsid w:val="00356FF0"/>
    <w:rsid w:val="0036211A"/>
    <w:rsid w:val="003622B6"/>
    <w:rsid w:val="00373364"/>
    <w:rsid w:val="0038236B"/>
    <w:rsid w:val="00383DB7"/>
    <w:rsid w:val="003844A8"/>
    <w:rsid w:val="00386233"/>
    <w:rsid w:val="00386F67"/>
    <w:rsid w:val="003906C5"/>
    <w:rsid w:val="00390AA1"/>
    <w:rsid w:val="0039113B"/>
    <w:rsid w:val="003927D3"/>
    <w:rsid w:val="003975BD"/>
    <w:rsid w:val="003A4065"/>
    <w:rsid w:val="003C4491"/>
    <w:rsid w:val="003C4C25"/>
    <w:rsid w:val="003C6177"/>
    <w:rsid w:val="003D00B8"/>
    <w:rsid w:val="003D1F9E"/>
    <w:rsid w:val="003D7DED"/>
    <w:rsid w:val="003E0408"/>
    <w:rsid w:val="003E2BD1"/>
    <w:rsid w:val="003E5D16"/>
    <w:rsid w:val="003E67F5"/>
    <w:rsid w:val="003F23AC"/>
    <w:rsid w:val="003F6ABE"/>
    <w:rsid w:val="003F6E28"/>
    <w:rsid w:val="00407518"/>
    <w:rsid w:val="00412628"/>
    <w:rsid w:val="004146A7"/>
    <w:rsid w:val="00415F39"/>
    <w:rsid w:val="00417848"/>
    <w:rsid w:val="004301BC"/>
    <w:rsid w:val="00431470"/>
    <w:rsid w:val="00433565"/>
    <w:rsid w:val="00440D35"/>
    <w:rsid w:val="004467CD"/>
    <w:rsid w:val="004508F1"/>
    <w:rsid w:val="00461035"/>
    <w:rsid w:val="00464DC8"/>
    <w:rsid w:val="00470682"/>
    <w:rsid w:val="00471389"/>
    <w:rsid w:val="0047534A"/>
    <w:rsid w:val="00477CE1"/>
    <w:rsid w:val="00481B43"/>
    <w:rsid w:val="004820EC"/>
    <w:rsid w:val="00482E32"/>
    <w:rsid w:val="00482F32"/>
    <w:rsid w:val="0048638A"/>
    <w:rsid w:val="004866AA"/>
    <w:rsid w:val="004914B1"/>
    <w:rsid w:val="00492103"/>
    <w:rsid w:val="004A0ACB"/>
    <w:rsid w:val="004A21BB"/>
    <w:rsid w:val="004A7E91"/>
    <w:rsid w:val="004B1A91"/>
    <w:rsid w:val="004C06AB"/>
    <w:rsid w:val="004C22A0"/>
    <w:rsid w:val="004C7C3D"/>
    <w:rsid w:val="004D0C19"/>
    <w:rsid w:val="004E42A0"/>
    <w:rsid w:val="004E50F9"/>
    <w:rsid w:val="004E6A2E"/>
    <w:rsid w:val="004F674D"/>
    <w:rsid w:val="00500E9B"/>
    <w:rsid w:val="00506DED"/>
    <w:rsid w:val="00517CC6"/>
    <w:rsid w:val="005221A1"/>
    <w:rsid w:val="005234AA"/>
    <w:rsid w:val="00523A0F"/>
    <w:rsid w:val="00524540"/>
    <w:rsid w:val="00527502"/>
    <w:rsid w:val="0052788E"/>
    <w:rsid w:val="00532901"/>
    <w:rsid w:val="005335BE"/>
    <w:rsid w:val="00536E82"/>
    <w:rsid w:val="00537AAC"/>
    <w:rsid w:val="00540BFF"/>
    <w:rsid w:val="0054493F"/>
    <w:rsid w:val="005507FF"/>
    <w:rsid w:val="00550B47"/>
    <w:rsid w:val="005514E7"/>
    <w:rsid w:val="00554A80"/>
    <w:rsid w:val="00555FA3"/>
    <w:rsid w:val="00560871"/>
    <w:rsid w:val="00567D07"/>
    <w:rsid w:val="00571EA5"/>
    <w:rsid w:val="00573096"/>
    <w:rsid w:val="0057539D"/>
    <w:rsid w:val="00581F53"/>
    <w:rsid w:val="0058675D"/>
    <w:rsid w:val="005913BA"/>
    <w:rsid w:val="005970D6"/>
    <w:rsid w:val="0059770A"/>
    <w:rsid w:val="00597AD9"/>
    <w:rsid w:val="005A0E62"/>
    <w:rsid w:val="005A386E"/>
    <w:rsid w:val="005A466E"/>
    <w:rsid w:val="005A48D3"/>
    <w:rsid w:val="005B0FAA"/>
    <w:rsid w:val="005B317A"/>
    <w:rsid w:val="005D009D"/>
    <w:rsid w:val="005D30EA"/>
    <w:rsid w:val="005D4CB9"/>
    <w:rsid w:val="005D5C28"/>
    <w:rsid w:val="005E3F27"/>
    <w:rsid w:val="005E68E2"/>
    <w:rsid w:val="005F316B"/>
    <w:rsid w:val="005F46E6"/>
    <w:rsid w:val="005F48FF"/>
    <w:rsid w:val="0061510E"/>
    <w:rsid w:val="006154D1"/>
    <w:rsid w:val="00616BDF"/>
    <w:rsid w:val="0062123D"/>
    <w:rsid w:val="00632FBE"/>
    <w:rsid w:val="0063434B"/>
    <w:rsid w:val="006363CF"/>
    <w:rsid w:val="00640432"/>
    <w:rsid w:val="00640C5A"/>
    <w:rsid w:val="00641CB6"/>
    <w:rsid w:val="006423A1"/>
    <w:rsid w:val="00647A31"/>
    <w:rsid w:val="00651986"/>
    <w:rsid w:val="00654A3D"/>
    <w:rsid w:val="00660994"/>
    <w:rsid w:val="006614A2"/>
    <w:rsid w:val="00661EB4"/>
    <w:rsid w:val="0066493F"/>
    <w:rsid w:val="00664C46"/>
    <w:rsid w:val="00672E0D"/>
    <w:rsid w:val="00674550"/>
    <w:rsid w:val="006766D9"/>
    <w:rsid w:val="0067706E"/>
    <w:rsid w:val="0067716E"/>
    <w:rsid w:val="00680478"/>
    <w:rsid w:val="00680CFE"/>
    <w:rsid w:val="00684B1B"/>
    <w:rsid w:val="0068605D"/>
    <w:rsid w:val="006866F2"/>
    <w:rsid w:val="00695A01"/>
    <w:rsid w:val="00695AC2"/>
    <w:rsid w:val="006A0D35"/>
    <w:rsid w:val="006A37B6"/>
    <w:rsid w:val="006B2A40"/>
    <w:rsid w:val="006B3184"/>
    <w:rsid w:val="006B5323"/>
    <w:rsid w:val="006C5DB5"/>
    <w:rsid w:val="006D77A0"/>
    <w:rsid w:val="006D7B55"/>
    <w:rsid w:val="006F07E3"/>
    <w:rsid w:val="006F70A4"/>
    <w:rsid w:val="006F7E95"/>
    <w:rsid w:val="00701CA5"/>
    <w:rsid w:val="007025F0"/>
    <w:rsid w:val="00711D41"/>
    <w:rsid w:val="007178A8"/>
    <w:rsid w:val="007217A5"/>
    <w:rsid w:val="007222A0"/>
    <w:rsid w:val="00723354"/>
    <w:rsid w:val="00727582"/>
    <w:rsid w:val="0073074B"/>
    <w:rsid w:val="00733431"/>
    <w:rsid w:val="00740387"/>
    <w:rsid w:val="00742EF7"/>
    <w:rsid w:val="007459B5"/>
    <w:rsid w:val="00761CDB"/>
    <w:rsid w:val="00763211"/>
    <w:rsid w:val="00765313"/>
    <w:rsid w:val="007805E5"/>
    <w:rsid w:val="00781801"/>
    <w:rsid w:val="007839A2"/>
    <w:rsid w:val="00784976"/>
    <w:rsid w:val="00785AFB"/>
    <w:rsid w:val="007872CD"/>
    <w:rsid w:val="007909B5"/>
    <w:rsid w:val="00795B28"/>
    <w:rsid w:val="007979B7"/>
    <w:rsid w:val="007A066E"/>
    <w:rsid w:val="007B46DB"/>
    <w:rsid w:val="007B6AEC"/>
    <w:rsid w:val="007C137B"/>
    <w:rsid w:val="007C4CE1"/>
    <w:rsid w:val="007C645A"/>
    <w:rsid w:val="007D3E98"/>
    <w:rsid w:val="007D5774"/>
    <w:rsid w:val="007D74CA"/>
    <w:rsid w:val="007E0750"/>
    <w:rsid w:val="007E1AC7"/>
    <w:rsid w:val="007E2C14"/>
    <w:rsid w:val="007E5BF0"/>
    <w:rsid w:val="007E738F"/>
    <w:rsid w:val="007F012A"/>
    <w:rsid w:val="007F1F09"/>
    <w:rsid w:val="007F1FA9"/>
    <w:rsid w:val="007F2DBD"/>
    <w:rsid w:val="007F5A7D"/>
    <w:rsid w:val="00800DA8"/>
    <w:rsid w:val="00800EB4"/>
    <w:rsid w:val="00801B52"/>
    <w:rsid w:val="00803871"/>
    <w:rsid w:val="008058A0"/>
    <w:rsid w:val="00807C67"/>
    <w:rsid w:val="008154A2"/>
    <w:rsid w:val="00816BC0"/>
    <w:rsid w:val="00817D97"/>
    <w:rsid w:val="00824005"/>
    <w:rsid w:val="00831176"/>
    <w:rsid w:val="00832EE9"/>
    <w:rsid w:val="008347E5"/>
    <w:rsid w:val="0083481A"/>
    <w:rsid w:val="00834BB8"/>
    <w:rsid w:val="00837201"/>
    <w:rsid w:val="00841160"/>
    <w:rsid w:val="00841733"/>
    <w:rsid w:val="0084495D"/>
    <w:rsid w:val="0085143F"/>
    <w:rsid w:val="008553F4"/>
    <w:rsid w:val="00856CDB"/>
    <w:rsid w:val="00861BE5"/>
    <w:rsid w:val="00864F53"/>
    <w:rsid w:val="00865EEB"/>
    <w:rsid w:val="00867538"/>
    <w:rsid w:val="00867606"/>
    <w:rsid w:val="008701E3"/>
    <w:rsid w:val="008732A1"/>
    <w:rsid w:val="00881787"/>
    <w:rsid w:val="008825B9"/>
    <w:rsid w:val="00884E92"/>
    <w:rsid w:val="0089143C"/>
    <w:rsid w:val="00892F86"/>
    <w:rsid w:val="008972BE"/>
    <w:rsid w:val="008A158E"/>
    <w:rsid w:val="008A4BF7"/>
    <w:rsid w:val="008A7549"/>
    <w:rsid w:val="008B39A4"/>
    <w:rsid w:val="008C0827"/>
    <w:rsid w:val="008D002D"/>
    <w:rsid w:val="008D0815"/>
    <w:rsid w:val="008D2936"/>
    <w:rsid w:val="008D435A"/>
    <w:rsid w:val="008D6F09"/>
    <w:rsid w:val="008E228B"/>
    <w:rsid w:val="008E3656"/>
    <w:rsid w:val="008E796E"/>
    <w:rsid w:val="008F040A"/>
    <w:rsid w:val="008F40D1"/>
    <w:rsid w:val="008F4EF1"/>
    <w:rsid w:val="008F647B"/>
    <w:rsid w:val="0091260E"/>
    <w:rsid w:val="009141F1"/>
    <w:rsid w:val="00920B44"/>
    <w:rsid w:val="009351E5"/>
    <w:rsid w:val="009473F2"/>
    <w:rsid w:val="00953E85"/>
    <w:rsid w:val="009547D7"/>
    <w:rsid w:val="00954899"/>
    <w:rsid w:val="00957390"/>
    <w:rsid w:val="00961A44"/>
    <w:rsid w:val="009621C3"/>
    <w:rsid w:val="00963E13"/>
    <w:rsid w:val="009724DC"/>
    <w:rsid w:val="00973C56"/>
    <w:rsid w:val="0097743B"/>
    <w:rsid w:val="00991E15"/>
    <w:rsid w:val="009944D7"/>
    <w:rsid w:val="0099473E"/>
    <w:rsid w:val="009B13A5"/>
    <w:rsid w:val="009B205B"/>
    <w:rsid w:val="009B2868"/>
    <w:rsid w:val="009B2CDF"/>
    <w:rsid w:val="009B6194"/>
    <w:rsid w:val="009C0433"/>
    <w:rsid w:val="009D4842"/>
    <w:rsid w:val="009D579B"/>
    <w:rsid w:val="009E233D"/>
    <w:rsid w:val="009E65EE"/>
    <w:rsid w:val="009E6F1E"/>
    <w:rsid w:val="00A01FF8"/>
    <w:rsid w:val="00A067CA"/>
    <w:rsid w:val="00A15845"/>
    <w:rsid w:val="00A15DA1"/>
    <w:rsid w:val="00A233A2"/>
    <w:rsid w:val="00A23EEC"/>
    <w:rsid w:val="00A258B9"/>
    <w:rsid w:val="00A323BB"/>
    <w:rsid w:val="00A34676"/>
    <w:rsid w:val="00A35658"/>
    <w:rsid w:val="00A36302"/>
    <w:rsid w:val="00A36ADD"/>
    <w:rsid w:val="00A40372"/>
    <w:rsid w:val="00A420F0"/>
    <w:rsid w:val="00A43189"/>
    <w:rsid w:val="00A60E0E"/>
    <w:rsid w:val="00A62820"/>
    <w:rsid w:val="00A65200"/>
    <w:rsid w:val="00A65E2C"/>
    <w:rsid w:val="00A666FB"/>
    <w:rsid w:val="00A66B13"/>
    <w:rsid w:val="00A70638"/>
    <w:rsid w:val="00A77CE1"/>
    <w:rsid w:val="00A91C72"/>
    <w:rsid w:val="00AA0C60"/>
    <w:rsid w:val="00AA2FE9"/>
    <w:rsid w:val="00AB183E"/>
    <w:rsid w:val="00AB4547"/>
    <w:rsid w:val="00AC11AF"/>
    <w:rsid w:val="00AC4B0C"/>
    <w:rsid w:val="00AD01E7"/>
    <w:rsid w:val="00AD4794"/>
    <w:rsid w:val="00AD5167"/>
    <w:rsid w:val="00AE2916"/>
    <w:rsid w:val="00AE2985"/>
    <w:rsid w:val="00AF163E"/>
    <w:rsid w:val="00AF3861"/>
    <w:rsid w:val="00B0023A"/>
    <w:rsid w:val="00B018A0"/>
    <w:rsid w:val="00B05D3E"/>
    <w:rsid w:val="00B06BDC"/>
    <w:rsid w:val="00B06CAF"/>
    <w:rsid w:val="00B10EDD"/>
    <w:rsid w:val="00B16646"/>
    <w:rsid w:val="00B16AF7"/>
    <w:rsid w:val="00B27869"/>
    <w:rsid w:val="00B30398"/>
    <w:rsid w:val="00B329DD"/>
    <w:rsid w:val="00B35083"/>
    <w:rsid w:val="00B40730"/>
    <w:rsid w:val="00B42765"/>
    <w:rsid w:val="00B51529"/>
    <w:rsid w:val="00B571F3"/>
    <w:rsid w:val="00B621A1"/>
    <w:rsid w:val="00B627F3"/>
    <w:rsid w:val="00B65CDC"/>
    <w:rsid w:val="00B6601E"/>
    <w:rsid w:val="00B66431"/>
    <w:rsid w:val="00B67250"/>
    <w:rsid w:val="00B674F9"/>
    <w:rsid w:val="00B774F7"/>
    <w:rsid w:val="00B80EE1"/>
    <w:rsid w:val="00B83338"/>
    <w:rsid w:val="00B86DCE"/>
    <w:rsid w:val="00B974C3"/>
    <w:rsid w:val="00BA4F60"/>
    <w:rsid w:val="00BA6710"/>
    <w:rsid w:val="00BA7C20"/>
    <w:rsid w:val="00BB69CF"/>
    <w:rsid w:val="00BB755D"/>
    <w:rsid w:val="00BC04E6"/>
    <w:rsid w:val="00BC19AA"/>
    <w:rsid w:val="00BC2198"/>
    <w:rsid w:val="00BC32CD"/>
    <w:rsid w:val="00BC3365"/>
    <w:rsid w:val="00BC3393"/>
    <w:rsid w:val="00BC5B3C"/>
    <w:rsid w:val="00BD136B"/>
    <w:rsid w:val="00BD25A1"/>
    <w:rsid w:val="00BD3B1D"/>
    <w:rsid w:val="00BD6E7B"/>
    <w:rsid w:val="00BD7040"/>
    <w:rsid w:val="00BE054F"/>
    <w:rsid w:val="00BE2976"/>
    <w:rsid w:val="00BE57A2"/>
    <w:rsid w:val="00BF1BAD"/>
    <w:rsid w:val="00BF3F14"/>
    <w:rsid w:val="00BF4806"/>
    <w:rsid w:val="00BF49E2"/>
    <w:rsid w:val="00BF532D"/>
    <w:rsid w:val="00BF7279"/>
    <w:rsid w:val="00BF77E7"/>
    <w:rsid w:val="00C048EB"/>
    <w:rsid w:val="00C050F2"/>
    <w:rsid w:val="00C11142"/>
    <w:rsid w:val="00C1726A"/>
    <w:rsid w:val="00C20839"/>
    <w:rsid w:val="00C22F30"/>
    <w:rsid w:val="00C23C1E"/>
    <w:rsid w:val="00C24431"/>
    <w:rsid w:val="00C254B6"/>
    <w:rsid w:val="00C30A13"/>
    <w:rsid w:val="00C32A6F"/>
    <w:rsid w:val="00C343EB"/>
    <w:rsid w:val="00C3524C"/>
    <w:rsid w:val="00C406C3"/>
    <w:rsid w:val="00C45626"/>
    <w:rsid w:val="00C55BF5"/>
    <w:rsid w:val="00C56FCD"/>
    <w:rsid w:val="00C6202F"/>
    <w:rsid w:val="00C6483E"/>
    <w:rsid w:val="00C72316"/>
    <w:rsid w:val="00C75547"/>
    <w:rsid w:val="00C77AC6"/>
    <w:rsid w:val="00C81C1E"/>
    <w:rsid w:val="00C82AB9"/>
    <w:rsid w:val="00C91749"/>
    <w:rsid w:val="00C9339B"/>
    <w:rsid w:val="00C9361B"/>
    <w:rsid w:val="00CA2756"/>
    <w:rsid w:val="00CB1476"/>
    <w:rsid w:val="00CB2BE2"/>
    <w:rsid w:val="00CB3B4B"/>
    <w:rsid w:val="00CB4670"/>
    <w:rsid w:val="00CB70D3"/>
    <w:rsid w:val="00CC1439"/>
    <w:rsid w:val="00CC2281"/>
    <w:rsid w:val="00CC35A2"/>
    <w:rsid w:val="00CC38AC"/>
    <w:rsid w:val="00CC5A66"/>
    <w:rsid w:val="00CD4822"/>
    <w:rsid w:val="00CE04FB"/>
    <w:rsid w:val="00CE2F5A"/>
    <w:rsid w:val="00CE3BB2"/>
    <w:rsid w:val="00CE4292"/>
    <w:rsid w:val="00CE713C"/>
    <w:rsid w:val="00CF4D2A"/>
    <w:rsid w:val="00CF5A59"/>
    <w:rsid w:val="00CF62DD"/>
    <w:rsid w:val="00CF649E"/>
    <w:rsid w:val="00CF6A7D"/>
    <w:rsid w:val="00D01BA7"/>
    <w:rsid w:val="00D04B09"/>
    <w:rsid w:val="00D21691"/>
    <w:rsid w:val="00D25D74"/>
    <w:rsid w:val="00D30229"/>
    <w:rsid w:val="00D32496"/>
    <w:rsid w:val="00D34F5A"/>
    <w:rsid w:val="00D40DD5"/>
    <w:rsid w:val="00D636EC"/>
    <w:rsid w:val="00D64670"/>
    <w:rsid w:val="00D71B39"/>
    <w:rsid w:val="00D71FF8"/>
    <w:rsid w:val="00D72E33"/>
    <w:rsid w:val="00D7552A"/>
    <w:rsid w:val="00D7638E"/>
    <w:rsid w:val="00D817E9"/>
    <w:rsid w:val="00D85D4C"/>
    <w:rsid w:val="00D87E45"/>
    <w:rsid w:val="00D958A0"/>
    <w:rsid w:val="00DA2441"/>
    <w:rsid w:val="00DA4C64"/>
    <w:rsid w:val="00DB46C9"/>
    <w:rsid w:val="00DB73E9"/>
    <w:rsid w:val="00DC4AA2"/>
    <w:rsid w:val="00DC7716"/>
    <w:rsid w:val="00DC7E90"/>
    <w:rsid w:val="00DD06C5"/>
    <w:rsid w:val="00DD0C33"/>
    <w:rsid w:val="00DD1EA4"/>
    <w:rsid w:val="00DD2F2F"/>
    <w:rsid w:val="00DD4414"/>
    <w:rsid w:val="00DD7273"/>
    <w:rsid w:val="00DE3C26"/>
    <w:rsid w:val="00DE5A05"/>
    <w:rsid w:val="00DE6163"/>
    <w:rsid w:val="00DE7065"/>
    <w:rsid w:val="00DE7E99"/>
    <w:rsid w:val="00DF1ADF"/>
    <w:rsid w:val="00DF1E0C"/>
    <w:rsid w:val="00DF38C3"/>
    <w:rsid w:val="00DF539E"/>
    <w:rsid w:val="00DF65E8"/>
    <w:rsid w:val="00DF6F11"/>
    <w:rsid w:val="00E05CC3"/>
    <w:rsid w:val="00E10445"/>
    <w:rsid w:val="00E14336"/>
    <w:rsid w:val="00E14630"/>
    <w:rsid w:val="00E15076"/>
    <w:rsid w:val="00E1584D"/>
    <w:rsid w:val="00E179AB"/>
    <w:rsid w:val="00E17CF3"/>
    <w:rsid w:val="00E25665"/>
    <w:rsid w:val="00E30A48"/>
    <w:rsid w:val="00E30D27"/>
    <w:rsid w:val="00E41E67"/>
    <w:rsid w:val="00E4245B"/>
    <w:rsid w:val="00E42557"/>
    <w:rsid w:val="00E44561"/>
    <w:rsid w:val="00E52030"/>
    <w:rsid w:val="00E52A91"/>
    <w:rsid w:val="00E61A3F"/>
    <w:rsid w:val="00E70FBE"/>
    <w:rsid w:val="00E71C62"/>
    <w:rsid w:val="00E77AA8"/>
    <w:rsid w:val="00E8348D"/>
    <w:rsid w:val="00E838D4"/>
    <w:rsid w:val="00E860BE"/>
    <w:rsid w:val="00E86C13"/>
    <w:rsid w:val="00E879C8"/>
    <w:rsid w:val="00E91029"/>
    <w:rsid w:val="00EA1351"/>
    <w:rsid w:val="00EB06E2"/>
    <w:rsid w:val="00EB0ED5"/>
    <w:rsid w:val="00EB121C"/>
    <w:rsid w:val="00EB630B"/>
    <w:rsid w:val="00EB651B"/>
    <w:rsid w:val="00EC0689"/>
    <w:rsid w:val="00EC4F9D"/>
    <w:rsid w:val="00EC5B12"/>
    <w:rsid w:val="00EC68EC"/>
    <w:rsid w:val="00EE0BEA"/>
    <w:rsid w:val="00EE5154"/>
    <w:rsid w:val="00EE78B5"/>
    <w:rsid w:val="00EF659F"/>
    <w:rsid w:val="00EF75C3"/>
    <w:rsid w:val="00F06EC6"/>
    <w:rsid w:val="00F121ED"/>
    <w:rsid w:val="00F15C93"/>
    <w:rsid w:val="00F24DB4"/>
    <w:rsid w:val="00F25536"/>
    <w:rsid w:val="00F32B8F"/>
    <w:rsid w:val="00F43DDF"/>
    <w:rsid w:val="00F57CD0"/>
    <w:rsid w:val="00F57EA5"/>
    <w:rsid w:val="00F70740"/>
    <w:rsid w:val="00F714C9"/>
    <w:rsid w:val="00F726ED"/>
    <w:rsid w:val="00F72E80"/>
    <w:rsid w:val="00F741EF"/>
    <w:rsid w:val="00F75B9B"/>
    <w:rsid w:val="00F80155"/>
    <w:rsid w:val="00F8040F"/>
    <w:rsid w:val="00F80D9D"/>
    <w:rsid w:val="00F84A6A"/>
    <w:rsid w:val="00F9019E"/>
    <w:rsid w:val="00F93ADC"/>
    <w:rsid w:val="00F96495"/>
    <w:rsid w:val="00F96924"/>
    <w:rsid w:val="00FA07D3"/>
    <w:rsid w:val="00FA07E1"/>
    <w:rsid w:val="00FB0FE5"/>
    <w:rsid w:val="00FB4FEC"/>
    <w:rsid w:val="00FC4437"/>
    <w:rsid w:val="00FC5348"/>
    <w:rsid w:val="00FC6BC0"/>
    <w:rsid w:val="00FC7242"/>
    <w:rsid w:val="00FD0981"/>
    <w:rsid w:val="00FD1013"/>
    <w:rsid w:val="00FD29B5"/>
    <w:rsid w:val="00FE1AB4"/>
    <w:rsid w:val="00FE265C"/>
    <w:rsid w:val="00FE314E"/>
    <w:rsid w:val="00FE41A9"/>
    <w:rsid w:val="00FE4819"/>
    <w:rsid w:val="00FE4B9E"/>
    <w:rsid w:val="00FF0BB7"/>
    <w:rsid w:val="00FF5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00"/>
  <w15:chartTrackingRefBased/>
  <w15:docId w15:val="{6F8AEABC-668D-46E4-879E-6457B8B36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60BE"/>
    <w:rPr>
      <w:rFonts w:ascii="Lucida Grande CY" w:hAnsi="Lucida Grande CY" w:cs="Lucida Grande CY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E860BE"/>
    <w:rPr>
      <w:rFonts w:ascii="Lucida Grande CY" w:hAnsi="Lucida Grande CY" w:cs="Lucida Grande CY"/>
      <w:sz w:val="18"/>
      <w:szCs w:val="18"/>
    </w:rPr>
  </w:style>
  <w:style w:type="table" w:styleId="a5">
    <w:name w:val="Table Grid"/>
    <w:basedOn w:val="a1"/>
    <w:uiPriority w:val="59"/>
    <w:rsid w:val="00E860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uiPriority w:val="99"/>
    <w:unhideWhenUsed/>
    <w:rsid w:val="003D1F9E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537AA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37AAC"/>
  </w:style>
  <w:style w:type="paragraph" w:styleId="a9">
    <w:name w:val="footer"/>
    <w:basedOn w:val="a"/>
    <w:link w:val="aa"/>
    <w:uiPriority w:val="99"/>
    <w:unhideWhenUsed/>
    <w:rsid w:val="00537AA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37AAC"/>
  </w:style>
  <w:style w:type="paragraph" w:styleId="ab">
    <w:name w:val="endnote text"/>
    <w:basedOn w:val="a"/>
    <w:link w:val="ac"/>
    <w:uiPriority w:val="99"/>
    <w:semiHidden/>
    <w:unhideWhenUsed/>
    <w:rsid w:val="00180294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semiHidden/>
    <w:rsid w:val="00180294"/>
    <w:rPr>
      <w:sz w:val="20"/>
      <w:szCs w:val="20"/>
    </w:rPr>
  </w:style>
  <w:style w:type="character" w:styleId="ad">
    <w:name w:val="endnote reference"/>
    <w:uiPriority w:val="99"/>
    <w:semiHidden/>
    <w:unhideWhenUsed/>
    <w:rsid w:val="00180294"/>
    <w:rPr>
      <w:vertAlign w:val="superscript"/>
    </w:rPr>
  </w:style>
  <w:style w:type="paragraph" w:styleId="ae">
    <w:name w:val="List Paragraph"/>
    <w:basedOn w:val="a"/>
    <w:uiPriority w:val="34"/>
    <w:qFormat/>
    <w:rsid w:val="00800DA8"/>
    <w:pPr>
      <w:ind w:left="720"/>
      <w:contextualSpacing/>
    </w:pPr>
  </w:style>
  <w:style w:type="character" w:styleId="af">
    <w:name w:val="annotation reference"/>
    <w:uiPriority w:val="99"/>
    <w:semiHidden/>
    <w:unhideWhenUsed/>
    <w:rsid w:val="00173E59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73E59"/>
    <w:rPr>
      <w:sz w:val="20"/>
      <w:szCs w:val="20"/>
    </w:rPr>
  </w:style>
  <w:style w:type="character" w:customStyle="1" w:styleId="af1">
    <w:name w:val="Текст примечания Знак"/>
    <w:link w:val="af0"/>
    <w:uiPriority w:val="99"/>
    <w:semiHidden/>
    <w:rsid w:val="00173E59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73E59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rsid w:val="00173E59"/>
    <w:rPr>
      <w:b/>
      <w:bCs/>
      <w:sz w:val="20"/>
      <w:szCs w:val="20"/>
    </w:rPr>
  </w:style>
  <w:style w:type="paragraph" w:customStyle="1" w:styleId="Af4">
    <w:name w:val="Текстовый блок A"/>
    <w:basedOn w:val="a"/>
    <w:rsid w:val="00573096"/>
    <w:rPr>
      <w:rFonts w:eastAsia="Cambria"/>
      <w:color w:val="000000"/>
    </w:rPr>
  </w:style>
  <w:style w:type="character" w:styleId="af5">
    <w:name w:val="FollowedHyperlink"/>
    <w:uiPriority w:val="99"/>
    <w:semiHidden/>
    <w:unhideWhenUsed/>
    <w:rsid w:val="00A65200"/>
    <w:rPr>
      <w:color w:val="800080"/>
      <w:u w:val="single"/>
    </w:rPr>
  </w:style>
  <w:style w:type="paragraph" w:styleId="af6">
    <w:name w:val="footnote text"/>
    <w:basedOn w:val="a"/>
    <w:link w:val="af7"/>
    <w:uiPriority w:val="99"/>
    <w:semiHidden/>
    <w:unhideWhenUsed/>
    <w:rsid w:val="00EE5154"/>
    <w:rPr>
      <w:sz w:val="20"/>
      <w:szCs w:val="20"/>
    </w:rPr>
  </w:style>
  <w:style w:type="character" w:customStyle="1" w:styleId="af7">
    <w:name w:val="Текст сноски Знак"/>
    <w:link w:val="af6"/>
    <w:uiPriority w:val="99"/>
    <w:semiHidden/>
    <w:rsid w:val="00EE5154"/>
    <w:rPr>
      <w:sz w:val="20"/>
      <w:szCs w:val="20"/>
    </w:rPr>
  </w:style>
  <w:style w:type="character" w:styleId="af8">
    <w:name w:val="footnote reference"/>
    <w:uiPriority w:val="99"/>
    <w:semiHidden/>
    <w:unhideWhenUsed/>
    <w:rsid w:val="00EE5154"/>
    <w:rPr>
      <w:vertAlign w:val="superscript"/>
    </w:rPr>
  </w:style>
  <w:style w:type="character" w:customStyle="1" w:styleId="UnresolvedMention1">
    <w:name w:val="Unresolved Mention1"/>
    <w:uiPriority w:val="99"/>
    <w:semiHidden/>
    <w:unhideWhenUsed/>
    <w:rsid w:val="00A36302"/>
    <w:rPr>
      <w:color w:val="605E5C"/>
      <w:shd w:val="clear" w:color="auto" w:fill="E1DFDD"/>
    </w:rPr>
  </w:style>
  <w:style w:type="paragraph" w:styleId="af9">
    <w:name w:val="No Spacing"/>
    <w:qFormat/>
    <w:rsid w:val="00C32A6F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paragraph">
    <w:name w:val="paragraph"/>
    <w:basedOn w:val="a"/>
    <w:rsid w:val="00D817E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normaltextrun">
    <w:name w:val="normaltextrun"/>
    <w:rsid w:val="00D817E9"/>
  </w:style>
  <w:style w:type="character" w:customStyle="1" w:styleId="eop">
    <w:name w:val="eop"/>
    <w:rsid w:val="00D817E9"/>
  </w:style>
  <w:style w:type="character" w:customStyle="1" w:styleId="apple-converted-space">
    <w:name w:val="apple-converted-space"/>
    <w:rsid w:val="00D817E9"/>
  </w:style>
  <w:style w:type="character" w:customStyle="1" w:styleId="spellingerror">
    <w:name w:val="spellingerror"/>
    <w:rsid w:val="00D817E9"/>
  </w:style>
  <w:style w:type="character" w:styleId="afa">
    <w:name w:val="Strong"/>
    <w:uiPriority w:val="22"/>
    <w:qFormat/>
    <w:rsid w:val="005D009D"/>
    <w:rPr>
      <w:b/>
      <w:bCs/>
    </w:rPr>
  </w:style>
  <w:style w:type="paragraph" w:styleId="afb">
    <w:name w:val="Revision"/>
    <w:hidden/>
    <w:uiPriority w:val="99"/>
    <w:semiHidden/>
    <w:rsid w:val="00A43189"/>
    <w:rPr>
      <w:sz w:val="24"/>
      <w:szCs w:val="24"/>
    </w:rPr>
  </w:style>
  <w:style w:type="paragraph" w:styleId="afc">
    <w:name w:val="Plain Text"/>
    <w:basedOn w:val="a"/>
    <w:link w:val="afd"/>
    <w:uiPriority w:val="99"/>
    <w:semiHidden/>
    <w:unhideWhenUsed/>
    <w:rsid w:val="001C01FD"/>
    <w:rPr>
      <w:rFonts w:ascii="Segoe UI" w:eastAsia="Calibri" w:hAnsi="Segoe UI"/>
      <w:sz w:val="22"/>
      <w:szCs w:val="21"/>
      <w:lang w:eastAsia="en-US"/>
    </w:rPr>
  </w:style>
  <w:style w:type="character" w:customStyle="1" w:styleId="afd">
    <w:name w:val="Текст Знак"/>
    <w:link w:val="afc"/>
    <w:uiPriority w:val="99"/>
    <w:semiHidden/>
    <w:rsid w:val="001C01FD"/>
    <w:rPr>
      <w:rFonts w:ascii="Segoe UI" w:eastAsia="Calibri" w:hAnsi="Segoe UI"/>
      <w:sz w:val="22"/>
      <w:szCs w:val="21"/>
      <w:lang w:eastAsia="en-US"/>
    </w:rPr>
  </w:style>
  <w:style w:type="paragraph" w:customStyle="1" w:styleId="xmsonormal">
    <w:name w:val="x_msonormal"/>
    <w:basedOn w:val="a"/>
    <w:rsid w:val="00BD7040"/>
    <w:rPr>
      <w:rFonts w:ascii="Calibri" w:eastAsia="Calibri" w:hAnsi="Calibri" w:cs="Calibri"/>
      <w:sz w:val="22"/>
      <w:szCs w:val="22"/>
    </w:rPr>
  </w:style>
  <w:style w:type="paragraph" w:customStyle="1" w:styleId="1">
    <w:name w:val="표준1"/>
    <w:rsid w:val="000D55AE"/>
    <w:rPr>
      <w:rFonts w:ascii="Times New Roman" w:eastAsia="Times New Roman" w:hAnsi="Times New Roman"/>
      <w:color w:val="000000"/>
      <w:sz w:val="24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5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64361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1473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57131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53911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1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38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7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2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2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8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16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newsroom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blog.tricolor.tv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9307A4-CA01-4BDD-BD26-147583E0C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527</Words>
  <Characters>3006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Gazprom-Media</Company>
  <LinksUpToDate>false</LinksUpToDate>
  <CharactersWithSpaces>3526</CharactersWithSpaces>
  <SharedDoc>false</SharedDoc>
  <HLinks>
    <vt:vector size="6" baseType="variant">
      <vt:variant>
        <vt:i4>6029383</vt:i4>
      </vt:variant>
      <vt:variant>
        <vt:i4>0</vt:i4>
      </vt:variant>
      <vt:variant>
        <vt:i4>0</vt:i4>
      </vt:variant>
      <vt:variant>
        <vt:i4>5</vt:i4>
      </vt:variant>
      <vt:variant>
        <vt:lpwstr>http://blog.tricolor.tv/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</dc:creator>
  <cp:keywords/>
  <cp:lastModifiedBy>Татьяна</cp:lastModifiedBy>
  <cp:revision>2</cp:revision>
  <cp:lastPrinted>2020-03-17T11:26:00Z</cp:lastPrinted>
  <dcterms:created xsi:type="dcterms:W3CDTF">2020-03-18T07:21:00Z</dcterms:created>
  <dcterms:modified xsi:type="dcterms:W3CDTF">2020-03-18T07:21:00Z</dcterms:modified>
</cp:coreProperties>
</file>