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C25145" w:rsidRDefault="00C25145" w:rsidP="00C8373E">
      <w:pPr>
        <w:kinsoku w:val="0"/>
        <w:overflowPunct w:val="0"/>
        <w:spacing w:line="360" w:lineRule="auto"/>
        <w:jc w:val="center"/>
        <w:rPr>
          <w:rFonts w:eastAsia="Batang"/>
        </w:rPr>
      </w:pPr>
    </w:p>
    <w:p w:rsidR="00FD59C3" w:rsidRDefault="005E2614" w:rsidP="00FD59C3">
      <w:pPr>
        <w:ind w:left="720" w:hanging="720"/>
        <w:jc w:val="center"/>
        <w:outlineLvl w:val="0"/>
        <w:rPr>
          <w:rFonts w:eastAsia="Malgun Gothic"/>
          <w:b/>
          <w:bCs/>
          <w:color w:val="CC0066"/>
          <w:sz w:val="32"/>
          <w:szCs w:val="32"/>
          <w:lang w:val="ru-RU" w:eastAsia="ko-KR"/>
        </w:rPr>
      </w:pPr>
      <w:r w:rsidRPr="007A2B28">
        <w:rPr>
          <w:rFonts w:eastAsia="Malgun Gothic"/>
          <w:b/>
          <w:bCs/>
          <w:color w:val="CC0066"/>
          <w:sz w:val="32"/>
          <w:szCs w:val="32"/>
          <w:lang w:eastAsia="ko-KR"/>
        </w:rPr>
        <w:t>LG</w:t>
      </w:r>
      <w:r w:rsidR="00096E0C" w:rsidRPr="00096E0C">
        <w:rPr>
          <w:rFonts w:eastAsia="Malgun Gothic"/>
          <w:b/>
          <w:bCs/>
          <w:color w:val="CC0066"/>
          <w:sz w:val="32"/>
          <w:szCs w:val="32"/>
          <w:lang w:val="ru-RU" w:eastAsia="ko-KR"/>
        </w:rPr>
        <w:t xml:space="preserve"> </w:t>
      </w:r>
      <w:r w:rsidR="00FD59C3">
        <w:rPr>
          <w:rFonts w:eastAsia="Malgun Gothic"/>
          <w:b/>
          <w:bCs/>
          <w:color w:val="CC0066"/>
          <w:sz w:val="32"/>
          <w:szCs w:val="32"/>
          <w:lang w:eastAsia="ko-KR"/>
        </w:rPr>
        <w:t>Electronics</w:t>
      </w:r>
      <w:r w:rsidR="00FD59C3" w:rsidRPr="00FD59C3">
        <w:rPr>
          <w:rFonts w:eastAsia="Malgun Gothic"/>
          <w:b/>
          <w:bCs/>
          <w:color w:val="CC0066"/>
          <w:sz w:val="32"/>
          <w:szCs w:val="32"/>
          <w:lang w:val="ru-RU" w:eastAsia="ko-KR"/>
        </w:rPr>
        <w:t xml:space="preserve"> </w:t>
      </w:r>
      <w:r w:rsidR="00FD59C3">
        <w:rPr>
          <w:rFonts w:eastAsia="Malgun Gothic"/>
          <w:b/>
          <w:bCs/>
          <w:color w:val="CC0066"/>
          <w:sz w:val="32"/>
          <w:szCs w:val="32"/>
          <w:lang w:val="ru-RU" w:eastAsia="ko-KR"/>
        </w:rPr>
        <w:t>представила продуктовую линейку 2016 года на Международной специализированной</w:t>
      </w:r>
    </w:p>
    <w:p w:rsidR="005E2614" w:rsidRPr="007A2B28" w:rsidRDefault="00FD59C3" w:rsidP="00FD59C3">
      <w:pPr>
        <w:ind w:left="720" w:hanging="720"/>
        <w:jc w:val="center"/>
        <w:outlineLvl w:val="0"/>
        <w:rPr>
          <w:rFonts w:ascii="LG Smart Light" w:hAnsi="LG Smart Light"/>
          <w:sz w:val="32"/>
          <w:szCs w:val="32"/>
          <w:lang w:val="ru-RU"/>
        </w:rPr>
      </w:pPr>
      <w:r>
        <w:rPr>
          <w:rFonts w:eastAsia="Malgun Gothic"/>
          <w:b/>
          <w:bCs/>
          <w:color w:val="CC0066"/>
          <w:sz w:val="32"/>
          <w:szCs w:val="32"/>
          <w:lang w:val="ru-RU" w:eastAsia="ko-KR"/>
        </w:rPr>
        <w:t xml:space="preserve"> выставке «Мир климата»  </w:t>
      </w:r>
    </w:p>
    <w:p w:rsidR="005E2614" w:rsidRPr="00985134" w:rsidRDefault="005E2614" w:rsidP="005E2614">
      <w:pPr>
        <w:rPr>
          <w:rFonts w:ascii="LG Smart Light" w:hAnsi="LG Smart Light"/>
          <w:lang w:val="ru-RU"/>
        </w:rPr>
      </w:pPr>
    </w:p>
    <w:p w:rsidR="005C4018" w:rsidRDefault="00B327F7" w:rsidP="00125390">
      <w:pPr>
        <w:spacing w:line="276" w:lineRule="auto"/>
        <w:rPr>
          <w:rFonts w:ascii="LG Smart Light" w:hAnsi="LG Smart Light"/>
          <w:lang w:val="ru-RU"/>
        </w:rPr>
      </w:pPr>
      <w:r>
        <w:rPr>
          <w:rFonts w:ascii="LG Smart Light" w:hAnsi="LG Smart Light"/>
          <w:b/>
          <w:lang w:val="ru-RU"/>
        </w:rPr>
        <w:t>Москва, 04</w:t>
      </w:r>
      <w:r w:rsidR="005C4018" w:rsidRPr="005C4018">
        <w:rPr>
          <w:rFonts w:ascii="LG Smart Light" w:hAnsi="LG Smart Light"/>
          <w:b/>
          <w:lang w:val="ru-RU"/>
        </w:rPr>
        <w:t xml:space="preserve"> марта 2016.</w:t>
      </w:r>
      <w:r w:rsidR="005C4018">
        <w:rPr>
          <w:rFonts w:ascii="LG Smart Light" w:hAnsi="LG Smart Light"/>
          <w:lang w:val="ru-RU"/>
        </w:rPr>
        <w:t xml:space="preserve"> </w:t>
      </w:r>
      <w:r>
        <w:rPr>
          <w:rFonts w:ascii="LG Smart Light" w:hAnsi="LG Smart Light"/>
          <w:lang w:val="ru-RU"/>
        </w:rPr>
        <w:t>Выставка «Мир Климата - 2016</w:t>
      </w:r>
      <w:r w:rsidR="005E2614" w:rsidRPr="00F828D9">
        <w:rPr>
          <w:rFonts w:ascii="LG Smart Light" w:hAnsi="LG Smart Light"/>
          <w:lang w:val="ru-RU"/>
        </w:rPr>
        <w:t xml:space="preserve">» </w:t>
      </w:r>
      <w:r w:rsidR="005C4018">
        <w:rPr>
          <w:rFonts w:ascii="LG Smart Light" w:hAnsi="LG Smart Light"/>
          <w:lang w:val="ru-RU"/>
        </w:rPr>
        <w:t>в 12</w:t>
      </w:r>
      <w:r w:rsidR="00960955">
        <w:rPr>
          <w:rFonts w:ascii="LG Smart Light" w:hAnsi="LG Smart Light"/>
          <w:lang w:val="ru-RU"/>
        </w:rPr>
        <w:t>-</w:t>
      </w:r>
      <w:r w:rsidR="005C4018">
        <w:rPr>
          <w:rFonts w:ascii="LG Smart Light" w:hAnsi="LG Smart Light"/>
          <w:lang w:val="ru-RU"/>
        </w:rPr>
        <w:t xml:space="preserve">й раз  представляет новинки </w:t>
      </w:r>
    </w:p>
    <w:p w:rsidR="005C4018" w:rsidRPr="009C09EC" w:rsidRDefault="00B7287D" w:rsidP="00125390">
      <w:pPr>
        <w:spacing w:line="276" w:lineRule="auto"/>
        <w:rPr>
          <w:rFonts w:ascii="LG Smart Light" w:hAnsi="LG Smart Light"/>
          <w:lang w:val="ru-RU"/>
        </w:rPr>
      </w:pPr>
      <w:r>
        <w:rPr>
          <w:rFonts w:ascii="LG Smart Light" w:hAnsi="LG Smart Light"/>
          <w:lang w:val="ru-RU"/>
        </w:rPr>
        <w:t>отрасли  климатического оборудования</w:t>
      </w:r>
      <w:r w:rsidR="00465D56">
        <w:rPr>
          <w:rFonts w:ascii="LG Smart Light" w:hAnsi="LG Smart Light"/>
          <w:lang w:val="ru-RU"/>
        </w:rPr>
        <w:t xml:space="preserve"> от ведущих компаний </w:t>
      </w:r>
      <w:r w:rsidR="009C09EC">
        <w:rPr>
          <w:rFonts w:ascii="LG Smart Light" w:hAnsi="LG Smart Light"/>
          <w:lang w:val="ru-RU"/>
        </w:rPr>
        <w:t>–</w:t>
      </w:r>
      <w:r w:rsidR="00465D56">
        <w:rPr>
          <w:rFonts w:ascii="LG Smart Light" w:hAnsi="LG Smart Light"/>
          <w:lang w:val="ru-RU"/>
        </w:rPr>
        <w:t xml:space="preserve"> производителей</w:t>
      </w:r>
      <w:r w:rsidR="009C09EC">
        <w:rPr>
          <w:rFonts w:ascii="LG Smart Light" w:hAnsi="LG Smart Light"/>
          <w:lang w:val="ru-RU"/>
        </w:rPr>
        <w:t>, проектировщиков и строительных организаций.</w:t>
      </w:r>
      <w:r w:rsidR="006E1B44">
        <w:rPr>
          <w:rFonts w:ascii="LG Smart Light" w:hAnsi="LG Smart Light"/>
          <w:lang w:val="ru-RU"/>
        </w:rPr>
        <w:t xml:space="preserve"> </w:t>
      </w:r>
      <w:r w:rsidR="009C09EC">
        <w:rPr>
          <w:rFonts w:ascii="LG Smart Light" w:hAnsi="LG Smart Light"/>
          <w:lang w:val="ru-RU"/>
        </w:rPr>
        <w:t xml:space="preserve">Площадка </w:t>
      </w:r>
      <w:r w:rsidR="00397FF5">
        <w:rPr>
          <w:rFonts w:ascii="LG Smart Light" w:hAnsi="LG Smart Light"/>
          <w:lang w:val="ru-RU"/>
        </w:rPr>
        <w:t>уверенно зарекомендовала себя</w:t>
      </w:r>
      <w:r w:rsidR="009C09EC" w:rsidRPr="00F828D9">
        <w:rPr>
          <w:rFonts w:ascii="LG Smart Light" w:hAnsi="LG Smart Light"/>
          <w:lang w:val="ru-RU"/>
        </w:rPr>
        <w:t xml:space="preserve"> </w:t>
      </w:r>
      <w:r w:rsidR="009C09EC">
        <w:rPr>
          <w:rFonts w:ascii="LG Smart Light" w:hAnsi="LG Smart Light"/>
          <w:lang w:val="ru-RU"/>
        </w:rPr>
        <w:t xml:space="preserve">в качестве </w:t>
      </w:r>
      <w:r w:rsidR="009C09EC" w:rsidRPr="00F828D9">
        <w:rPr>
          <w:rFonts w:ascii="LG Smart Light" w:hAnsi="LG Smart Light"/>
          <w:lang w:val="ru-RU"/>
        </w:rPr>
        <w:t>главно</w:t>
      </w:r>
      <w:r w:rsidR="009C09EC">
        <w:rPr>
          <w:rFonts w:ascii="LG Smart Light" w:hAnsi="LG Smart Light"/>
          <w:lang w:val="ru-RU"/>
        </w:rPr>
        <w:t>го события</w:t>
      </w:r>
      <w:r w:rsidR="006E1B44">
        <w:rPr>
          <w:rFonts w:ascii="LG Smart Light" w:hAnsi="LG Smart Light"/>
          <w:lang w:val="ru-RU"/>
        </w:rPr>
        <w:t xml:space="preserve"> года, объединяющего</w:t>
      </w:r>
      <w:r w:rsidR="009C09EC">
        <w:rPr>
          <w:rFonts w:ascii="LG Smart Light" w:hAnsi="LG Smart Light"/>
          <w:lang w:val="ru-RU"/>
        </w:rPr>
        <w:t xml:space="preserve"> российских </w:t>
      </w:r>
      <w:r w:rsidR="009C09EC" w:rsidRPr="00F828D9">
        <w:rPr>
          <w:rFonts w:ascii="LG Smart Light" w:hAnsi="LG Smart Light"/>
          <w:lang w:val="ru-RU"/>
        </w:rPr>
        <w:t xml:space="preserve"> и зарубежных представителей индустрии HVAC&amp;R .</w:t>
      </w:r>
      <w:r w:rsidR="009C09EC">
        <w:rPr>
          <w:rFonts w:ascii="LG Smart Light" w:hAnsi="LG Smart Light"/>
          <w:lang w:val="ru-RU"/>
        </w:rPr>
        <w:t xml:space="preserve"> </w:t>
      </w:r>
      <w:r w:rsidR="00397FF5">
        <w:rPr>
          <w:rFonts w:ascii="LG Smart Light" w:hAnsi="LG Smart Light"/>
          <w:lang w:val="ru-RU"/>
        </w:rPr>
        <w:t xml:space="preserve">В рамках форума свои </w:t>
      </w:r>
      <w:r w:rsidR="009C09EC">
        <w:rPr>
          <w:rFonts w:ascii="LG Smart Light" w:hAnsi="LG Smart Light"/>
          <w:lang w:val="ru-RU"/>
        </w:rPr>
        <w:t xml:space="preserve">передовые и актуальные разработки представила </w:t>
      </w:r>
      <w:r w:rsidR="009C09EC">
        <w:rPr>
          <w:rFonts w:ascii="LG Smart Light" w:hAnsi="LG Smart Light"/>
        </w:rPr>
        <w:t>LG</w:t>
      </w:r>
      <w:r w:rsidR="009C09EC" w:rsidRPr="009C09EC">
        <w:rPr>
          <w:rFonts w:ascii="LG Smart Light" w:hAnsi="LG Smart Light"/>
          <w:lang w:val="ru-RU"/>
        </w:rPr>
        <w:t xml:space="preserve"> </w:t>
      </w:r>
      <w:r w:rsidR="009C09EC">
        <w:rPr>
          <w:rFonts w:ascii="LG Smart Light" w:hAnsi="LG Smart Light"/>
        </w:rPr>
        <w:t>Electronics</w:t>
      </w:r>
      <w:r w:rsidR="009C09EC" w:rsidRPr="009C09EC">
        <w:rPr>
          <w:rFonts w:ascii="LG Smart Light" w:hAnsi="LG Smart Light"/>
          <w:lang w:val="ru-RU"/>
        </w:rPr>
        <w:t xml:space="preserve"> </w:t>
      </w:r>
      <w:r w:rsidR="009C09EC">
        <w:rPr>
          <w:rFonts w:ascii="LG Smart Light" w:hAnsi="LG Smart Light"/>
          <w:lang w:val="ru-RU"/>
        </w:rPr>
        <w:t>в совместном проекте с одним из самых давних партнеров на российском рынке,</w:t>
      </w:r>
      <w:r w:rsidR="006E1B44">
        <w:rPr>
          <w:rFonts w:ascii="LG Smart Light" w:hAnsi="LG Smart Light"/>
          <w:lang w:val="ru-RU"/>
        </w:rPr>
        <w:t xml:space="preserve"> компанией</w:t>
      </w:r>
      <w:r w:rsidR="00960955">
        <w:rPr>
          <w:rFonts w:ascii="LG Smart Light" w:hAnsi="LG Smart Light"/>
          <w:lang w:val="ru-RU"/>
        </w:rPr>
        <w:t xml:space="preserve"> </w:t>
      </w:r>
      <w:r w:rsidR="00960955">
        <w:rPr>
          <w:rFonts w:ascii="LG Smart Light" w:hAnsi="LG Smart Light"/>
        </w:rPr>
        <w:t>AZIMUT</w:t>
      </w:r>
      <w:r w:rsidR="009C09EC">
        <w:rPr>
          <w:rFonts w:ascii="LG Smart Light" w:hAnsi="LG Smart Light"/>
          <w:lang w:val="ru-RU"/>
        </w:rPr>
        <w:t xml:space="preserve">.  </w:t>
      </w:r>
    </w:p>
    <w:p w:rsidR="0092006D" w:rsidRPr="00465D56" w:rsidRDefault="0092006D" w:rsidP="00125390">
      <w:pPr>
        <w:spacing w:line="276" w:lineRule="auto"/>
        <w:rPr>
          <w:rFonts w:ascii="LG Smart Light" w:hAnsi="LG Smart Light"/>
          <w:lang w:val="ru-RU"/>
        </w:rPr>
      </w:pPr>
    </w:p>
    <w:p w:rsidR="006E1B44" w:rsidRDefault="006E1B44" w:rsidP="006E1B44">
      <w:pPr>
        <w:spacing w:line="276" w:lineRule="auto"/>
        <w:rPr>
          <w:rFonts w:ascii="LG Smart Light" w:hAnsi="LG Smart Light"/>
          <w:lang w:val="ru-RU"/>
        </w:rPr>
      </w:pPr>
      <w:r w:rsidRPr="00F828D9">
        <w:rPr>
          <w:rFonts w:ascii="LG Smart Light" w:hAnsi="LG Smart Light"/>
          <w:lang w:val="ru-RU"/>
        </w:rPr>
        <w:t>За про</w:t>
      </w:r>
      <w:r>
        <w:rPr>
          <w:rFonts w:ascii="LG Smart Light" w:hAnsi="LG Smart Light"/>
          <w:lang w:val="ru-RU"/>
        </w:rPr>
        <w:t>шедшие 11 лет на выставке</w:t>
      </w:r>
      <w:r w:rsidRPr="00F828D9">
        <w:rPr>
          <w:rFonts w:ascii="LG Smart Light" w:hAnsi="LG Smart Light"/>
          <w:lang w:val="ru-RU"/>
        </w:rPr>
        <w:t xml:space="preserve"> было представ</w:t>
      </w:r>
      <w:r>
        <w:rPr>
          <w:rFonts w:ascii="LG Smart Light" w:hAnsi="LG Smart Light"/>
          <w:lang w:val="ru-RU"/>
        </w:rPr>
        <w:t>лено большое количество</w:t>
      </w:r>
      <w:r w:rsidRPr="00F828D9">
        <w:rPr>
          <w:rFonts w:ascii="LG Smart Light" w:hAnsi="LG Smart Light"/>
          <w:lang w:val="ru-RU"/>
        </w:rPr>
        <w:t xml:space="preserve"> оборудования, н</w:t>
      </w:r>
      <w:r>
        <w:rPr>
          <w:rFonts w:ascii="LG Smart Light" w:hAnsi="LG Smart Light"/>
          <w:lang w:val="ru-RU"/>
        </w:rPr>
        <w:t>овых технологий и идей. Она</w:t>
      </w:r>
      <w:r w:rsidRPr="00F828D9">
        <w:rPr>
          <w:rFonts w:ascii="LG Smart Light" w:hAnsi="LG Smart Light"/>
          <w:lang w:val="ru-RU"/>
        </w:rPr>
        <w:t xml:space="preserve"> стала центром деловой активности климатического сообщества, отправной точкой для выхода на рынок десятков российских и иностранных компаний и брендов.</w:t>
      </w:r>
      <w:r w:rsidRPr="004353C0">
        <w:rPr>
          <w:rFonts w:ascii="LG Smart Light" w:hAnsi="LG Smart Light"/>
          <w:lang w:val="ru-RU"/>
        </w:rPr>
        <w:t xml:space="preserve"> </w:t>
      </w:r>
    </w:p>
    <w:p w:rsidR="00FD59C3" w:rsidRPr="005E2614" w:rsidRDefault="00FD59C3" w:rsidP="006E1B44">
      <w:pPr>
        <w:spacing w:line="276" w:lineRule="auto"/>
        <w:rPr>
          <w:rFonts w:ascii="LG Smart Light" w:hAnsi="LG Smart Light"/>
          <w:lang w:val="ru-RU"/>
        </w:rPr>
      </w:pPr>
    </w:p>
    <w:p w:rsidR="005E2614" w:rsidRPr="00677296" w:rsidRDefault="00FD59C3" w:rsidP="005E2614">
      <w:pPr>
        <w:spacing w:line="276" w:lineRule="auto"/>
        <w:rPr>
          <w:rFonts w:ascii="LG Smart Light" w:hAnsi="LG Smart Light"/>
          <w:lang w:val="ru-RU"/>
        </w:rPr>
      </w:pPr>
      <w:r>
        <w:rPr>
          <w:rFonts w:ascii="LG Smart Light" w:hAnsi="LG Smart Light"/>
          <w:lang w:val="ru-RU"/>
        </w:rPr>
        <w:t>П</w:t>
      </w:r>
      <w:r w:rsidR="0047228F">
        <w:rPr>
          <w:rFonts w:ascii="LG Smart Light" w:hAnsi="LG Smart Light"/>
          <w:lang w:val="ru-RU"/>
        </w:rPr>
        <w:t>редставительство</w:t>
      </w:r>
      <w:r w:rsidR="005E2614" w:rsidRPr="00F828D9">
        <w:rPr>
          <w:rFonts w:ascii="LG Smart Light" w:hAnsi="LG Smart Light"/>
          <w:lang w:val="ru-RU"/>
        </w:rPr>
        <w:t xml:space="preserve"> LG Electronics принимает участие в этом крупномасштабном мероприятии, представляя самые передовые решения в области HVAC&amp;R. В этом году на выставк</w:t>
      </w:r>
      <w:r w:rsidR="000D512C">
        <w:rPr>
          <w:rFonts w:ascii="LG Smart Light" w:hAnsi="LG Smart Light"/>
          <w:lang w:val="ru-RU"/>
        </w:rPr>
        <w:t xml:space="preserve">е были представлены </w:t>
      </w:r>
      <w:r w:rsidR="006F7321">
        <w:rPr>
          <w:rFonts w:ascii="LG Smart Light" w:hAnsi="LG Smart Light"/>
          <w:lang w:val="ru-RU"/>
        </w:rPr>
        <w:t xml:space="preserve">в том </w:t>
      </w:r>
      <w:r w:rsidR="006F7321" w:rsidRPr="00677296">
        <w:rPr>
          <w:rFonts w:ascii="LG Smart Light" w:hAnsi="LG Smart Light"/>
          <w:lang w:val="ru-RU"/>
        </w:rPr>
        <w:t xml:space="preserve">числе передовые разработки компании для объектов коммерческого, промышленного и спортивного </w:t>
      </w:r>
      <w:r w:rsidR="00934E62" w:rsidRPr="00677296">
        <w:rPr>
          <w:rFonts w:ascii="LG Smart Light" w:hAnsi="LG Smart Light"/>
          <w:lang w:val="ru-RU"/>
        </w:rPr>
        <w:t>предназначения:</w:t>
      </w:r>
    </w:p>
    <w:p w:rsidR="006F7321" w:rsidRPr="00FD59C3" w:rsidRDefault="006F7321" w:rsidP="006F7321">
      <w:pPr>
        <w:pStyle w:val="ListParagraph"/>
        <w:numPr>
          <w:ilvl w:val="0"/>
          <w:numId w:val="4"/>
        </w:numPr>
        <w:suppressAutoHyphens/>
        <w:spacing w:after="0"/>
        <w:rPr>
          <w:rFonts w:ascii="LG Smart Light" w:eastAsia="SimSun" w:hAnsi="LG Smart Light" w:cs="Times New Roman"/>
          <w:sz w:val="24"/>
          <w:szCs w:val="24"/>
          <w:lang w:eastAsia="ar-SA"/>
        </w:rPr>
      </w:pPr>
      <w:r w:rsidRPr="00FD59C3">
        <w:rPr>
          <w:rFonts w:ascii="LG Smart Light" w:eastAsia="SimSun" w:hAnsi="LG Smart Light" w:cs="Times New Roman"/>
          <w:sz w:val="24"/>
          <w:szCs w:val="24"/>
          <w:lang w:eastAsia="ar-SA"/>
        </w:rPr>
        <w:t>Мультизональная система</w:t>
      </w:r>
      <w:r w:rsidR="00386F49" w:rsidRPr="00FD59C3">
        <w:rPr>
          <w:rFonts w:ascii="LG Smart Light" w:eastAsia="SimSun" w:hAnsi="LG Smart Light" w:cs="Times New Roman"/>
          <w:sz w:val="24"/>
          <w:szCs w:val="24"/>
          <w:lang w:eastAsia="ar-SA"/>
        </w:rPr>
        <w:t xml:space="preserve"> кондиционирования</w:t>
      </w:r>
      <w:r w:rsidRPr="00FD59C3">
        <w:rPr>
          <w:rFonts w:ascii="LG Smart Light" w:eastAsia="SimSun" w:hAnsi="LG Smart Light" w:cs="Times New Roman"/>
          <w:sz w:val="24"/>
          <w:szCs w:val="24"/>
          <w:lang w:eastAsia="ar-SA"/>
        </w:rPr>
        <w:t xml:space="preserve"> Multi V четвертого поколения</w:t>
      </w:r>
      <w:r w:rsidR="00386F49" w:rsidRPr="00FD59C3">
        <w:rPr>
          <w:rFonts w:ascii="LG Smart Light" w:eastAsia="SimSun" w:hAnsi="LG Smart Light" w:cs="Times New Roman"/>
          <w:sz w:val="24"/>
          <w:szCs w:val="24"/>
          <w:lang w:eastAsia="ar-SA"/>
        </w:rPr>
        <w:t xml:space="preserve"> с воздушным охлаждением и рекуперацией тепла. Наличие моделей наружных блоков с производительностью от 22.4 кВт до 224 кВт и возможность подключения для работы с приточными установками позволяет найти оптимальное решение для здания любого типа и размера.</w:t>
      </w:r>
    </w:p>
    <w:p w:rsidR="005E2614" w:rsidRPr="00FD59C3" w:rsidRDefault="005E2614" w:rsidP="005E2614">
      <w:pPr>
        <w:pStyle w:val="ListParagraph"/>
        <w:numPr>
          <w:ilvl w:val="0"/>
          <w:numId w:val="4"/>
        </w:numPr>
        <w:suppressAutoHyphens/>
        <w:spacing w:after="0"/>
        <w:rPr>
          <w:rFonts w:ascii="LG Smart Light" w:eastAsia="SimSun" w:hAnsi="LG Smart Light" w:cs="Times New Roman"/>
          <w:sz w:val="24"/>
          <w:szCs w:val="24"/>
          <w:lang w:eastAsia="ar-SA"/>
        </w:rPr>
      </w:pPr>
      <w:r w:rsidRPr="00FD59C3">
        <w:rPr>
          <w:rFonts w:ascii="LG Smart Light" w:eastAsia="SimSun" w:hAnsi="LG Smart Light" w:cs="Times New Roman"/>
          <w:sz w:val="24"/>
          <w:szCs w:val="24"/>
          <w:lang w:eastAsia="ar-SA"/>
        </w:rPr>
        <w:t>Мультизональная система Multi V S, предназначенная для небольших зданий, элитных квартир, частных домов, розничных магазинов, банковских офисов. В линейке Multi V S</w:t>
      </w:r>
      <w:r w:rsidR="00386F49" w:rsidRPr="00FD59C3">
        <w:rPr>
          <w:rFonts w:ascii="LG Smart Light" w:eastAsia="SimSun" w:hAnsi="LG Smart Light" w:cs="Times New Roman"/>
          <w:sz w:val="24"/>
          <w:szCs w:val="24"/>
          <w:lang w:eastAsia="ar-SA"/>
        </w:rPr>
        <w:t xml:space="preserve"> представлены наружные блоки с производительностью от 12.1 до 33.6кВт</w:t>
      </w:r>
      <w:r w:rsidRPr="00FD59C3">
        <w:rPr>
          <w:rFonts w:ascii="LG Smart Light" w:eastAsia="SimSun" w:hAnsi="LG Smart Light" w:cs="Times New Roman"/>
          <w:sz w:val="24"/>
          <w:szCs w:val="24"/>
          <w:lang w:eastAsia="ar-SA"/>
        </w:rPr>
        <w:t>. Максимально возможное количество внутренних блоков – 23. Отличительной особенностью системы является высокая энергоэффективность, технологичност</w:t>
      </w:r>
      <w:r w:rsidR="00386F49" w:rsidRPr="00FD59C3">
        <w:rPr>
          <w:rFonts w:ascii="LG Smart Light" w:eastAsia="SimSun" w:hAnsi="LG Smart Light" w:cs="Times New Roman"/>
          <w:sz w:val="24"/>
          <w:szCs w:val="24"/>
          <w:lang w:eastAsia="ar-SA"/>
        </w:rPr>
        <w:t>ь и надежность корейской сборки, а также широкий выбор внутренних блоков по типу и дизайну.</w:t>
      </w:r>
    </w:p>
    <w:p w:rsidR="003B1048" w:rsidRPr="00FD59C3" w:rsidRDefault="005E2614" w:rsidP="00FD59C3">
      <w:pPr>
        <w:pStyle w:val="ListParagraph"/>
        <w:numPr>
          <w:ilvl w:val="0"/>
          <w:numId w:val="4"/>
        </w:numPr>
        <w:suppressAutoHyphens/>
        <w:spacing w:after="0"/>
        <w:rPr>
          <w:rFonts w:ascii="LG Smart Light" w:eastAsia="SimSun" w:hAnsi="LG Smart Light" w:cs="Times New Roman"/>
          <w:sz w:val="24"/>
          <w:szCs w:val="24"/>
          <w:lang w:eastAsia="ar-SA"/>
        </w:rPr>
      </w:pPr>
      <w:r w:rsidRPr="00FD59C3">
        <w:rPr>
          <w:rFonts w:ascii="LG Smart Light" w:eastAsia="SimSun" w:hAnsi="LG Smart Light" w:cs="Times New Roman"/>
          <w:sz w:val="24"/>
          <w:szCs w:val="24"/>
          <w:lang w:eastAsia="ar-SA"/>
        </w:rPr>
        <w:t xml:space="preserve">Система Multi V Water IV с водяным охлаждением конденсатора. В отличие от традиционных воздушных систем, Multi V Water IV может быть использована в любых климатических условиях, т.к. возможна установка внутри помещения (например, в подсобных помещениях или подвале) Возможность использования этой системы в качестве геотермального теплового насоса (когда энергия берется из рек, озер, моря или иных источников теплоты) особенно привлекает внимание специалистов с точки зрения использования альтернативных источников энергии и при отсутствии доступа к </w:t>
      </w:r>
      <w:r w:rsidRPr="00FD59C3">
        <w:rPr>
          <w:rFonts w:ascii="LG Smart Light" w:eastAsia="SimSun" w:hAnsi="LG Smart Light" w:cs="Times New Roman"/>
          <w:sz w:val="24"/>
          <w:szCs w:val="24"/>
          <w:lang w:eastAsia="ar-SA"/>
        </w:rPr>
        <w:lastRenderedPageBreak/>
        <w:t>традиционным ресурсам</w:t>
      </w:r>
      <w:r w:rsidR="003B1048" w:rsidRPr="00FD59C3">
        <w:rPr>
          <w:rFonts w:ascii="LG Smart Light" w:eastAsia="SimSun" w:hAnsi="LG Smart Light" w:cs="Times New Roman"/>
          <w:sz w:val="24"/>
          <w:szCs w:val="24"/>
          <w:lang w:eastAsia="ar-SA"/>
        </w:rPr>
        <w:t xml:space="preserve">. Компания </w:t>
      </w:r>
      <w:r w:rsidR="003B1048" w:rsidRPr="00FD59C3">
        <w:rPr>
          <w:rFonts w:ascii="LG Smart Light" w:eastAsia="SimSun" w:hAnsi="LG Smart Light" w:cs="Times New Roman" w:hint="eastAsia"/>
          <w:sz w:val="24"/>
          <w:szCs w:val="24"/>
          <w:lang w:eastAsia="ar-SA"/>
        </w:rPr>
        <w:t xml:space="preserve">LG Electronics </w:t>
      </w:r>
      <w:r w:rsidR="003B1048" w:rsidRPr="00FD59C3">
        <w:rPr>
          <w:rFonts w:ascii="LG Smart Light" w:eastAsia="SimSun" w:hAnsi="LG Smart Light" w:cs="Times New Roman"/>
          <w:sz w:val="24"/>
          <w:szCs w:val="24"/>
          <w:lang w:eastAsia="ar-SA"/>
        </w:rPr>
        <w:t>поставляет на российский рынок наружные блоки производительностью от 22.4 кВт до 224 кВт, что делает данную систему лучшей альтернативой традиционным чиллерам водяного охлаждения.</w:t>
      </w:r>
      <w:bookmarkStart w:id="0" w:name="_GoBack"/>
      <w:bookmarkEnd w:id="0"/>
    </w:p>
    <w:p w:rsidR="005E2614" w:rsidRPr="00FD59C3" w:rsidRDefault="005E2614" w:rsidP="005E2614">
      <w:pPr>
        <w:pStyle w:val="ListParagraph"/>
        <w:numPr>
          <w:ilvl w:val="0"/>
          <w:numId w:val="4"/>
        </w:numPr>
        <w:suppressAutoHyphens/>
        <w:spacing w:after="0"/>
        <w:rPr>
          <w:rFonts w:ascii="LG Smart Light" w:eastAsia="SimSun" w:hAnsi="LG Smart Light" w:cs="Times New Roman"/>
          <w:sz w:val="24"/>
          <w:szCs w:val="24"/>
          <w:lang w:eastAsia="ar-SA"/>
        </w:rPr>
      </w:pPr>
      <w:r w:rsidRPr="00FD59C3">
        <w:rPr>
          <w:rFonts w:ascii="LG Smart Light" w:eastAsia="SimSun" w:hAnsi="LG Smart Light" w:cs="Times New Roman"/>
          <w:sz w:val="24"/>
          <w:szCs w:val="24"/>
          <w:lang w:eastAsia="ar-SA"/>
        </w:rPr>
        <w:t>Обновлен</w:t>
      </w:r>
      <w:r w:rsidR="000D512C" w:rsidRPr="00FD59C3">
        <w:rPr>
          <w:rFonts w:ascii="LG Smart Light" w:eastAsia="SimSun" w:hAnsi="LG Smart Light" w:cs="Times New Roman"/>
          <w:sz w:val="24"/>
          <w:szCs w:val="24"/>
          <w:lang w:eastAsia="ar-SA"/>
        </w:rPr>
        <w:t xml:space="preserve">ная коллекция внутренние блоков </w:t>
      </w:r>
      <w:r w:rsidR="00125390" w:rsidRPr="00FD59C3">
        <w:rPr>
          <w:rFonts w:ascii="LG Smart Light" w:eastAsia="SimSun" w:hAnsi="LG Smart Light" w:cs="Times New Roman"/>
          <w:sz w:val="24"/>
          <w:szCs w:val="24"/>
          <w:lang w:eastAsia="ar-SA"/>
        </w:rPr>
        <w:t xml:space="preserve"> для </w:t>
      </w:r>
      <w:r w:rsidRPr="00FD59C3">
        <w:rPr>
          <w:rFonts w:ascii="LG Smart Light" w:eastAsia="SimSun" w:hAnsi="LG Smart Light" w:cs="Times New Roman"/>
          <w:sz w:val="24"/>
          <w:szCs w:val="24"/>
          <w:lang w:eastAsia="ar-SA"/>
        </w:rPr>
        <w:t xml:space="preserve"> мультизональных систем кондиционирования LG</w:t>
      </w:r>
      <w:r w:rsidR="000D512C" w:rsidRPr="00FD59C3">
        <w:rPr>
          <w:rFonts w:ascii="LG Smart Light" w:eastAsia="SimSun" w:hAnsi="LG Smart Light" w:cs="Times New Roman"/>
          <w:sz w:val="24"/>
          <w:szCs w:val="24"/>
          <w:lang w:eastAsia="ar-SA"/>
        </w:rPr>
        <w:t>, такие</w:t>
      </w:r>
      <w:r w:rsidRPr="00FD59C3">
        <w:rPr>
          <w:rFonts w:ascii="LG Smart Light" w:eastAsia="SimSun" w:hAnsi="LG Smart Light" w:cs="Times New Roman"/>
          <w:sz w:val="24"/>
          <w:szCs w:val="24"/>
          <w:lang w:eastAsia="ar-SA"/>
        </w:rPr>
        <w:t xml:space="preserve"> настенные блоки серии ARTCOOL</w:t>
      </w:r>
      <w:r w:rsidR="000D512C" w:rsidRPr="00FD59C3">
        <w:rPr>
          <w:rFonts w:ascii="LG Smart Light" w:eastAsia="SimSun" w:hAnsi="LG Smart Light" w:cs="Times New Roman"/>
          <w:sz w:val="24"/>
          <w:szCs w:val="24"/>
          <w:lang w:eastAsia="ar-SA"/>
        </w:rPr>
        <w:t xml:space="preserve"> и линейка устройств, оснащенных Smart Inverter технологией </w:t>
      </w:r>
    </w:p>
    <w:p w:rsidR="000D512C" w:rsidRDefault="000D512C" w:rsidP="000D512C">
      <w:pPr>
        <w:ind w:left="360"/>
        <w:rPr>
          <w:rFonts w:ascii="LG Smart Light" w:hAnsi="LG Smart Light"/>
          <w:lang w:val="ru-RU"/>
        </w:rPr>
      </w:pPr>
    </w:p>
    <w:p w:rsidR="0084545D" w:rsidRPr="00B327F7" w:rsidRDefault="0084545D" w:rsidP="0084545D">
      <w:pPr>
        <w:rPr>
          <w:rFonts w:ascii="LG Smart Light" w:hAnsi="LG Smart Light"/>
          <w:lang w:val="ru-RU"/>
        </w:rPr>
      </w:pPr>
      <w:r w:rsidRPr="00B327F7">
        <w:rPr>
          <w:rFonts w:ascii="LG Smart Light" w:hAnsi="LG Smart Light"/>
          <w:lang w:val="ru-RU"/>
        </w:rPr>
        <w:t xml:space="preserve">LG Electronics еще раз </w:t>
      </w:r>
      <w:r w:rsidR="00B327F7" w:rsidRPr="00B327F7">
        <w:rPr>
          <w:rFonts w:ascii="LG Smart Light" w:hAnsi="LG Smart Light"/>
          <w:lang w:val="ru-RU"/>
        </w:rPr>
        <w:t>подтвер</w:t>
      </w:r>
      <w:r w:rsidRPr="00B327F7">
        <w:rPr>
          <w:rFonts w:ascii="LG Smart Light" w:hAnsi="LG Smart Light"/>
          <w:lang w:val="ru-RU"/>
        </w:rPr>
        <w:t xml:space="preserve">дила свое решение о переходе на новейшие инверторные технологии, применяемые в производстве бытовых кондиционеров. Компания концентрирует внимание на линейке агрегатов, отвечающих самыми современным требованиям к энергосбережению, уровню шума и экологичности. </w:t>
      </w:r>
    </w:p>
    <w:p w:rsidR="00397FF5" w:rsidRPr="000F499F" w:rsidRDefault="00397FF5" w:rsidP="0084545D">
      <w:pPr>
        <w:rPr>
          <w:rFonts w:ascii="LG Smart Light" w:hAnsi="LG Smart Light"/>
          <w:lang w:val="ru-RU"/>
        </w:rPr>
      </w:pPr>
    </w:p>
    <w:p w:rsidR="00397FF5" w:rsidRPr="000F499F" w:rsidRDefault="00397FF5" w:rsidP="00397FF5">
      <w:pPr>
        <w:rPr>
          <w:rFonts w:ascii="LG Smart Light" w:hAnsi="LG Smart Light"/>
          <w:lang w:val="ru-RU"/>
        </w:rPr>
      </w:pPr>
      <w:r w:rsidRPr="00B327F7">
        <w:rPr>
          <w:rFonts w:ascii="LG Smart Light" w:hAnsi="LG Smart Light"/>
          <w:lang w:val="ru-RU"/>
        </w:rPr>
        <w:t>Следуя общей</w:t>
      </w:r>
      <w:r w:rsidR="00E35875" w:rsidRPr="00B327F7">
        <w:rPr>
          <w:rFonts w:ascii="LG Smart Light" w:hAnsi="LG Smart Light"/>
          <w:lang w:val="ru-RU"/>
        </w:rPr>
        <w:t xml:space="preserve"> тенденции</w:t>
      </w:r>
      <w:r w:rsidRPr="00B327F7">
        <w:rPr>
          <w:rFonts w:ascii="LG Smart Light" w:hAnsi="LG Smart Light"/>
          <w:lang w:val="ru-RU"/>
        </w:rPr>
        <w:t xml:space="preserve"> отказа от стандартных сплит-систем </w:t>
      </w:r>
      <w:r w:rsidR="00E35875" w:rsidRPr="00B327F7">
        <w:rPr>
          <w:rFonts w:ascii="LG Smart Light" w:hAnsi="LG Smart Light"/>
          <w:lang w:val="ru-RU"/>
        </w:rPr>
        <w:t>в пользу инверторных технологий, LG выпускает линейку оборудования, потребляющего</w:t>
      </w:r>
      <w:r w:rsidRPr="00B327F7">
        <w:rPr>
          <w:rFonts w:ascii="LG Smart Light" w:hAnsi="LG Smart Light"/>
          <w:lang w:val="ru-RU"/>
        </w:rPr>
        <w:t xml:space="preserve"> значительно меньше электроэнергии – по результатам исслед</w:t>
      </w:r>
      <w:r w:rsidR="00E35875" w:rsidRPr="00B327F7">
        <w:rPr>
          <w:rFonts w:ascii="LG Smart Light" w:hAnsi="LG Smart Light"/>
          <w:lang w:val="ru-RU"/>
        </w:rPr>
        <w:t xml:space="preserve">ований, экономия составляет до </w:t>
      </w:r>
      <w:r w:rsidRPr="00B327F7">
        <w:rPr>
          <w:rFonts w:ascii="LG Smart Light" w:hAnsi="LG Smart Light"/>
          <w:lang w:val="ru-RU"/>
        </w:rPr>
        <w:t>60% по сравнению со стандартными системами.</w:t>
      </w:r>
      <w:r w:rsidR="000F499F">
        <w:rPr>
          <w:rFonts w:ascii="LG Smart Light" w:hAnsi="LG Smart Light"/>
          <w:lang w:val="ru-RU"/>
        </w:rPr>
        <w:t xml:space="preserve"> </w:t>
      </w:r>
      <w:r w:rsidRPr="00B327F7">
        <w:rPr>
          <w:rFonts w:ascii="LG Smart Light" w:hAnsi="LG Smart Light"/>
          <w:lang w:val="ru-RU"/>
        </w:rPr>
        <w:t>В результате внедрения сберегающих технологий и использования износостойких материалов при производстве агрегатов, срок службы кондиционеров  значительно увеличивается</w:t>
      </w:r>
      <w:r w:rsidRPr="000F499F">
        <w:rPr>
          <w:rFonts w:ascii="LG Smart Light" w:hAnsi="LG Smart Light"/>
          <w:lang w:val="ru-RU"/>
        </w:rPr>
        <w:t>.</w:t>
      </w:r>
    </w:p>
    <w:p w:rsidR="00E35875" w:rsidRPr="00B327F7" w:rsidRDefault="00E35875" w:rsidP="00397FF5">
      <w:pPr>
        <w:rPr>
          <w:rFonts w:ascii="LG Smart Light" w:hAnsi="LG Smart Light"/>
          <w:lang w:val="ru-RU"/>
        </w:rPr>
      </w:pPr>
    </w:p>
    <w:p w:rsidR="00397FF5" w:rsidRPr="00B327F7" w:rsidRDefault="00397FF5" w:rsidP="000F499F">
      <w:pPr>
        <w:spacing w:line="276" w:lineRule="auto"/>
        <w:rPr>
          <w:rFonts w:ascii="LG Smart Light" w:hAnsi="LG Smart Light"/>
          <w:lang w:val="ru-RU"/>
        </w:rPr>
      </w:pPr>
      <w:r w:rsidRPr="00B327F7">
        <w:rPr>
          <w:rFonts w:ascii="LG Smart Light" w:hAnsi="LG Smart Light"/>
          <w:lang w:val="ru-RU"/>
        </w:rPr>
        <w:t>Одним из самых важных показателей для покупателей является минимальный уровень шума. В большинстве кондиционеров LG этот показатель достиганет отметки в 19дБ. Для сравнения, традиционный  кондиционер характериз</w:t>
      </w:r>
      <w:r w:rsidR="000F499F">
        <w:rPr>
          <w:rFonts w:ascii="LG Smart Light" w:hAnsi="LG Smart Light"/>
          <w:lang w:val="ru-RU"/>
        </w:rPr>
        <w:t>уется 32дБ, даже в читальном зале библиотеки</w:t>
      </w:r>
      <w:r w:rsidRPr="00B327F7">
        <w:rPr>
          <w:rFonts w:ascii="LG Smart Light" w:hAnsi="LG Smart Light"/>
          <w:lang w:val="ru-RU"/>
        </w:rPr>
        <w:t xml:space="preserve"> по</w:t>
      </w:r>
      <w:r w:rsidR="000F499F">
        <w:rPr>
          <w:rFonts w:ascii="LG Smart Light" w:hAnsi="LG Smart Light"/>
          <w:lang w:val="ru-RU"/>
        </w:rPr>
        <w:t>казатель уровня шума достигает 3</w:t>
      </w:r>
      <w:r w:rsidRPr="00B327F7">
        <w:rPr>
          <w:rFonts w:ascii="LG Smart Light" w:hAnsi="LG Smart Light"/>
          <w:lang w:val="ru-RU"/>
        </w:rPr>
        <w:t>6дБ. В наружных блоках применен комплекс мер для снижения вибрации и шума. Таким образом</w:t>
      </w:r>
      <w:r w:rsidR="00926FD1">
        <w:rPr>
          <w:rFonts w:ascii="LG Smart Light" w:hAnsi="LG Smart Light"/>
          <w:lang w:val="ru-RU"/>
        </w:rPr>
        <w:t xml:space="preserve"> </w:t>
      </w:r>
      <w:r w:rsidRPr="00B327F7">
        <w:rPr>
          <w:rFonts w:ascii="LG Smart Light" w:hAnsi="LG Smart Light"/>
          <w:lang w:val="ru-RU"/>
        </w:rPr>
        <w:t>при правильном монтаже сплит-системы риск возникновения эффекта резонанса с фасадом дома снижается к минимуму.Отсутствие пусковых токов и более точное поддержание заданной температуры в помещении – еще два фактора в пользу инверторной технологии.В линейке инверторных кондиционеров представлено несколь</w:t>
      </w:r>
      <w:r w:rsidR="00926FD1">
        <w:rPr>
          <w:rFonts w:ascii="LG Smart Light" w:hAnsi="LG Smart Light"/>
          <w:lang w:val="ru-RU"/>
        </w:rPr>
        <w:t>ко моделей бытовых устройств</w:t>
      </w:r>
      <w:r w:rsidRPr="00B327F7">
        <w:rPr>
          <w:rFonts w:ascii="LG Smart Light" w:hAnsi="LG Smart Light"/>
          <w:lang w:val="ru-RU"/>
        </w:rPr>
        <w:t>, способных удовлетворить самые широкие потребности покупателей.</w:t>
      </w:r>
      <w:r w:rsidR="00E35875" w:rsidRPr="00B327F7">
        <w:rPr>
          <w:rFonts w:ascii="LG Smart Light" w:hAnsi="LG Smart Light"/>
          <w:lang w:val="ru-RU"/>
        </w:rPr>
        <w:t xml:space="preserve"> Будучи уверенной в высочайшем качестве своей продукции, компания устанавливает  гарантию на инверторный компрессор – 10 лет.</w:t>
      </w:r>
    </w:p>
    <w:p w:rsidR="000F499F" w:rsidRPr="000F499F" w:rsidRDefault="000F499F" w:rsidP="000F499F">
      <w:pPr>
        <w:spacing w:line="276" w:lineRule="auto"/>
        <w:rPr>
          <w:rFonts w:ascii="LG Smart Light" w:hAnsi="LG Smart Light"/>
          <w:lang w:val="ru-RU"/>
        </w:rPr>
      </w:pPr>
    </w:p>
    <w:p w:rsidR="00E35875" w:rsidRPr="00B327F7" w:rsidRDefault="00E35875" w:rsidP="000F499F">
      <w:pPr>
        <w:spacing w:line="276" w:lineRule="auto"/>
        <w:rPr>
          <w:rFonts w:ascii="LG Smart Light" w:hAnsi="LG Smart Light"/>
          <w:lang w:val="ru-RU"/>
        </w:rPr>
      </w:pPr>
      <w:r w:rsidRPr="00B327F7">
        <w:rPr>
          <w:rFonts w:ascii="LG Smart Light" w:hAnsi="LG Smart Light"/>
          <w:lang w:val="ru-RU"/>
        </w:rPr>
        <w:t xml:space="preserve"> В модельном раяду мульти сплит-систем существуют два принципиально разных вида оборудования Multi F и Multi FDX. Основоное отличие состоит в способе подключения внутренних блоков  к наружному. Multi F позволяет произвести соединение напрямую, а в Multi FDX  - через специальные блоки распределения, что позволяет увеличить максимальное количество внутренних блоков до 9</w:t>
      </w:r>
      <w:r w:rsidR="00B327F7" w:rsidRPr="00B327F7">
        <w:rPr>
          <w:rFonts w:ascii="LG Smart Light" w:hAnsi="LG Smart Light"/>
          <w:lang w:val="ru-RU"/>
        </w:rPr>
        <w:t>, а суммарную длину трассы довести до 145 м. Особенно важно отметить, что в отличие от аналогичных предложений на рынке кондиционирования, отвод конденсата от блоков-распределителей PMBD осуществлять не нужно, что не только упрощает процедуру монтажа, но и значительно удешевляет проект в целом.</w:t>
      </w:r>
    </w:p>
    <w:p w:rsidR="000D512C" w:rsidRDefault="000D512C" w:rsidP="000F499F">
      <w:pPr>
        <w:spacing w:line="276" w:lineRule="auto"/>
        <w:rPr>
          <w:rFonts w:ascii="LG Smart Light" w:hAnsi="LG Smart Light"/>
          <w:lang w:val="ru-RU"/>
        </w:rPr>
      </w:pPr>
    </w:p>
    <w:p w:rsidR="006E1B44" w:rsidRPr="00125390" w:rsidRDefault="00397FF5" w:rsidP="00397FF5">
      <w:pPr>
        <w:spacing w:line="276" w:lineRule="auto"/>
        <w:rPr>
          <w:rFonts w:ascii="LG Smart Light" w:hAnsi="LG Smart Light"/>
          <w:lang w:val="ru-RU"/>
        </w:rPr>
      </w:pPr>
      <w:r w:rsidRPr="00F828D9">
        <w:rPr>
          <w:rFonts w:ascii="LG Smart Light" w:hAnsi="LG Smart Light"/>
          <w:lang w:val="ru-RU"/>
        </w:rPr>
        <w:t>За про</w:t>
      </w:r>
      <w:r>
        <w:rPr>
          <w:rFonts w:ascii="LG Smart Light" w:hAnsi="LG Smart Light"/>
          <w:lang w:val="ru-RU"/>
        </w:rPr>
        <w:t>шедшие 11 лет на выставке</w:t>
      </w:r>
      <w:r w:rsidRPr="00F828D9">
        <w:rPr>
          <w:rFonts w:ascii="LG Smart Light" w:hAnsi="LG Smart Light"/>
          <w:lang w:val="ru-RU"/>
        </w:rPr>
        <w:t xml:space="preserve"> было представ</w:t>
      </w:r>
      <w:r>
        <w:rPr>
          <w:rFonts w:ascii="LG Smart Light" w:hAnsi="LG Smart Light"/>
          <w:lang w:val="ru-RU"/>
        </w:rPr>
        <w:t>лено большое количество</w:t>
      </w:r>
      <w:r w:rsidRPr="00F828D9">
        <w:rPr>
          <w:rFonts w:ascii="LG Smart Light" w:hAnsi="LG Smart Light"/>
          <w:lang w:val="ru-RU"/>
        </w:rPr>
        <w:t xml:space="preserve"> оборудования, н</w:t>
      </w:r>
      <w:r>
        <w:rPr>
          <w:rFonts w:ascii="LG Smart Light" w:hAnsi="LG Smart Light"/>
          <w:lang w:val="ru-RU"/>
        </w:rPr>
        <w:t>овых технологий и идей. Она</w:t>
      </w:r>
      <w:r w:rsidRPr="00F828D9">
        <w:rPr>
          <w:rFonts w:ascii="LG Smart Light" w:hAnsi="LG Smart Light"/>
          <w:lang w:val="ru-RU"/>
        </w:rPr>
        <w:t xml:space="preserve"> стала центром деловой активности климатического сообщества, отправной точкой для выхода на рынок десятков российских и иностранных компаний и </w:t>
      </w:r>
      <w:r w:rsidRPr="00F828D9">
        <w:rPr>
          <w:rFonts w:ascii="LG Smart Light" w:hAnsi="LG Smart Light"/>
          <w:lang w:val="ru-RU"/>
        </w:rPr>
        <w:lastRenderedPageBreak/>
        <w:t>брендов.</w:t>
      </w:r>
      <w:r w:rsidRPr="004353C0">
        <w:rPr>
          <w:rFonts w:ascii="LG Smart Light" w:hAnsi="LG Smart Light"/>
          <w:lang w:val="ru-RU"/>
        </w:rPr>
        <w:t xml:space="preserve"> </w:t>
      </w:r>
      <w:r w:rsidR="006E1B44" w:rsidRPr="00F828D9">
        <w:rPr>
          <w:rFonts w:ascii="LG Smart Light" w:hAnsi="LG Smart Light"/>
          <w:lang w:val="ru-RU"/>
        </w:rPr>
        <w:t>С 2014 года мероприятие получило международный статус «UFI Approved Event», свидетельствующем о признании её значимости мировым выставочным сообществом</w:t>
      </w:r>
      <w:r w:rsidR="006E1B44" w:rsidRPr="005E2614">
        <w:rPr>
          <w:rFonts w:ascii="LG Smart Light" w:hAnsi="LG Smart Light"/>
          <w:lang w:val="ru-RU"/>
        </w:rPr>
        <w:t>.</w:t>
      </w:r>
    </w:p>
    <w:p w:rsidR="005E2614" w:rsidRPr="00917295" w:rsidRDefault="005E2614" w:rsidP="005E2614">
      <w:pPr>
        <w:rPr>
          <w:rFonts w:ascii="LG Smart Light" w:hAnsi="LG Smart Light"/>
          <w:lang w:val="ru-RU"/>
        </w:rPr>
      </w:pPr>
    </w:p>
    <w:p w:rsidR="005E2614" w:rsidRDefault="005E2614" w:rsidP="005E2614">
      <w:pPr>
        <w:spacing w:line="276" w:lineRule="auto"/>
        <w:rPr>
          <w:rFonts w:ascii="LG Smart Light" w:hAnsi="LG Smart Light"/>
          <w:lang w:val="ru-RU"/>
        </w:rPr>
      </w:pPr>
    </w:p>
    <w:p w:rsidR="0047228F" w:rsidRPr="005E2614" w:rsidRDefault="0047228F" w:rsidP="005E2614">
      <w:pPr>
        <w:spacing w:line="276" w:lineRule="auto"/>
        <w:rPr>
          <w:rFonts w:ascii="LG Smart Light" w:hAnsi="LG Smart Light"/>
          <w:lang w:val="ru-RU"/>
        </w:rPr>
      </w:pPr>
    </w:p>
    <w:p w:rsidR="00C8373E" w:rsidRPr="00AB49E1" w:rsidRDefault="00C8373E" w:rsidP="00D87D07">
      <w:pPr>
        <w:kinsoku w:val="0"/>
        <w:overflowPunct w:val="0"/>
        <w:spacing w:line="360" w:lineRule="auto"/>
        <w:jc w:val="center"/>
        <w:rPr>
          <w:rFonts w:eastAsia="Batang"/>
          <w:lang w:val="ru-RU" w:eastAsia="ko-KR"/>
        </w:rPr>
      </w:pPr>
      <w:r>
        <w:rPr>
          <w:rFonts w:eastAsia="Batang"/>
          <w:lang w:val="ru-RU"/>
        </w:rPr>
        <w:t xml:space="preserve"># # </w:t>
      </w:r>
      <w:r w:rsidR="00D87D07" w:rsidRPr="00AB49E1">
        <w:rPr>
          <w:rFonts w:eastAsia="Batang"/>
          <w:lang w:val="ru-RU"/>
        </w:rPr>
        <w:t>#</w:t>
      </w:r>
    </w:p>
    <w:p w:rsidR="00C8373E" w:rsidRPr="00656C0C" w:rsidRDefault="00C8373E" w:rsidP="00C8373E">
      <w:pPr>
        <w:rPr>
          <w:rFonts w:eastAsia="Gulim"/>
          <w:bCs/>
          <w:sz w:val="20"/>
          <w:szCs w:val="20"/>
          <w:lang w:val="ru-RU"/>
        </w:rPr>
      </w:pPr>
    </w:p>
    <w:p w:rsidR="00C25145" w:rsidRPr="00C25145" w:rsidRDefault="00C25145" w:rsidP="00C25145">
      <w:pPr>
        <w:autoSpaceDE w:val="0"/>
        <w:autoSpaceDN w:val="0"/>
        <w:jc w:val="both"/>
        <w:rPr>
          <w:b/>
          <w:bCs/>
          <w:color w:val="CC0066"/>
          <w:sz w:val="20"/>
          <w:szCs w:val="20"/>
          <w:lang w:val="ru-RU"/>
        </w:rPr>
      </w:pPr>
      <w:r w:rsidRPr="00C25145">
        <w:rPr>
          <w:b/>
          <w:bCs/>
          <w:color w:val="CC0066"/>
          <w:sz w:val="20"/>
          <w:szCs w:val="20"/>
          <w:lang w:val="ru-RU"/>
        </w:rPr>
        <w:t xml:space="preserve">О компании </w:t>
      </w:r>
      <w:r w:rsidRPr="00C25145">
        <w:rPr>
          <w:b/>
          <w:bCs/>
          <w:color w:val="CC0066"/>
          <w:sz w:val="20"/>
          <w:szCs w:val="20"/>
        </w:rPr>
        <w:t>LGElectronics</w:t>
      </w:r>
    </w:p>
    <w:p w:rsidR="00C25145" w:rsidRPr="00D87D07" w:rsidRDefault="00C25145" w:rsidP="00C25145">
      <w:pPr>
        <w:autoSpaceDE w:val="0"/>
        <w:autoSpaceDN w:val="0"/>
        <w:jc w:val="both"/>
        <w:rPr>
          <w:color w:val="000000"/>
          <w:sz w:val="18"/>
          <w:szCs w:val="18"/>
          <w:lang w:val="ru-RU"/>
        </w:rPr>
      </w:pPr>
      <w:r w:rsidRPr="00D87D07">
        <w:rPr>
          <w:color w:val="000000"/>
          <w:sz w:val="18"/>
          <w:szCs w:val="18"/>
          <w:lang w:val="ru-RU"/>
        </w:rPr>
        <w:t xml:space="preserve">Компания </w:t>
      </w:r>
      <w:r w:rsidRPr="00D87D07">
        <w:rPr>
          <w:color w:val="000000"/>
          <w:sz w:val="18"/>
          <w:szCs w:val="18"/>
        </w:rPr>
        <w:t>LGElectronics</w:t>
      </w:r>
      <w:r w:rsidRPr="00D87D07">
        <w:rPr>
          <w:color w:val="000000"/>
          <w:sz w:val="18"/>
          <w:szCs w:val="18"/>
          <w:lang w:val="ru-RU"/>
        </w:rPr>
        <w:t xml:space="preserve"> (</w:t>
      </w:r>
      <w:r w:rsidRPr="00D87D07">
        <w:rPr>
          <w:color w:val="000000"/>
          <w:sz w:val="18"/>
          <w:szCs w:val="18"/>
        </w:rPr>
        <w:t>KSE</w:t>
      </w:r>
      <w:r w:rsidRPr="00D87D07">
        <w:rPr>
          <w:color w:val="000000"/>
          <w:sz w:val="18"/>
          <w:szCs w:val="18"/>
          <w:lang w:val="ru-RU"/>
        </w:rPr>
        <w:t>: 066570.</w:t>
      </w:r>
      <w:r w:rsidRPr="00D87D07">
        <w:rPr>
          <w:color w:val="000000"/>
          <w:sz w:val="18"/>
          <w:szCs w:val="18"/>
        </w:rPr>
        <w:t>KS</w:t>
      </w:r>
      <w:r w:rsidRPr="00D87D07">
        <w:rPr>
          <w:color w:val="000000"/>
          <w:sz w:val="18"/>
          <w:szCs w:val="18"/>
          <w:lang w:val="ru-RU"/>
        </w:rPr>
        <w:t>) является мировым лидером в производстве высокотехнологичной</w:t>
      </w:r>
      <w:r w:rsidRPr="00D87D07">
        <w:rPr>
          <w:color w:val="000000"/>
          <w:sz w:val="18"/>
          <w:szCs w:val="18"/>
        </w:rPr>
        <w:t> </w:t>
      </w:r>
      <w:r w:rsidRPr="00D87D07">
        <w:rPr>
          <w:color w:val="000000"/>
          <w:sz w:val="18"/>
          <w:szCs w:val="18"/>
          <w:lang w:val="ru-RU"/>
        </w:rPr>
        <w:t xml:space="preserve"> электроники, современных</w:t>
      </w:r>
      <w:r w:rsidRPr="00D87D07">
        <w:rPr>
          <w:color w:val="000000"/>
          <w:sz w:val="18"/>
          <w:szCs w:val="18"/>
        </w:rPr>
        <w:t> </w:t>
      </w:r>
      <w:r w:rsidRPr="00D87D07">
        <w:rPr>
          <w:color w:val="000000"/>
          <w:sz w:val="18"/>
          <w:szCs w:val="18"/>
          <w:lang w:val="ru-RU"/>
        </w:rPr>
        <w:t xml:space="preserve"> средств мобильной связи и бытовой техники. В компании по всему миру работает более 82 тысяч человек в 119 филиалах. Компания </w:t>
      </w:r>
      <w:r w:rsidRPr="00D87D07">
        <w:rPr>
          <w:color w:val="000000"/>
          <w:sz w:val="18"/>
          <w:szCs w:val="18"/>
        </w:rPr>
        <w:t>LG</w:t>
      </w:r>
      <w:r w:rsidRPr="00D87D07">
        <w:rPr>
          <w:color w:val="000000"/>
          <w:sz w:val="18"/>
          <w:szCs w:val="18"/>
          <w:lang w:val="ru-RU"/>
        </w:rPr>
        <w:t xml:space="preserve"> состоит из четырех подразделений: </w:t>
      </w:r>
      <w:r w:rsidRPr="00D87D07">
        <w:rPr>
          <w:color w:val="000000"/>
          <w:sz w:val="18"/>
          <w:szCs w:val="18"/>
        </w:rPr>
        <w:t>HomeEntertainment</w:t>
      </w:r>
      <w:r w:rsidRPr="00D87D07">
        <w:rPr>
          <w:color w:val="000000"/>
          <w:sz w:val="18"/>
          <w:szCs w:val="18"/>
          <w:lang w:val="ru-RU"/>
        </w:rPr>
        <w:t xml:space="preserve">, </w:t>
      </w:r>
      <w:r w:rsidRPr="00D87D07">
        <w:rPr>
          <w:color w:val="000000"/>
          <w:sz w:val="18"/>
          <w:szCs w:val="18"/>
        </w:rPr>
        <w:t>MobileCommunications</w:t>
      </w:r>
      <w:r w:rsidRPr="00D87D07">
        <w:rPr>
          <w:color w:val="000000"/>
          <w:sz w:val="18"/>
          <w:szCs w:val="18"/>
          <w:lang w:val="ru-RU"/>
        </w:rPr>
        <w:t xml:space="preserve">, </w:t>
      </w:r>
      <w:r w:rsidRPr="00D87D07">
        <w:rPr>
          <w:color w:val="000000"/>
          <w:sz w:val="18"/>
          <w:szCs w:val="18"/>
        </w:rPr>
        <w:t>HomeAppliance</w:t>
      </w:r>
      <w:r w:rsidRPr="00D87D07">
        <w:rPr>
          <w:color w:val="000000"/>
          <w:sz w:val="18"/>
          <w:szCs w:val="18"/>
          <w:lang w:val="ru-RU"/>
        </w:rPr>
        <w:t>&amp;</w:t>
      </w:r>
      <w:r w:rsidRPr="00D87D07">
        <w:rPr>
          <w:color w:val="000000"/>
          <w:sz w:val="18"/>
          <w:szCs w:val="18"/>
        </w:rPr>
        <w:t>AirSolution</w:t>
      </w:r>
      <w:r w:rsidRPr="00D87D07">
        <w:rPr>
          <w:color w:val="000000"/>
          <w:sz w:val="18"/>
          <w:szCs w:val="18"/>
          <w:lang w:val="ru-RU"/>
        </w:rPr>
        <w:t xml:space="preserve"> и </w:t>
      </w:r>
      <w:r w:rsidRPr="00D87D07">
        <w:rPr>
          <w:color w:val="000000"/>
          <w:sz w:val="18"/>
          <w:szCs w:val="18"/>
        </w:rPr>
        <w:t>VehicleComponents</w:t>
      </w:r>
      <w:r w:rsidRPr="00D87D07">
        <w:rPr>
          <w:color w:val="000000"/>
          <w:sz w:val="18"/>
          <w:szCs w:val="18"/>
          <w:lang w:val="ru-RU"/>
        </w:rPr>
        <w:t xml:space="preserve">, общий объем мировых продаж которых в 2013 году составил 53.10 млрд. долларов США (58.14 триллионов южнокорейских вон). </w:t>
      </w:r>
      <w:r w:rsidRPr="00D87D07">
        <w:rPr>
          <w:color w:val="000000"/>
          <w:sz w:val="18"/>
          <w:szCs w:val="18"/>
        </w:rPr>
        <w:t>LGElectronics</w:t>
      </w:r>
      <w:r w:rsidRPr="00D87D07">
        <w:rPr>
          <w:color w:val="000000"/>
          <w:sz w:val="18"/>
          <w:szCs w:val="18"/>
          <w:lang w:val="ru-RU"/>
        </w:rPr>
        <w:t xml:space="preserve"> является одним из ведущих в мире производителей плоскопанельных телевизоров, мобильных телефонов, кондиционеров воздуха, стиральных машин и холодильников. Также</w:t>
      </w:r>
      <w:r w:rsidR="00D87D07" w:rsidRPr="00D87D07">
        <w:rPr>
          <w:color w:val="000000"/>
          <w:sz w:val="18"/>
          <w:szCs w:val="18"/>
        </w:rPr>
        <w:t>,</w:t>
      </w:r>
      <w:r w:rsidRPr="00D87D07">
        <w:rPr>
          <w:color w:val="000000"/>
          <w:sz w:val="18"/>
          <w:szCs w:val="18"/>
        </w:rPr>
        <w:t xml:space="preserve"> LG Electronics </w:t>
      </w:r>
      <w:r w:rsidRPr="00D87D07">
        <w:rPr>
          <w:color w:val="000000"/>
          <w:sz w:val="18"/>
          <w:szCs w:val="18"/>
          <w:lang w:val="ru-RU"/>
        </w:rPr>
        <w:t>лауреатпремии</w:t>
      </w:r>
      <w:r w:rsidRPr="00D87D07">
        <w:rPr>
          <w:color w:val="000000"/>
          <w:sz w:val="18"/>
          <w:szCs w:val="18"/>
        </w:rPr>
        <w:t xml:space="preserve"> 2014 ENERGY STAR Partner of the Year. </w:t>
      </w:r>
      <w:r w:rsidRPr="00D87D07">
        <w:rPr>
          <w:color w:val="000000"/>
          <w:sz w:val="18"/>
          <w:szCs w:val="18"/>
          <w:lang w:val="ru-RU"/>
        </w:rPr>
        <w:t xml:space="preserve">За дополнительной информацией, пожалуйста, обратитесь к </w:t>
      </w:r>
      <w:r w:rsidR="00D37F86">
        <w:fldChar w:fldCharType="begin"/>
      </w:r>
      <w:r w:rsidR="00D37F86">
        <w:instrText>HYPERLINK</w:instrText>
      </w:r>
      <w:r w:rsidR="00D37F86" w:rsidRPr="00960955">
        <w:rPr>
          <w:lang w:val="ru-RU"/>
        </w:rPr>
        <w:instrText xml:space="preserve"> "</w:instrText>
      </w:r>
      <w:r w:rsidR="00D37F86">
        <w:instrText>http</w:instrText>
      </w:r>
      <w:r w:rsidR="00D37F86" w:rsidRPr="00960955">
        <w:rPr>
          <w:lang w:val="ru-RU"/>
        </w:rPr>
        <w:instrText>://</w:instrText>
      </w:r>
      <w:r w:rsidR="00D37F86">
        <w:instrText>www</w:instrText>
      </w:r>
      <w:r w:rsidR="00D37F86" w:rsidRPr="00960955">
        <w:rPr>
          <w:lang w:val="ru-RU"/>
        </w:rPr>
        <w:instrText>.</w:instrText>
      </w:r>
      <w:r w:rsidR="00D37F86">
        <w:instrText>lg</w:instrText>
      </w:r>
      <w:r w:rsidR="00D37F86" w:rsidRPr="00960955">
        <w:rPr>
          <w:lang w:val="ru-RU"/>
        </w:rPr>
        <w:instrText>.</w:instrText>
      </w:r>
      <w:r w:rsidR="00D37F86">
        <w:instrText>ru</w:instrText>
      </w:r>
      <w:r w:rsidR="00D37F86" w:rsidRPr="00960955">
        <w:rPr>
          <w:lang w:val="ru-RU"/>
        </w:rPr>
        <w:instrText>"</w:instrText>
      </w:r>
      <w:r w:rsidR="00D37F86">
        <w:fldChar w:fldCharType="separate"/>
      </w:r>
      <w:r w:rsidRPr="00D87D07">
        <w:rPr>
          <w:rStyle w:val="Hyperlink"/>
          <w:sz w:val="18"/>
          <w:szCs w:val="18"/>
        </w:rPr>
        <w:t>www</w:t>
      </w:r>
      <w:r w:rsidRPr="00D87D07">
        <w:rPr>
          <w:rStyle w:val="Hyperlink"/>
          <w:sz w:val="18"/>
          <w:szCs w:val="18"/>
          <w:lang w:val="ru-RU"/>
        </w:rPr>
        <w:t>.</w:t>
      </w:r>
      <w:proofErr w:type="spellStart"/>
      <w:r w:rsidRPr="00D87D07">
        <w:rPr>
          <w:rStyle w:val="Hyperlink"/>
          <w:sz w:val="18"/>
          <w:szCs w:val="18"/>
        </w:rPr>
        <w:t>lg</w:t>
      </w:r>
      <w:proofErr w:type="spellEnd"/>
      <w:r w:rsidRPr="00D87D07">
        <w:rPr>
          <w:rStyle w:val="Hyperlink"/>
          <w:sz w:val="18"/>
          <w:szCs w:val="18"/>
          <w:lang w:val="ru-RU"/>
        </w:rPr>
        <w:t>.</w:t>
      </w:r>
      <w:proofErr w:type="spellStart"/>
      <w:r w:rsidRPr="00D87D07">
        <w:rPr>
          <w:rStyle w:val="Hyperlink"/>
          <w:sz w:val="18"/>
          <w:szCs w:val="18"/>
        </w:rPr>
        <w:t>ru</w:t>
      </w:r>
      <w:proofErr w:type="spellEnd"/>
      <w:r w:rsidR="00D37F86">
        <w:fldChar w:fldCharType="end"/>
      </w:r>
      <w:r w:rsidRPr="00D87D07">
        <w:rPr>
          <w:color w:val="000000"/>
          <w:sz w:val="18"/>
          <w:szCs w:val="18"/>
          <w:lang w:val="ru-RU"/>
        </w:rPr>
        <w:t>.</w:t>
      </w:r>
    </w:p>
    <w:p w:rsidR="00C8373E" w:rsidRPr="00DF7F00" w:rsidRDefault="00C8373E" w:rsidP="00C8373E">
      <w:pPr>
        <w:jc w:val="both"/>
        <w:rPr>
          <w:rFonts w:eastAsia="Batang"/>
          <w:sz w:val="20"/>
          <w:szCs w:val="20"/>
          <w:lang w:val="ru-RU" w:eastAsia="ko-KR"/>
        </w:rPr>
      </w:pPr>
    </w:p>
    <w:p w:rsidR="00C8373E" w:rsidRPr="00656C0C" w:rsidRDefault="00C8373E" w:rsidP="00C8373E">
      <w:pPr>
        <w:rPr>
          <w:rFonts w:eastAsia="Malgun Gothic"/>
          <w:i/>
          <w:color w:val="000000"/>
          <w:sz w:val="18"/>
          <w:szCs w:val="18"/>
          <w:lang w:val="ru-RU" w:eastAsia="ko-KR"/>
        </w:rPr>
      </w:pPr>
    </w:p>
    <w:p w:rsidR="00C8373E" w:rsidRPr="002F56C6" w:rsidRDefault="00C8373E" w:rsidP="00C8373E">
      <w:pPr>
        <w:rPr>
          <w:rFonts w:eastAsia="Malgun Gothic"/>
          <w:i/>
          <w:color w:val="000000"/>
          <w:sz w:val="18"/>
          <w:szCs w:val="18"/>
          <w:lang w:val="ru-RU" w:eastAsia="ko-KR"/>
        </w:rPr>
      </w:pPr>
      <w:r w:rsidRPr="002F56C6">
        <w:rPr>
          <w:rFonts w:eastAsia="Malgun Gothic"/>
          <w:i/>
          <w:color w:val="000000"/>
          <w:sz w:val="18"/>
          <w:szCs w:val="18"/>
          <w:lang w:val="ru-RU" w:eastAsia="ko-KR"/>
        </w:rPr>
        <w:t xml:space="preserve">Контакт для СМИ: </w:t>
      </w:r>
    </w:p>
    <w:p w:rsidR="00C8373E" w:rsidRPr="00AB49E1" w:rsidRDefault="00C8373E" w:rsidP="00C8373E">
      <w:pPr>
        <w:rPr>
          <w:rFonts w:eastAsia="Malgun Gothic"/>
          <w:i/>
          <w:color w:val="000000"/>
          <w:sz w:val="18"/>
          <w:szCs w:val="18"/>
          <w:lang w:eastAsia="ko-KR"/>
        </w:rPr>
      </w:pPr>
      <w:r w:rsidRPr="00817217">
        <w:rPr>
          <w:rFonts w:eastAsia="Malgun Gothic"/>
          <w:sz w:val="18"/>
          <w:szCs w:val="18"/>
          <w:lang w:eastAsia="ko-KR"/>
        </w:rPr>
        <w:t>LGElectronics</w:t>
      </w:r>
    </w:p>
    <w:p w:rsidR="00C8373E" w:rsidRPr="00AB49E1" w:rsidRDefault="00C8373E" w:rsidP="00C8373E">
      <w:pPr>
        <w:rPr>
          <w:rFonts w:eastAsia="Malgun Gothic"/>
          <w:i/>
          <w:color w:val="000000"/>
          <w:sz w:val="18"/>
          <w:szCs w:val="18"/>
          <w:lang w:eastAsia="ko-KR"/>
        </w:rPr>
      </w:pPr>
      <w:r>
        <w:rPr>
          <w:rFonts w:eastAsia="Malgun Gothic"/>
          <w:sz w:val="18"/>
          <w:szCs w:val="18"/>
          <w:lang w:val="ru-RU" w:eastAsia="ko-KR"/>
        </w:rPr>
        <w:t>ЕленаМасько</w:t>
      </w:r>
    </w:p>
    <w:p w:rsidR="00C8373E" w:rsidRPr="00AB49E1" w:rsidRDefault="00C8373E" w:rsidP="00C8373E">
      <w:pPr>
        <w:rPr>
          <w:rFonts w:eastAsia="Malgun Gothic"/>
          <w:sz w:val="18"/>
          <w:szCs w:val="18"/>
          <w:lang w:eastAsia="ko-KR"/>
        </w:rPr>
      </w:pPr>
      <w:r w:rsidRPr="00AB49E1">
        <w:rPr>
          <w:rFonts w:eastAsia="Malgun Gothic"/>
          <w:sz w:val="18"/>
          <w:szCs w:val="18"/>
          <w:lang w:eastAsia="ko-KR"/>
        </w:rPr>
        <w:t xml:space="preserve">(495) 933-65-65 </w:t>
      </w:r>
    </w:p>
    <w:p w:rsidR="00C8373E" w:rsidRPr="00AB49E1" w:rsidRDefault="00D37F86" w:rsidP="00C8373E">
      <w:pPr>
        <w:rPr>
          <w:rFonts w:eastAsia="Malgun Gothic"/>
          <w:i/>
          <w:color w:val="000000"/>
          <w:sz w:val="18"/>
          <w:szCs w:val="18"/>
          <w:lang w:eastAsia="ko-KR"/>
        </w:rPr>
      </w:pPr>
      <w:hyperlink r:id="rId7" w:history="1">
        <w:r w:rsidR="00C8373E" w:rsidRPr="00931062">
          <w:rPr>
            <w:rStyle w:val="Hyperlink"/>
            <w:rFonts w:eastAsia="Malgun Gothic"/>
            <w:sz w:val="18"/>
            <w:szCs w:val="18"/>
            <w:lang w:eastAsia="ko-KR"/>
          </w:rPr>
          <w:t>elena</w:t>
        </w:r>
        <w:r w:rsidR="00C8373E" w:rsidRPr="00AB49E1">
          <w:rPr>
            <w:rStyle w:val="Hyperlink"/>
            <w:rFonts w:eastAsia="Malgun Gothic"/>
            <w:sz w:val="18"/>
            <w:szCs w:val="18"/>
            <w:lang w:eastAsia="ko-KR"/>
          </w:rPr>
          <w:t>.</w:t>
        </w:r>
        <w:r w:rsidR="00C8373E" w:rsidRPr="00931062">
          <w:rPr>
            <w:rStyle w:val="Hyperlink"/>
            <w:rFonts w:eastAsia="Malgun Gothic"/>
            <w:sz w:val="18"/>
            <w:szCs w:val="18"/>
            <w:lang w:eastAsia="ko-KR"/>
          </w:rPr>
          <w:t>masko</w:t>
        </w:r>
        <w:r w:rsidR="00C8373E" w:rsidRPr="00AB49E1">
          <w:rPr>
            <w:rStyle w:val="Hyperlink"/>
            <w:rFonts w:eastAsia="Malgun Gothic"/>
            <w:sz w:val="18"/>
            <w:szCs w:val="18"/>
            <w:lang w:eastAsia="ko-KR"/>
          </w:rPr>
          <w:t>@</w:t>
        </w:r>
        <w:r w:rsidR="00C8373E" w:rsidRPr="00931062">
          <w:rPr>
            <w:rStyle w:val="Hyperlink"/>
            <w:rFonts w:eastAsia="Malgun Gothic"/>
            <w:sz w:val="18"/>
            <w:szCs w:val="18"/>
            <w:lang w:eastAsia="ko-KR"/>
          </w:rPr>
          <w:t>lge</w:t>
        </w:r>
        <w:r w:rsidR="00C8373E" w:rsidRPr="00AB49E1">
          <w:rPr>
            <w:rStyle w:val="Hyperlink"/>
            <w:rFonts w:eastAsia="Malgun Gothic"/>
            <w:sz w:val="18"/>
            <w:szCs w:val="18"/>
            <w:lang w:eastAsia="ko-KR"/>
          </w:rPr>
          <w:t>.</w:t>
        </w:r>
        <w:r w:rsidR="00C8373E" w:rsidRPr="00931062">
          <w:rPr>
            <w:rStyle w:val="Hyperlink"/>
            <w:rFonts w:eastAsia="Malgun Gothic"/>
            <w:sz w:val="18"/>
            <w:szCs w:val="18"/>
            <w:lang w:eastAsia="ko-KR"/>
          </w:rPr>
          <w:t>com</w:t>
        </w:r>
      </w:hyperlink>
    </w:p>
    <w:p w:rsidR="000A2CBB" w:rsidRPr="00AB49E1" w:rsidRDefault="000A2CBB" w:rsidP="00C8373E">
      <w:pPr>
        <w:kinsoku w:val="0"/>
        <w:overflowPunct w:val="0"/>
        <w:spacing w:line="360" w:lineRule="auto"/>
        <w:jc w:val="center"/>
        <w:rPr>
          <w:rFonts w:eastAsia="Batang"/>
          <w:sz w:val="18"/>
          <w:szCs w:val="18"/>
          <w:shd w:val="clear" w:color="auto" w:fill="FFFF00"/>
        </w:rPr>
      </w:pPr>
    </w:p>
    <w:sectPr w:rsidR="000A2CBB" w:rsidRPr="00AB49E1" w:rsidSect="005E2614">
      <w:headerReference w:type="even" r:id="rId8"/>
      <w:headerReference w:type="default" r:id="rId9"/>
      <w:footerReference w:type="default" r:id="rId10"/>
      <w:pgSz w:w="11905" w:h="16837"/>
      <w:pgMar w:top="1702" w:right="848" w:bottom="1701" w:left="1134"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A634096"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7877" w:rsidRDefault="004D7877">
      <w:r>
        <w:separator/>
      </w:r>
    </w:p>
  </w:endnote>
  <w:endnote w:type="continuationSeparator" w:id="0">
    <w:p w:rsidR="004D7877" w:rsidRDefault="004D7877">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Lucida Sans">
    <w:charset w:val="00"/>
    <w:family w:val="swiss"/>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가는각진제목체">
    <w:altName w:val="Arial Unicode MS"/>
    <w:charset w:val="81"/>
    <w:family w:val="roman"/>
    <w:pitch w:val="variable"/>
    <w:sig w:usb0="00000000" w:usb1="29D77CFB" w:usb2="00000010" w:usb3="00000000" w:csb0="00080000" w:csb1="00000000"/>
  </w:font>
  <w:font w:name="Lucida Sans Unicode">
    <w:panose1 w:val="020B0602030504020204"/>
    <w:charset w:val="CC"/>
    <w:family w:val="swiss"/>
    <w:pitch w:val="variable"/>
    <w:sig w:usb0="80000AFF" w:usb1="0000396B" w:usb2="00000000" w:usb3="00000000" w:csb0="000000BF" w:csb1="00000000"/>
  </w:font>
  <w:font w:name="Frutiger Neue LT W1G Book">
    <w:panose1 w:val="00000000000000000000"/>
    <w:charset w:val="00"/>
    <w:family w:val="swiss"/>
    <w:notTrueType/>
    <w:pitch w:val="variable"/>
    <w:sig w:usb0="A00002AF" w:usb1="5000207B" w:usb2="00000000" w:usb3="00000000" w:csb0="0000009F" w:csb1="00000000"/>
  </w:font>
  <w:font w:name="LG Smart Light">
    <w:altName w:val="Times New Roman"/>
    <w:charset w:val="CC"/>
    <w:family w:val="swiss"/>
    <w:pitch w:val="variable"/>
    <w:sig w:usb0="8000022F" w:usb1="5000004A" w:usb2="00000000" w:usb3="00000000" w:csb0="00000017"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13A7" w:rsidRDefault="00D37F86">
    <w:pPr>
      <w:pStyle w:val="Footer"/>
      <w:ind w:right="360"/>
    </w:pPr>
    <w:r w:rsidRPr="00D37F86">
      <w:rPr>
        <w:noProof/>
        <w:lang w:eastAsia="ko-KR"/>
      </w:rPr>
      <w:pict>
        <v:shapetype id="_x0000_t202" coordsize="21600,21600" o:spt="202" path="m,l,21600r21600,l21600,xe">
          <v:stroke joinstyle="miter"/>
          <v:path gradientshapeok="t" o:connecttype="rect"/>
        </v:shapetype>
        <v:shape id="Text Box 1" o:spid="_x0000_s2049" type="#_x0000_t202" style="position:absolute;left:0;text-align:left;margin-left:505.15pt;margin-top:.05pt;width:4.95pt;height:17.9pt;z-index:251657216;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" stroked="f">
          <v:fill opacity="0"/>
          <v:textbox inset="0,0,0,0">
            <w:txbxContent>
              <w:p w:rsidR="003613A7" w:rsidRDefault="00D37F86">
                <w:pPr>
                  <w:pStyle w:val="Footer"/>
                </w:pPr>
                <w:r>
                  <w:rPr>
                    <w:rStyle w:val="PageNumber"/>
                  </w:rPr>
                  <w:fldChar w:fldCharType="begin"/>
                </w:r>
                <w:r w:rsidR="003613A7">
                  <w:rPr>
                    <w:rStyle w:val="PageNumber"/>
                  </w:rPr>
                  <w:instrText xml:space="preserve"> PAGE </w:instrText>
                </w:r>
                <w:r>
                  <w:rPr>
                    <w:rStyle w:val="PageNumber"/>
                  </w:rPr>
                  <w:fldChar w:fldCharType="separate"/>
                </w:r>
                <w:r w:rsidR="00926FD1">
                  <w:rPr>
                    <w:rStyle w:val="PageNumber"/>
                    <w:noProof/>
                  </w:rPr>
                  <w:t>1</w:t>
                </w:r>
                <w:r>
                  <w:rPr>
                    <w:rStyle w:val="PageNumber"/>
                  </w:rPr>
                  <w:fldChar w:fldCharType="end"/>
                </w:r>
              </w:p>
            </w:txbxContent>
          </v:textbox>
          <w10:wrap type="square" side="largest" anchorx="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7877" w:rsidRDefault="004D7877">
      <w:r>
        <w:separator/>
      </w:r>
    </w:p>
  </w:footnote>
  <w:footnote w:type="continuationSeparator" w:id="0">
    <w:p w:rsidR="004D7877" w:rsidRDefault="004D787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13A7" w:rsidRDefault="003613A7">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13A7" w:rsidRPr="00C25145" w:rsidRDefault="003613A7" w:rsidP="00C25145">
    <w:pPr>
      <w:pStyle w:val="Header"/>
      <w:rPr>
        <w:lang w:val="ru-RU"/>
      </w:rPr>
    </w:pPr>
    <w:r w:rsidRPr="00C25145">
      <w:rPr>
        <w:noProof/>
        <w:lang w:val="ru-RU" w:eastAsia="ru-RU"/>
      </w:rPr>
      <w:drawing>
        <wp:inline distT="0" distB="0" distL="0" distR="0">
          <wp:extent cx="1041400" cy="736600"/>
          <wp:effectExtent l="0" t="0" r="6350" b="0"/>
          <wp:docPr id="3" name="Picture 1" descr="C:\Users\Administrator\Desktop\BCG\BCG 3.0\로고\LG_CI_3D_RGB_Standard.png"/>
          <wp:cNvGraphicFramePr/>
          <a:graphic xmlns:a="http://schemas.openxmlformats.org/drawingml/2006/main">
            <a:graphicData uri="http://schemas.openxmlformats.org/drawingml/2006/picture">
              <pic:pic xmlns:pic="http://schemas.openxmlformats.org/drawingml/2006/picture">
                <pic:nvPicPr>
                  <pic:cNvPr id="4106" name="Picture 15" descr="C:\Users\Administrator\Desktop\BCG\BCG 3.0\로고\LG_CI_3D_RGB_Standard.png"/>
                  <pic:cNvPicPr>
                    <a:picLocks noChangeAspect="1" noChangeArrowheads="1"/>
                  </pic:cNvPicPr>
                </pic:nvPicPr>
                <pic:blipFill>
                  <a:blip r:embed="rId1"/>
                  <a:srcRect/>
                  <a:stretch>
                    <a:fillRect/>
                  </a:stretch>
                </pic:blipFill>
                <pic:spPr bwMode="auto">
                  <a:xfrm>
                    <a:off x="0" y="0"/>
                    <a:ext cx="1041400" cy="736600"/>
                  </a:xfrm>
                  <a:prstGeom prst="rect">
                    <a:avLst/>
                  </a:prstGeom>
                  <a:noFill/>
                  <a:ln w="9525">
                    <a:noFill/>
                    <a:miter lim="800000"/>
                    <a:headEnd/>
                    <a:tailEnd/>
                  </a:ln>
                </pic:spPr>
              </pic:pic>
            </a:graphicData>
          </a:graphic>
        </wp:inline>
      </w:drawing>
    </w:r>
    <w:r>
      <w:rPr>
        <w:noProof/>
        <w:lang w:eastAsia="ru-RU"/>
      </w:rPr>
      <w:tab/>
    </w:r>
    <w:r>
      <w:rPr>
        <w:noProof/>
        <w:lang w:eastAsia="ru-RU"/>
      </w:rPr>
      <w:tab/>
    </w:r>
    <w:r>
      <w:rPr>
        <w:rFonts w:ascii="Trebuchet MS" w:hAnsi="Trebuchet MS"/>
        <w:b/>
        <w:color w:val="808080"/>
        <w:sz w:val="18"/>
        <w:szCs w:val="18"/>
      </w:rPr>
      <w:t>www.</w:t>
    </w:r>
    <w:r>
      <w:rPr>
        <w:rFonts w:ascii="Trebuchet MS" w:hAnsi="Trebuchet MS" w:hint="eastAsia"/>
        <w:b/>
        <w:color w:val="808080"/>
        <w:sz w:val="18"/>
        <w:szCs w:val="18"/>
        <w:lang w:eastAsia="ko-KR"/>
      </w:rPr>
      <w:t>LG</w:t>
    </w:r>
    <w:r>
      <w:rPr>
        <w:rFonts w:ascii="Trebuchet MS" w:hAnsi="Trebuchet MS"/>
        <w:b/>
        <w:color w:val="808080"/>
        <w:sz w:val="18"/>
        <w:szCs w:val="18"/>
      </w:rPr>
      <w:t>.com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1" type="#_x0000_t75" style="width:8.85pt;height:8.85pt" o:bullet="t" filled="t">
        <v:fill color2="black"/>
        <v:imagedata r:id="rId1" o:title=""/>
      </v:shape>
    </w:pict>
  </w:numPicBullet>
  <w:numPicBullet w:numPicBulletId="1">
    <w:pict>
      <v:shape id="_x0000_i1142" type="#_x0000_t75" style="width:893.2pt;height:671.1pt;visibility:visible;mso-wrap-style:square" o:bullet="t">
        <v:imagedata r:id="rId2" o:title="volkov_song_cut"/>
      </v:shape>
    </w:pict>
  </w:numPicBullet>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singleLevel"/>
    <w:tmpl w:val="00000002"/>
    <w:name w:val="WW8Num2"/>
    <w:lvl w:ilvl="0">
      <w:start w:val="1"/>
      <w:numFmt w:val="bullet"/>
      <w:lvlText w:val=""/>
      <w:lvlJc w:val="left"/>
      <w:pPr>
        <w:tabs>
          <w:tab w:val="num" w:pos="361"/>
        </w:tabs>
        <w:ind w:left="361" w:hanging="360"/>
      </w:pPr>
      <w:rPr>
        <w:rFonts w:ascii="Wingdings" w:hAnsi="Wingdings"/>
      </w:rPr>
    </w:lvl>
  </w:abstractNum>
  <w:abstractNum w:abstractNumId="2">
    <w:nsid w:val="5A5B2AA7"/>
    <w:multiLevelType w:val="hybridMultilevel"/>
    <w:tmpl w:val="ADEEEF04"/>
    <w:lvl w:ilvl="0" w:tplc="DFDC7CB6">
      <w:start w:val="4"/>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73612DF0"/>
    <w:multiLevelType w:val="hybridMultilevel"/>
    <w:tmpl w:val="E49819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74053366"/>
    <w:multiLevelType w:val="hybridMultilevel"/>
    <w:tmpl w:val="FD52FC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embedSystemFonts/>
  <w:proofState w:spelling="clean" w:grammar="clean"/>
  <w:stylePaneFormatFilter w:val="0000"/>
  <w:defaultTabStop w:val="720"/>
  <w:autoHyphenation/>
  <w:consecutiveHyphenLimit w:val="2"/>
  <w:hyphenationZone w:val="142"/>
  <w:doNotHyphenateCaps/>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3074"/>
    <o:shapelayout v:ext="edit">
      <o:idmap v:ext="edit" data="2"/>
    </o:shapelayout>
  </w:hdrShapeDefaults>
  <w:footnotePr>
    <w:footnote w:id="-1"/>
    <w:footnote w:id="0"/>
  </w:footnotePr>
  <w:endnotePr>
    <w:endnote w:id="-1"/>
    <w:endnote w:id="0"/>
  </w:endnotePr>
  <w:compat>
    <w:applyBreakingRules/>
    <w:useFELayout/>
  </w:compat>
  <w:rsids>
    <w:rsidRoot w:val="002F652C"/>
    <w:rsid w:val="0001594F"/>
    <w:rsid w:val="000317B1"/>
    <w:rsid w:val="00077E63"/>
    <w:rsid w:val="00096E0C"/>
    <w:rsid w:val="000A2CBB"/>
    <w:rsid w:val="000C73B3"/>
    <w:rsid w:val="000D3F34"/>
    <w:rsid w:val="000D512C"/>
    <w:rsid w:val="000F499F"/>
    <w:rsid w:val="0010017A"/>
    <w:rsid w:val="00125390"/>
    <w:rsid w:val="00125863"/>
    <w:rsid w:val="00130BBB"/>
    <w:rsid w:val="00160E99"/>
    <w:rsid w:val="0018209C"/>
    <w:rsid w:val="002328E1"/>
    <w:rsid w:val="00240730"/>
    <w:rsid w:val="002531C2"/>
    <w:rsid w:val="002A457F"/>
    <w:rsid w:val="002C1DD4"/>
    <w:rsid w:val="002F652C"/>
    <w:rsid w:val="003343D5"/>
    <w:rsid w:val="003613A7"/>
    <w:rsid w:val="00386F49"/>
    <w:rsid w:val="00397FF5"/>
    <w:rsid w:val="003B1048"/>
    <w:rsid w:val="00402B82"/>
    <w:rsid w:val="0040395A"/>
    <w:rsid w:val="004353C0"/>
    <w:rsid w:val="00444352"/>
    <w:rsid w:val="00461F8B"/>
    <w:rsid w:val="00465D56"/>
    <w:rsid w:val="0047228F"/>
    <w:rsid w:val="00484DE9"/>
    <w:rsid w:val="004D7877"/>
    <w:rsid w:val="00521168"/>
    <w:rsid w:val="00580AF3"/>
    <w:rsid w:val="005A0BD1"/>
    <w:rsid w:val="005C4018"/>
    <w:rsid w:val="005D2142"/>
    <w:rsid w:val="005E2614"/>
    <w:rsid w:val="00610A17"/>
    <w:rsid w:val="00677296"/>
    <w:rsid w:val="006D110B"/>
    <w:rsid w:val="006E1B44"/>
    <w:rsid w:val="006E2BE0"/>
    <w:rsid w:val="006F7321"/>
    <w:rsid w:val="00744727"/>
    <w:rsid w:val="00750734"/>
    <w:rsid w:val="007A2B28"/>
    <w:rsid w:val="0084545D"/>
    <w:rsid w:val="00872B4A"/>
    <w:rsid w:val="008766A4"/>
    <w:rsid w:val="008B4231"/>
    <w:rsid w:val="008B4883"/>
    <w:rsid w:val="0091631F"/>
    <w:rsid w:val="0092006D"/>
    <w:rsid w:val="00926FD1"/>
    <w:rsid w:val="00934E62"/>
    <w:rsid w:val="00960955"/>
    <w:rsid w:val="009672F2"/>
    <w:rsid w:val="00987ED5"/>
    <w:rsid w:val="00993772"/>
    <w:rsid w:val="009C09EC"/>
    <w:rsid w:val="00A00B3D"/>
    <w:rsid w:val="00A77884"/>
    <w:rsid w:val="00A971B6"/>
    <w:rsid w:val="00AA4DBB"/>
    <w:rsid w:val="00AB49E1"/>
    <w:rsid w:val="00AC2CBD"/>
    <w:rsid w:val="00B327F7"/>
    <w:rsid w:val="00B579E6"/>
    <w:rsid w:val="00B7287D"/>
    <w:rsid w:val="00BB7AE1"/>
    <w:rsid w:val="00BC1C9B"/>
    <w:rsid w:val="00BE7574"/>
    <w:rsid w:val="00C057BD"/>
    <w:rsid w:val="00C25145"/>
    <w:rsid w:val="00C6138F"/>
    <w:rsid w:val="00C65946"/>
    <w:rsid w:val="00C8373E"/>
    <w:rsid w:val="00D37F86"/>
    <w:rsid w:val="00D821F2"/>
    <w:rsid w:val="00D83EBE"/>
    <w:rsid w:val="00D84FEE"/>
    <w:rsid w:val="00D87D07"/>
    <w:rsid w:val="00E35875"/>
    <w:rsid w:val="00EB5403"/>
    <w:rsid w:val="00F5606D"/>
    <w:rsid w:val="00FD30FC"/>
    <w:rsid w:val="00FD59C3"/>
    <w:rsid w:val="00FF5AF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06D"/>
    <w:pPr>
      <w:suppressAutoHyphens/>
    </w:pPr>
    <w:rPr>
      <w:rFonts w:eastAsia="SimSun"/>
      <w:sz w:val="24"/>
      <w:szCs w:val="24"/>
      <w:lang w:val="en-US" w:eastAsia="ar-SA"/>
    </w:rPr>
  </w:style>
  <w:style w:type="paragraph" w:styleId="Heading1">
    <w:name w:val="heading 1"/>
    <w:basedOn w:val="Normal"/>
    <w:next w:val="BodyText"/>
    <w:qFormat/>
    <w:rsid w:val="00F5606D"/>
    <w:pPr>
      <w:tabs>
        <w:tab w:val="num" w:pos="432"/>
      </w:tabs>
      <w:spacing w:before="280" w:after="280"/>
      <w:ind w:left="432" w:hanging="432"/>
      <w:outlineLvl w:val="0"/>
    </w:pPr>
    <w:rPr>
      <w:rFonts w:ascii="Arial" w:hAnsi="Arial" w:cs="Arial"/>
      <w:b/>
      <w:bCs/>
      <w:color w:val="5694CE"/>
      <w:kern w:val="1"/>
      <w:sz w:val="28"/>
      <w:szCs w:val="28"/>
    </w:rPr>
  </w:style>
  <w:style w:type="paragraph" w:styleId="Heading2">
    <w:name w:val="heading 2"/>
    <w:basedOn w:val="Normal"/>
    <w:next w:val="Normal"/>
    <w:qFormat/>
    <w:rsid w:val="00F5606D"/>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qFormat/>
    <w:rsid w:val="00F5606D"/>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qFormat/>
    <w:rsid w:val="00F5606D"/>
    <w:pPr>
      <w:keepNext/>
      <w:tabs>
        <w:tab w:val="num" w:pos="864"/>
      </w:tabs>
      <w:ind w:left="400" w:hanging="200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2z0">
    <w:name w:val="WW8Num2z0"/>
    <w:rsid w:val="00F5606D"/>
    <w:rPr>
      <w:rFonts w:ascii="Gulim" w:hAnsi="Gulim"/>
    </w:rPr>
  </w:style>
  <w:style w:type="character" w:customStyle="1" w:styleId="WW8Num1z0">
    <w:name w:val="WW8Num1z0"/>
    <w:rsid w:val="00F5606D"/>
    <w:rPr>
      <w:rFonts w:ascii="Wingdings" w:hAnsi="Wingdings"/>
    </w:rPr>
  </w:style>
  <w:style w:type="character" w:customStyle="1" w:styleId="WW8Num3z0">
    <w:name w:val="WW8Num3z0"/>
    <w:rsid w:val="00F5606D"/>
    <w:rPr>
      <w:rFonts w:ascii="Gulim" w:hAnsi="Gulim"/>
    </w:rPr>
  </w:style>
  <w:style w:type="character" w:customStyle="1" w:styleId="WW8Num4z0">
    <w:name w:val="WW8Num4z0"/>
    <w:rsid w:val="00F5606D"/>
    <w:rPr>
      <w:rFonts w:ascii="Wingdings" w:hAnsi="Wingdings"/>
    </w:rPr>
  </w:style>
  <w:style w:type="character" w:customStyle="1" w:styleId="WW8Num5z0">
    <w:name w:val="WW8Num5z0"/>
    <w:rsid w:val="00F5606D"/>
    <w:rPr>
      <w:rFonts w:ascii="Wingdings" w:hAnsi="Wingdings"/>
      <w:sz w:val="12"/>
      <w:szCs w:val="12"/>
    </w:rPr>
  </w:style>
  <w:style w:type="character" w:customStyle="1" w:styleId="WW8Num5z1">
    <w:name w:val="WW8Num5z1"/>
    <w:rsid w:val="00F5606D"/>
    <w:rPr>
      <w:rFonts w:ascii="Wingdings" w:hAnsi="Wingdings"/>
    </w:rPr>
  </w:style>
  <w:style w:type="character" w:customStyle="1" w:styleId="WW8Num6z0">
    <w:name w:val="WW8Num6z0"/>
    <w:rsid w:val="00F5606D"/>
    <w:rPr>
      <w:rFonts w:ascii="Wingdings" w:hAnsi="Wingdings"/>
    </w:rPr>
  </w:style>
  <w:style w:type="character" w:customStyle="1" w:styleId="WW8Num7z0">
    <w:name w:val="WW8Num7z0"/>
    <w:rsid w:val="00F5606D"/>
    <w:rPr>
      <w:rFonts w:ascii="Arial" w:eastAsia="Batang" w:hAnsi="Arial" w:cs="Arial"/>
    </w:rPr>
  </w:style>
  <w:style w:type="character" w:customStyle="1" w:styleId="WW8Num7z1">
    <w:name w:val="WW8Num7z1"/>
    <w:rsid w:val="00F5606D"/>
    <w:rPr>
      <w:rFonts w:ascii="Wingdings" w:hAnsi="Wingdings"/>
    </w:rPr>
  </w:style>
  <w:style w:type="character" w:customStyle="1" w:styleId="WW8Num8z0">
    <w:name w:val="WW8Num8z0"/>
    <w:rsid w:val="00F5606D"/>
    <w:rPr>
      <w:rFonts w:ascii="Wingdings" w:hAnsi="Wingdings"/>
      <w:sz w:val="12"/>
      <w:szCs w:val="12"/>
    </w:rPr>
  </w:style>
  <w:style w:type="character" w:customStyle="1" w:styleId="WW8Num8z1">
    <w:name w:val="WW8Num8z1"/>
    <w:rsid w:val="00F5606D"/>
    <w:rPr>
      <w:rFonts w:ascii="Wingdings" w:hAnsi="Wingdings"/>
    </w:rPr>
  </w:style>
  <w:style w:type="character" w:customStyle="1" w:styleId="WW8Num9z0">
    <w:name w:val="WW8Num9z0"/>
    <w:rsid w:val="00F5606D"/>
    <w:rPr>
      <w:rFonts w:ascii="Gulim" w:hAnsi="Gulim"/>
    </w:rPr>
  </w:style>
  <w:style w:type="character" w:customStyle="1" w:styleId="WW8Num10z0">
    <w:name w:val="WW8Num10z0"/>
    <w:rsid w:val="00F5606D"/>
    <w:rPr>
      <w:rFonts w:ascii="Wingdings" w:hAnsi="Wingdings"/>
    </w:rPr>
  </w:style>
  <w:style w:type="character" w:customStyle="1" w:styleId="WW8Num10z1">
    <w:name w:val="WW8Num10z1"/>
    <w:rsid w:val="00F5606D"/>
    <w:rPr>
      <w:rFonts w:ascii="Dotum" w:hAnsi="Dotum"/>
    </w:rPr>
  </w:style>
  <w:style w:type="character" w:customStyle="1" w:styleId="WW8Num11z0">
    <w:name w:val="WW8Num11z0"/>
    <w:rsid w:val="00F5606D"/>
    <w:rPr>
      <w:rFonts w:ascii="Wingdings" w:hAnsi="Wingdings"/>
    </w:rPr>
  </w:style>
  <w:style w:type="character" w:customStyle="1" w:styleId="WW8Num11z2">
    <w:name w:val="WW8Num11z2"/>
    <w:rsid w:val="00F5606D"/>
    <w:rPr>
      <w:rFonts w:ascii="Gulim" w:hAnsi="Gulim"/>
    </w:rPr>
  </w:style>
  <w:style w:type="character" w:customStyle="1" w:styleId="WW8Num12z0">
    <w:name w:val="WW8Num12z0"/>
    <w:rsid w:val="00F5606D"/>
    <w:rPr>
      <w:rFonts w:ascii="Wingdings" w:hAnsi="Wingdings"/>
    </w:rPr>
  </w:style>
  <w:style w:type="character" w:customStyle="1" w:styleId="WW8Num14z0">
    <w:name w:val="WW8Num14z0"/>
    <w:rsid w:val="00F5606D"/>
    <w:rPr>
      <w:rFonts w:ascii="Gulim" w:hAnsi="Gulim"/>
    </w:rPr>
  </w:style>
  <w:style w:type="character" w:customStyle="1" w:styleId="WW8Num15z0">
    <w:name w:val="WW8Num15z0"/>
    <w:rsid w:val="00F5606D"/>
    <w:rPr>
      <w:rFonts w:ascii="Wingdings" w:hAnsi="Wingdings"/>
    </w:rPr>
  </w:style>
  <w:style w:type="character" w:customStyle="1" w:styleId="WW8Num16z0">
    <w:name w:val="WW8Num16z0"/>
    <w:rsid w:val="00F5606D"/>
    <w:rPr>
      <w:rFonts w:ascii="Gulim" w:hAnsi="Gulim"/>
    </w:rPr>
  </w:style>
  <w:style w:type="character" w:customStyle="1" w:styleId="WW8Num17z0">
    <w:name w:val="WW8Num17z0"/>
    <w:rsid w:val="00F5606D"/>
    <w:rPr>
      <w:rFonts w:ascii="Wingdings" w:hAnsi="Wingdings"/>
    </w:rPr>
  </w:style>
  <w:style w:type="character" w:customStyle="1" w:styleId="WW8Num18z0">
    <w:name w:val="WW8Num18z0"/>
    <w:rsid w:val="00F5606D"/>
    <w:rPr>
      <w:rFonts w:ascii="Wingdings" w:hAnsi="Wingdings"/>
    </w:rPr>
  </w:style>
  <w:style w:type="character" w:customStyle="1" w:styleId="WW8Num18z2">
    <w:name w:val="WW8Num18z2"/>
    <w:rsid w:val="00F5606D"/>
    <w:rPr>
      <w:rFonts w:ascii="Dotum" w:hAnsi="Dotum"/>
    </w:rPr>
  </w:style>
  <w:style w:type="character" w:customStyle="1" w:styleId="WW8Num19z0">
    <w:name w:val="WW8Num19z0"/>
    <w:rsid w:val="00F5606D"/>
    <w:rPr>
      <w:rFonts w:ascii="Wingdings" w:hAnsi="Wingdings"/>
      <w:sz w:val="12"/>
      <w:szCs w:val="12"/>
    </w:rPr>
  </w:style>
  <w:style w:type="character" w:customStyle="1" w:styleId="WW8Num19z1">
    <w:name w:val="WW8Num19z1"/>
    <w:rsid w:val="00F5606D"/>
    <w:rPr>
      <w:rFonts w:ascii="Wingdings" w:hAnsi="Wingdings"/>
    </w:rPr>
  </w:style>
  <w:style w:type="character" w:customStyle="1" w:styleId="WW8Num20z0">
    <w:name w:val="WW8Num20z0"/>
    <w:rsid w:val="00F5606D"/>
    <w:rPr>
      <w:rFonts w:ascii="Wingdings" w:hAnsi="Wingdings"/>
    </w:rPr>
  </w:style>
  <w:style w:type="character" w:customStyle="1" w:styleId="WW8Num21z0">
    <w:name w:val="WW8Num21z0"/>
    <w:rsid w:val="00F5606D"/>
    <w:rPr>
      <w:rFonts w:ascii="Wingdings" w:hAnsi="Wingdings"/>
    </w:rPr>
  </w:style>
  <w:style w:type="character" w:customStyle="1" w:styleId="WW8Num22z0">
    <w:name w:val="WW8Num22z0"/>
    <w:rsid w:val="00F5606D"/>
    <w:rPr>
      <w:rFonts w:ascii="Wingdings" w:hAnsi="Wingdings"/>
    </w:rPr>
  </w:style>
  <w:style w:type="character" w:customStyle="1" w:styleId="WW8Num23z0">
    <w:name w:val="WW8Num23z0"/>
    <w:rsid w:val="00F5606D"/>
    <w:rPr>
      <w:rFonts w:ascii="Wingdings" w:hAnsi="Wingdings"/>
    </w:rPr>
  </w:style>
  <w:style w:type="character" w:customStyle="1" w:styleId="WW8Num25z0">
    <w:name w:val="WW8Num25z0"/>
    <w:rsid w:val="00F5606D"/>
    <w:rPr>
      <w:rFonts w:ascii="Arial" w:eastAsia="Batang" w:hAnsi="Arial" w:cs="Times New Roman"/>
    </w:rPr>
  </w:style>
  <w:style w:type="character" w:customStyle="1" w:styleId="WW8Num25z1">
    <w:name w:val="WW8Num25z1"/>
    <w:rsid w:val="00F5606D"/>
    <w:rPr>
      <w:rFonts w:ascii="Wingdings" w:hAnsi="Wingdings"/>
    </w:rPr>
  </w:style>
  <w:style w:type="character" w:customStyle="1" w:styleId="WW8Num26z0">
    <w:name w:val="WW8Num26z0"/>
    <w:rsid w:val="00F5606D"/>
    <w:rPr>
      <w:rFonts w:ascii="Wingdings" w:hAnsi="Wingdings"/>
    </w:rPr>
  </w:style>
  <w:style w:type="character" w:customStyle="1" w:styleId="WW8Num27z0">
    <w:name w:val="WW8Num27z0"/>
    <w:rsid w:val="00F5606D"/>
    <w:rPr>
      <w:rFonts w:ascii="Gulim" w:hAnsi="Gulim"/>
    </w:rPr>
  </w:style>
  <w:style w:type="character" w:customStyle="1" w:styleId="WW8Num28z0">
    <w:name w:val="WW8Num28z0"/>
    <w:rsid w:val="00F5606D"/>
    <w:rPr>
      <w:rFonts w:ascii="Lucida Sans" w:hAnsi="Lucida Sans"/>
    </w:rPr>
  </w:style>
  <w:style w:type="character" w:customStyle="1" w:styleId="WW8Num29z0">
    <w:name w:val="WW8Num29z0"/>
    <w:rsid w:val="00F5606D"/>
    <w:rPr>
      <w:rFonts w:ascii="Gulim" w:hAnsi="Gulim"/>
    </w:rPr>
  </w:style>
  <w:style w:type="character" w:customStyle="1" w:styleId="WW8Num30z0">
    <w:name w:val="WW8Num30z0"/>
    <w:rsid w:val="00F5606D"/>
    <w:rPr>
      <w:rFonts w:ascii="Wingdings" w:hAnsi="Wingdings"/>
      <w:color w:val="auto"/>
      <w:sz w:val="16"/>
    </w:rPr>
  </w:style>
  <w:style w:type="character" w:customStyle="1" w:styleId="WW8Num30z1">
    <w:name w:val="WW8Num30z1"/>
    <w:rsid w:val="00F5606D"/>
    <w:rPr>
      <w:rFonts w:ascii="Wingdings" w:hAnsi="Wingdings"/>
    </w:rPr>
  </w:style>
  <w:style w:type="character" w:customStyle="1" w:styleId="WW8Num31z0">
    <w:name w:val="WW8Num31z0"/>
    <w:rsid w:val="00F5606D"/>
    <w:rPr>
      <w:rFonts w:ascii="Gulim" w:hAnsi="Gulim"/>
    </w:rPr>
  </w:style>
  <w:style w:type="character" w:customStyle="1" w:styleId="WW-">
    <w:name w:val="WW-기본 단락 글꼴"/>
    <w:rsid w:val="00F5606D"/>
  </w:style>
  <w:style w:type="character" w:styleId="Hyperlink">
    <w:name w:val="Hyperlink"/>
    <w:rsid w:val="00F5606D"/>
    <w:rPr>
      <w:rFonts w:ascii="Arial" w:hAnsi="Arial" w:cs="Arial"/>
      <w:b/>
      <w:bCs/>
      <w:i w:val="0"/>
      <w:iCs w:val="0"/>
      <w:strike w:val="0"/>
      <w:dstrike w:val="0"/>
      <w:color w:val="5694CE"/>
      <w:sz w:val="20"/>
      <w:szCs w:val="20"/>
      <w:u w:val="none"/>
    </w:rPr>
  </w:style>
  <w:style w:type="character" w:styleId="Strong">
    <w:name w:val="Strong"/>
    <w:uiPriority w:val="22"/>
    <w:qFormat/>
    <w:rsid w:val="00F5606D"/>
    <w:rPr>
      <w:b/>
      <w:bCs/>
    </w:rPr>
  </w:style>
  <w:style w:type="character" w:styleId="FollowedHyperlink">
    <w:name w:val="FollowedHyperlink"/>
    <w:rsid w:val="00F5606D"/>
    <w:rPr>
      <w:color w:val="800080"/>
      <w:u w:val="single"/>
    </w:rPr>
  </w:style>
  <w:style w:type="character" w:customStyle="1" w:styleId="FootnoteCharacters">
    <w:name w:val="Footnote Characters"/>
    <w:rsid w:val="00F5606D"/>
    <w:rPr>
      <w:vertAlign w:val="superscript"/>
    </w:rPr>
  </w:style>
  <w:style w:type="character" w:customStyle="1" w:styleId="text131">
    <w:name w:val="text131"/>
    <w:rsid w:val="00F5606D"/>
    <w:rPr>
      <w:sz w:val="22"/>
      <w:szCs w:val="22"/>
    </w:rPr>
  </w:style>
  <w:style w:type="character" w:styleId="PageNumber">
    <w:name w:val="page number"/>
    <w:basedOn w:val="WW-"/>
    <w:rsid w:val="00F5606D"/>
  </w:style>
  <w:style w:type="character" w:styleId="CommentReference">
    <w:name w:val="annotation reference"/>
    <w:rsid w:val="00F5606D"/>
    <w:rPr>
      <w:sz w:val="18"/>
      <w:szCs w:val="18"/>
    </w:rPr>
  </w:style>
  <w:style w:type="character" w:styleId="Emphasis">
    <w:name w:val="Emphasis"/>
    <w:qFormat/>
    <w:rsid w:val="00F5606D"/>
    <w:rPr>
      <w:b/>
      <w:bCs/>
      <w:i w:val="0"/>
      <w:iCs w:val="0"/>
    </w:rPr>
  </w:style>
  <w:style w:type="character" w:customStyle="1" w:styleId="Char">
    <w:name w:val="문서 구조 Char"/>
    <w:rsid w:val="00F5606D"/>
    <w:rPr>
      <w:rFonts w:ascii="Gulim" w:eastAsia="Gulim" w:hAnsi="Gulim"/>
      <w:sz w:val="18"/>
      <w:szCs w:val="18"/>
      <w:lang w:val="en-CA"/>
    </w:rPr>
  </w:style>
  <w:style w:type="character" w:styleId="FootnoteReference">
    <w:name w:val="footnote reference"/>
    <w:rsid w:val="00F5606D"/>
    <w:rPr>
      <w:vertAlign w:val="superscript"/>
    </w:rPr>
  </w:style>
  <w:style w:type="character" w:customStyle="1" w:styleId="EndnoteCharacters">
    <w:name w:val="Endnote Characters"/>
    <w:rsid w:val="00F5606D"/>
    <w:rPr>
      <w:vertAlign w:val="superscript"/>
    </w:rPr>
  </w:style>
  <w:style w:type="character" w:customStyle="1" w:styleId="WW-EndnoteCharacters">
    <w:name w:val="WW-Endnote Characters"/>
    <w:rsid w:val="00F5606D"/>
  </w:style>
  <w:style w:type="character" w:styleId="EndnoteReference">
    <w:name w:val="endnote reference"/>
    <w:rsid w:val="00F5606D"/>
    <w:rPr>
      <w:vertAlign w:val="superscript"/>
    </w:rPr>
  </w:style>
  <w:style w:type="paragraph" w:customStyle="1" w:styleId="Heading">
    <w:name w:val="Heading"/>
    <w:basedOn w:val="Normal"/>
    <w:next w:val="BodyText"/>
    <w:rsid w:val="00F5606D"/>
    <w:pPr>
      <w:keepNext/>
      <w:spacing w:before="240" w:after="120"/>
    </w:pPr>
    <w:rPr>
      <w:rFonts w:ascii="Arial" w:eastAsia="Batang" w:hAnsi="Arial" w:cs="Tahoma"/>
      <w:sz w:val="28"/>
      <w:szCs w:val="28"/>
    </w:rPr>
  </w:style>
  <w:style w:type="paragraph" w:styleId="BodyText">
    <w:name w:val="Body Text"/>
    <w:basedOn w:val="Normal"/>
    <w:rsid w:val="00F5606D"/>
    <w:pPr>
      <w:spacing w:line="480" w:lineRule="auto"/>
    </w:pPr>
    <w:rPr>
      <w:rFonts w:eastAsia="Batang"/>
      <w:szCs w:val="20"/>
    </w:rPr>
  </w:style>
  <w:style w:type="paragraph" w:styleId="List">
    <w:name w:val="List"/>
    <w:basedOn w:val="BodyText"/>
    <w:rsid w:val="00F5606D"/>
    <w:rPr>
      <w:rFonts w:cs="Tahoma"/>
    </w:rPr>
  </w:style>
  <w:style w:type="paragraph" w:customStyle="1" w:styleId="Caption1">
    <w:name w:val="Caption1"/>
    <w:basedOn w:val="Normal"/>
    <w:rsid w:val="00F5606D"/>
    <w:pPr>
      <w:suppressLineNumbers/>
      <w:spacing w:before="120" w:after="120"/>
    </w:pPr>
    <w:rPr>
      <w:rFonts w:cs="Tahoma"/>
      <w:i/>
      <w:iCs/>
    </w:rPr>
  </w:style>
  <w:style w:type="paragraph" w:customStyle="1" w:styleId="Index">
    <w:name w:val="Index"/>
    <w:basedOn w:val="Normal"/>
    <w:rsid w:val="00F5606D"/>
    <w:pPr>
      <w:suppressLineNumbers/>
    </w:pPr>
    <w:rPr>
      <w:rFonts w:cs="Tahoma"/>
    </w:rPr>
  </w:style>
  <w:style w:type="paragraph" w:styleId="NormalWeb">
    <w:name w:val="Normal (Web)"/>
    <w:basedOn w:val="Normal"/>
    <w:rsid w:val="00F5606D"/>
    <w:pPr>
      <w:spacing w:before="280" w:after="280"/>
    </w:pPr>
    <w:rPr>
      <w:color w:val="000000"/>
    </w:rPr>
  </w:style>
  <w:style w:type="paragraph" w:styleId="Header">
    <w:name w:val="header"/>
    <w:basedOn w:val="Normal"/>
    <w:rsid w:val="00F5606D"/>
    <w:pPr>
      <w:tabs>
        <w:tab w:val="center" w:pos="4320"/>
        <w:tab w:val="right" w:pos="8640"/>
      </w:tabs>
    </w:pPr>
    <w:rPr>
      <w:rFonts w:ascii="Times" w:eastAsia="Batang" w:hAnsi="Times"/>
      <w:szCs w:val="20"/>
    </w:rPr>
  </w:style>
  <w:style w:type="paragraph" w:styleId="BodyTextIndent2">
    <w:name w:val="Body Text Indent 2"/>
    <w:basedOn w:val="Normal"/>
    <w:rsid w:val="00F5606D"/>
    <w:pPr>
      <w:ind w:left="4320" w:firstLine="720"/>
    </w:pPr>
    <w:rPr>
      <w:rFonts w:ascii="Arial" w:eastAsia="Times" w:hAnsi="Arial"/>
      <w:szCs w:val="20"/>
    </w:rPr>
  </w:style>
  <w:style w:type="paragraph" w:styleId="Footer">
    <w:name w:val="footer"/>
    <w:basedOn w:val="Normal"/>
    <w:rsid w:val="00F5606D"/>
    <w:pPr>
      <w:widowControl w:val="0"/>
      <w:tabs>
        <w:tab w:val="center" w:pos="4252"/>
        <w:tab w:val="right" w:pos="8504"/>
      </w:tabs>
      <w:spacing w:line="360" w:lineRule="atLeast"/>
      <w:jc w:val="both"/>
      <w:textAlignment w:val="baseline"/>
    </w:pPr>
    <w:rPr>
      <w:rFonts w:eastAsia="BatangChe"/>
      <w:sz w:val="20"/>
      <w:szCs w:val="20"/>
    </w:rPr>
  </w:style>
  <w:style w:type="paragraph" w:styleId="BodyText2">
    <w:name w:val="Body Text 2"/>
    <w:basedOn w:val="Normal"/>
    <w:rsid w:val="00F5606D"/>
    <w:pPr>
      <w:widowControl w:val="0"/>
      <w:overflowPunct w:val="0"/>
      <w:autoSpaceDE w:val="0"/>
      <w:jc w:val="both"/>
      <w:textAlignment w:val="baseline"/>
    </w:pPr>
    <w:rPr>
      <w:rFonts w:ascii="Arial" w:eastAsia="Batang" w:hAnsi="Arial" w:cs="Arial"/>
      <w:b/>
      <w:bCs/>
      <w:sz w:val="36"/>
      <w:szCs w:val="40"/>
    </w:rPr>
  </w:style>
  <w:style w:type="paragraph" w:styleId="BodyText3">
    <w:name w:val="Body Text 3"/>
    <w:basedOn w:val="Normal"/>
    <w:rsid w:val="00F5606D"/>
    <w:pPr>
      <w:widowControl w:val="0"/>
      <w:autoSpaceDE w:val="0"/>
      <w:snapToGrid w:val="0"/>
    </w:pPr>
    <w:rPr>
      <w:rFonts w:eastAsia="Batang"/>
      <w:color w:val="003366"/>
      <w:kern w:val="1"/>
      <w:lang w:val="en-GB"/>
    </w:rPr>
  </w:style>
  <w:style w:type="paragraph" w:customStyle="1" w:styleId="bodycopy">
    <w:name w:val="bodycopy"/>
    <w:basedOn w:val="Normal"/>
    <w:rsid w:val="00F5606D"/>
    <w:pPr>
      <w:spacing w:before="280" w:after="280"/>
    </w:pPr>
    <w:rPr>
      <w:rFonts w:ascii="Arial" w:eastAsia="Arial Unicode MS" w:hAnsi="Arial" w:cs="Arial"/>
      <w:color w:val="000000"/>
      <w:sz w:val="20"/>
      <w:szCs w:val="20"/>
    </w:rPr>
  </w:style>
  <w:style w:type="paragraph" w:customStyle="1" w:styleId="a">
    <w:name w:val="보도자료본문"/>
    <w:basedOn w:val="Normal"/>
    <w:rsid w:val="00F5606D"/>
    <w:pPr>
      <w:widowControl w:val="0"/>
      <w:spacing w:before="360" w:line="360" w:lineRule="atLeast"/>
      <w:ind w:left="284" w:right="284"/>
      <w:textAlignment w:val="baseline"/>
    </w:pPr>
    <w:rPr>
      <w:rFonts w:eastAsia="BatangChe"/>
      <w:sz w:val="26"/>
      <w:szCs w:val="20"/>
    </w:rPr>
  </w:style>
  <w:style w:type="paragraph" w:styleId="ListBullet">
    <w:name w:val="List Bullet"/>
    <w:basedOn w:val="Normal"/>
    <w:rsid w:val="00F5606D"/>
    <w:pPr>
      <w:widowControl w:val="0"/>
      <w:tabs>
        <w:tab w:val="num" w:pos="361"/>
      </w:tabs>
      <w:spacing w:line="360" w:lineRule="atLeast"/>
      <w:ind w:left="361" w:hanging="360"/>
      <w:jc w:val="both"/>
      <w:textAlignment w:val="baseline"/>
    </w:pPr>
    <w:rPr>
      <w:rFonts w:eastAsia="BatangChe"/>
      <w:sz w:val="20"/>
      <w:szCs w:val="20"/>
    </w:rPr>
  </w:style>
  <w:style w:type="paragraph" w:styleId="HTMLPreformatted">
    <w:name w:val="HTML Preformatted"/>
    <w:basedOn w:val="Normal"/>
    <w:rsid w:val="00F560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Dotum" w:eastAsia="Dotum" w:hAnsi="Dotum"/>
      <w:color w:val="000000"/>
      <w:sz w:val="20"/>
      <w:szCs w:val="20"/>
    </w:rPr>
  </w:style>
  <w:style w:type="paragraph" w:styleId="BodyTextIndent">
    <w:name w:val="Body Text Indent"/>
    <w:basedOn w:val="Normal"/>
    <w:rsid w:val="00F5606D"/>
    <w:pPr>
      <w:spacing w:line="360" w:lineRule="exact"/>
      <w:ind w:firstLine="360"/>
    </w:pPr>
    <w:rPr>
      <w:rFonts w:ascii="Arial" w:hAnsi="Arial" w:cs="Arial"/>
    </w:rPr>
  </w:style>
  <w:style w:type="paragraph" w:styleId="FootnoteText">
    <w:name w:val="footnote text"/>
    <w:basedOn w:val="Normal"/>
    <w:rsid w:val="00F5606D"/>
    <w:pPr>
      <w:widowControl w:val="0"/>
      <w:snapToGrid w:val="0"/>
      <w:spacing w:line="360" w:lineRule="atLeast"/>
      <w:textAlignment w:val="baseline"/>
    </w:pPr>
    <w:rPr>
      <w:rFonts w:eastAsia="BatangChe"/>
      <w:sz w:val="20"/>
      <w:szCs w:val="20"/>
    </w:rPr>
  </w:style>
  <w:style w:type="paragraph" w:customStyle="1" w:styleId="5Bodytext">
    <w:name w:val="(5) Body text"/>
    <w:rsid w:val="00F5606D"/>
    <w:pPr>
      <w:suppressAutoHyphens/>
      <w:spacing w:after="120"/>
    </w:pPr>
    <w:rPr>
      <w:rFonts w:ascii="Arial" w:eastAsia="Times New Roman" w:hAnsi="Arial" w:cs="Arial"/>
      <w:sz w:val="24"/>
      <w:lang w:val="en-US" w:eastAsia="ar-SA"/>
    </w:rPr>
  </w:style>
  <w:style w:type="paragraph" w:customStyle="1" w:styleId="6Textsub-head">
    <w:name w:val="(6) Text sub-head"/>
    <w:basedOn w:val="5Bodytext"/>
    <w:rsid w:val="00F5606D"/>
    <w:rPr>
      <w:b/>
      <w:bCs/>
    </w:rPr>
  </w:style>
  <w:style w:type="paragraph" w:styleId="BalloonText">
    <w:name w:val="Balloon Text"/>
    <w:basedOn w:val="Normal"/>
    <w:rsid w:val="00F5606D"/>
    <w:rPr>
      <w:rFonts w:ascii="Arial" w:eastAsia="Dotum" w:hAnsi="Arial"/>
      <w:sz w:val="18"/>
      <w:szCs w:val="18"/>
    </w:rPr>
  </w:style>
  <w:style w:type="paragraph" w:styleId="Subtitle">
    <w:name w:val="Subtitle"/>
    <w:basedOn w:val="Normal"/>
    <w:next w:val="BodyText"/>
    <w:qFormat/>
    <w:rsid w:val="00F5606D"/>
    <w:pPr>
      <w:jc w:val="center"/>
    </w:pPr>
    <w:rPr>
      <w:rFonts w:eastAsia="Times New Roman"/>
      <w:b/>
      <w:bCs/>
    </w:rPr>
  </w:style>
  <w:style w:type="paragraph" w:customStyle="1" w:styleId="CharCharCharCharCharChar">
    <w:name w:val="Char Char Char Char Char Char"/>
    <w:basedOn w:val="Normal"/>
    <w:rsid w:val="00F5606D"/>
    <w:pPr>
      <w:spacing w:after="160" w:line="240" w:lineRule="exact"/>
    </w:pPr>
    <w:rPr>
      <w:rFonts w:ascii="Tahoma" w:eastAsia="Times New Roman" w:hAnsi="Tahoma"/>
      <w:sz w:val="20"/>
      <w:szCs w:val="20"/>
    </w:rPr>
  </w:style>
  <w:style w:type="paragraph" w:styleId="Title">
    <w:name w:val="Title"/>
    <w:basedOn w:val="Normal"/>
    <w:next w:val="Subtitle"/>
    <w:qFormat/>
    <w:rsid w:val="00F5606D"/>
    <w:pPr>
      <w:widowControl w:val="0"/>
      <w:autoSpaceDE w:val="0"/>
      <w:ind w:left="1800"/>
      <w:jc w:val="center"/>
    </w:pPr>
    <w:rPr>
      <w:rFonts w:ascii="Arial Narrow" w:eastAsia="가는각진제목체" w:hAnsi="Arial Narrow" w:cs="Lucida Sans Unicode"/>
      <w:b/>
      <w:bCs/>
      <w:kern w:val="1"/>
      <w:sz w:val="36"/>
    </w:rPr>
  </w:style>
  <w:style w:type="paragraph" w:customStyle="1" w:styleId="CharCharCharCharCharCharCharCharCharChar">
    <w:name w:val="Char Char Char Char Char Char Char Char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
    <w:name w:val="Char Char Char Char Char Char Char Char Char Char1 Char Char Char Char Char Char Char Char"/>
    <w:basedOn w:val="Normal"/>
    <w:rsid w:val="00F5606D"/>
    <w:pPr>
      <w:spacing w:after="160" w:line="240" w:lineRule="exact"/>
    </w:pPr>
    <w:rPr>
      <w:rFonts w:ascii="Tahoma" w:eastAsia="Times New Roman" w:hAnsi="Tahoma"/>
      <w:sz w:val="20"/>
      <w:szCs w:val="20"/>
    </w:rPr>
  </w:style>
  <w:style w:type="paragraph" w:styleId="CommentText">
    <w:name w:val="annotation text"/>
    <w:basedOn w:val="Normal"/>
    <w:rsid w:val="00F5606D"/>
  </w:style>
  <w:style w:type="paragraph" w:styleId="CommentSubject">
    <w:name w:val="annotation subject"/>
    <w:basedOn w:val="CommentText"/>
    <w:next w:val="CommentText"/>
    <w:rsid w:val="00F5606D"/>
    <w:rPr>
      <w:b/>
      <w:bCs/>
    </w:rPr>
  </w:style>
  <w:style w:type="paragraph" w:customStyle="1" w:styleId="CharCharCharCharCharCharCharCharCharCharCharCharCharCharCharCharCharChar">
    <w:name w:val="Char Char Char Char Char Char Char Char Char Char Char Char Char Char Char Char Char Char"/>
    <w:basedOn w:val="Normal"/>
    <w:rsid w:val="00F5606D"/>
    <w:pPr>
      <w:spacing w:after="160" w:line="240" w:lineRule="exact"/>
    </w:pPr>
    <w:rPr>
      <w:rFonts w:ascii="Tahoma" w:eastAsia="Times New Roman" w:hAnsi="Tahoma"/>
      <w:szCs w:val="20"/>
    </w:rPr>
  </w:style>
  <w:style w:type="paragraph" w:styleId="PlainText">
    <w:name w:val="Plain Text"/>
    <w:basedOn w:val="Normal"/>
    <w:rsid w:val="00F5606D"/>
    <w:pPr>
      <w:widowControl w:val="0"/>
      <w:autoSpaceDE w:val="0"/>
      <w:jc w:val="both"/>
    </w:pPr>
    <w:rPr>
      <w:rFonts w:ascii="Batang" w:eastAsia="Batang" w:hAnsi="Batang" w:cs="Courier New"/>
      <w:kern w:val="1"/>
      <w:sz w:val="20"/>
      <w:szCs w:val="20"/>
    </w:rPr>
  </w:style>
  <w:style w:type="paragraph" w:customStyle="1" w:styleId="CharCharCharCharCharCharCharCharCharChar1CharChar">
    <w:name w:val="Char Char Char Char Char Char Char Char Char Char1 Char Char"/>
    <w:basedOn w:val="Normal"/>
    <w:rsid w:val="00F5606D"/>
    <w:pPr>
      <w:spacing w:after="160" w:line="240" w:lineRule="exact"/>
    </w:pPr>
    <w:rPr>
      <w:rFonts w:ascii="Tahoma" w:eastAsia="Times New Roman" w:hAnsi="Tahoma"/>
      <w:sz w:val="20"/>
      <w:szCs w:val="20"/>
    </w:rPr>
  </w:style>
  <w:style w:type="paragraph" w:customStyle="1" w:styleId="CharCharCharCharCharCharCharCharCharChar1">
    <w:name w:val="Char Char Char Char Char Char Char Char Char Char1"/>
    <w:basedOn w:val="Normal"/>
    <w:rsid w:val="00F5606D"/>
    <w:pPr>
      <w:spacing w:after="160" w:line="240" w:lineRule="exact"/>
    </w:pPr>
    <w:rPr>
      <w:rFonts w:ascii="Tahoma" w:eastAsia="Times New Roman" w:hAnsi="Tahoma"/>
      <w:sz w:val="20"/>
      <w:szCs w:val="20"/>
    </w:rPr>
  </w:style>
  <w:style w:type="paragraph" w:customStyle="1" w:styleId="CharCharCharCharCharCharCharCharCharChar1CharCharCharCharCharCharCharCharCharCharCharCharCharCharCharCharCharCharCharCharCharCharCharCharCharCharCharCharCharCharCharCharCharCharCharCha">
    <w:name w:val="Char Char Char Char Char Char Char Char Char Char1 Char Char Char Char Char Char Char Char Char Char Char Char Char Char Char Char Char Char Char Char Char Char Char Char Char Char Char Char Char Char Char Char Char Char Char Cha"/>
    <w:basedOn w:val="Normal"/>
    <w:rsid w:val="00F5606D"/>
    <w:pPr>
      <w:spacing w:after="160" w:line="240" w:lineRule="exact"/>
    </w:pPr>
    <w:rPr>
      <w:rFonts w:ascii="Tahoma" w:eastAsia="Times New Roman" w:hAnsi="Tahoma"/>
      <w:sz w:val="20"/>
      <w:szCs w:val="20"/>
    </w:rPr>
  </w:style>
  <w:style w:type="paragraph" w:styleId="DocumentMap">
    <w:name w:val="Document Map"/>
    <w:basedOn w:val="Normal"/>
    <w:rsid w:val="00F5606D"/>
    <w:rPr>
      <w:rFonts w:ascii="Gulim" w:eastAsia="Gulim" w:hAnsi="Gulim"/>
      <w:sz w:val="18"/>
      <w:szCs w:val="18"/>
    </w:rPr>
  </w:style>
  <w:style w:type="paragraph" w:customStyle="1" w:styleId="Framecontents">
    <w:name w:val="Frame contents"/>
    <w:basedOn w:val="BodyText"/>
    <w:rsid w:val="00F5606D"/>
  </w:style>
  <w:style w:type="paragraph" w:customStyle="1" w:styleId="ColorfulShading-Accent11">
    <w:name w:val="Colorful Shading - Accent 11"/>
    <w:hidden/>
    <w:uiPriority w:val="99"/>
    <w:semiHidden/>
    <w:rsid w:val="000060EC"/>
    <w:rPr>
      <w:rFonts w:eastAsia="SimSun"/>
      <w:sz w:val="24"/>
      <w:szCs w:val="24"/>
      <w:lang w:val="en-CA" w:eastAsia="ar-SA"/>
    </w:rPr>
  </w:style>
  <w:style w:type="character" w:customStyle="1" w:styleId="apple-converted-space">
    <w:name w:val="apple-converted-space"/>
    <w:rsid w:val="00A918F6"/>
  </w:style>
  <w:style w:type="paragraph" w:styleId="ListParagraph">
    <w:name w:val="List Paragraph"/>
    <w:basedOn w:val="Normal"/>
    <w:uiPriority w:val="34"/>
    <w:qFormat/>
    <w:rsid w:val="00D87D07"/>
    <w:pPr>
      <w:suppressAutoHyphens w:val="0"/>
      <w:spacing w:after="200" w:line="276" w:lineRule="auto"/>
      <w:ind w:left="720"/>
      <w:contextualSpacing/>
    </w:pPr>
    <w:rPr>
      <w:rFonts w:ascii="Frutiger Neue LT W1G Book" w:eastAsiaTheme="minorHAnsi" w:hAnsi="Frutiger Neue LT W1G Book" w:cstheme="minorBidi"/>
      <w:sz w:val="22"/>
      <w:szCs w:val="22"/>
      <w:lang w:val="ru-RU" w:eastAsia="en-US"/>
    </w:rPr>
  </w:style>
</w:styles>
</file>

<file path=word/webSettings.xml><?xml version="1.0" encoding="utf-8"?>
<w:webSettings xmlns:r="http://schemas.openxmlformats.org/officeDocument/2006/relationships" xmlns:w="http://schemas.openxmlformats.org/wordprocessingml/2006/main">
  <w:divs>
    <w:div w:id="169805702">
      <w:bodyDiv w:val="1"/>
      <w:marLeft w:val="0"/>
      <w:marRight w:val="0"/>
      <w:marTop w:val="0"/>
      <w:marBottom w:val="0"/>
      <w:divBdr>
        <w:top w:val="none" w:sz="0" w:space="0" w:color="auto"/>
        <w:left w:val="none" w:sz="0" w:space="0" w:color="auto"/>
        <w:bottom w:val="none" w:sz="0" w:space="0" w:color="auto"/>
        <w:right w:val="none" w:sz="0" w:space="0" w:color="auto"/>
      </w:divBdr>
      <w:divsChild>
        <w:div w:id="1862743955">
          <w:marLeft w:val="0"/>
          <w:marRight w:val="0"/>
          <w:marTop w:val="0"/>
          <w:marBottom w:val="0"/>
          <w:divBdr>
            <w:top w:val="none" w:sz="0" w:space="0" w:color="auto"/>
            <w:left w:val="none" w:sz="0" w:space="0" w:color="auto"/>
            <w:bottom w:val="none" w:sz="0" w:space="0" w:color="auto"/>
            <w:right w:val="none" w:sz="0" w:space="0" w:color="auto"/>
          </w:divBdr>
        </w:div>
      </w:divsChild>
    </w:div>
    <w:div w:id="318581559">
      <w:bodyDiv w:val="1"/>
      <w:marLeft w:val="0"/>
      <w:marRight w:val="0"/>
      <w:marTop w:val="0"/>
      <w:marBottom w:val="0"/>
      <w:divBdr>
        <w:top w:val="none" w:sz="0" w:space="0" w:color="auto"/>
        <w:left w:val="none" w:sz="0" w:space="0" w:color="auto"/>
        <w:bottom w:val="none" w:sz="0" w:space="0" w:color="auto"/>
        <w:right w:val="none" w:sz="0" w:space="0" w:color="auto"/>
      </w:divBdr>
    </w:div>
    <w:div w:id="411858163">
      <w:bodyDiv w:val="1"/>
      <w:marLeft w:val="0"/>
      <w:marRight w:val="0"/>
      <w:marTop w:val="0"/>
      <w:marBottom w:val="0"/>
      <w:divBdr>
        <w:top w:val="none" w:sz="0" w:space="0" w:color="auto"/>
        <w:left w:val="none" w:sz="0" w:space="0" w:color="auto"/>
        <w:bottom w:val="none" w:sz="0" w:space="0" w:color="auto"/>
        <w:right w:val="none" w:sz="0" w:space="0" w:color="auto"/>
      </w:divBdr>
    </w:div>
    <w:div w:id="777873084">
      <w:bodyDiv w:val="1"/>
      <w:marLeft w:val="0"/>
      <w:marRight w:val="0"/>
      <w:marTop w:val="0"/>
      <w:marBottom w:val="0"/>
      <w:divBdr>
        <w:top w:val="none" w:sz="0" w:space="0" w:color="auto"/>
        <w:left w:val="none" w:sz="0" w:space="0" w:color="auto"/>
        <w:bottom w:val="none" w:sz="0" w:space="0" w:color="auto"/>
        <w:right w:val="none" w:sz="0" w:space="0" w:color="auto"/>
      </w:divBdr>
    </w:div>
    <w:div w:id="976111188">
      <w:bodyDiv w:val="1"/>
      <w:marLeft w:val="30"/>
      <w:marRight w:val="30"/>
      <w:marTop w:val="0"/>
      <w:marBottom w:val="0"/>
      <w:divBdr>
        <w:top w:val="none" w:sz="0" w:space="0" w:color="auto"/>
        <w:left w:val="none" w:sz="0" w:space="0" w:color="auto"/>
        <w:bottom w:val="none" w:sz="0" w:space="0" w:color="auto"/>
        <w:right w:val="none" w:sz="0" w:space="0" w:color="auto"/>
      </w:divBdr>
      <w:divsChild>
        <w:div w:id="1444769101">
          <w:marLeft w:val="0"/>
          <w:marRight w:val="0"/>
          <w:marTop w:val="0"/>
          <w:marBottom w:val="0"/>
          <w:divBdr>
            <w:top w:val="none" w:sz="0" w:space="0" w:color="auto"/>
            <w:left w:val="none" w:sz="0" w:space="0" w:color="auto"/>
            <w:bottom w:val="none" w:sz="0" w:space="0" w:color="auto"/>
            <w:right w:val="none" w:sz="0" w:space="0" w:color="auto"/>
          </w:divBdr>
          <w:divsChild>
            <w:div w:id="1213081111">
              <w:marLeft w:val="0"/>
              <w:marRight w:val="0"/>
              <w:marTop w:val="0"/>
              <w:marBottom w:val="0"/>
              <w:divBdr>
                <w:top w:val="none" w:sz="0" w:space="0" w:color="auto"/>
                <w:left w:val="none" w:sz="0" w:space="0" w:color="auto"/>
                <w:bottom w:val="none" w:sz="0" w:space="0" w:color="auto"/>
                <w:right w:val="none" w:sz="0" w:space="0" w:color="auto"/>
              </w:divBdr>
              <w:divsChild>
                <w:div w:id="986595424">
                  <w:marLeft w:val="180"/>
                  <w:marRight w:val="0"/>
                  <w:marTop w:val="0"/>
                  <w:marBottom w:val="0"/>
                  <w:divBdr>
                    <w:top w:val="none" w:sz="0" w:space="0" w:color="auto"/>
                    <w:left w:val="none" w:sz="0" w:space="0" w:color="auto"/>
                    <w:bottom w:val="none" w:sz="0" w:space="0" w:color="auto"/>
                    <w:right w:val="none" w:sz="0" w:space="0" w:color="auto"/>
                  </w:divBdr>
                  <w:divsChild>
                    <w:div w:id="2022707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301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commentsExtended" Target="commentsExtended.xml"/><Relationship Id="rId3" Type="http://schemas.openxmlformats.org/officeDocument/2006/relationships/settings" Target="settings.xml"/><Relationship Id="rId7" Type="http://schemas.openxmlformats.org/officeDocument/2006/relationships/hyperlink" Target="mailto:%20elena.masko@lge.com"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3</Pages>
  <Words>999</Words>
  <Characters>5695</Characters>
  <Application>Microsoft Office Word</Application>
  <DocSecurity>0</DocSecurity>
  <Lines>47</Lines>
  <Paragraphs>13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Press Release</vt:lpstr>
      <vt:lpstr>Press Release</vt:lpstr>
    </vt:vector>
  </TitlesOfParts>
  <Company>LG-One</Company>
  <LinksUpToDate>false</LinksUpToDate>
  <CharactersWithSpaces>6681</CharactersWithSpaces>
  <SharedDoc>false</SharedDoc>
  <HLinks>
    <vt:vector size="12" baseType="variant">
      <vt:variant>
        <vt:i4>3604482</vt:i4>
      </vt:variant>
      <vt:variant>
        <vt:i4>3</vt:i4>
      </vt:variant>
      <vt:variant>
        <vt:i4>0</vt:i4>
      </vt:variant>
      <vt:variant>
        <vt:i4>5</vt:i4>
      </vt:variant>
      <vt:variant>
        <vt:lpwstr>mailto:%20elena.masko@lge.com</vt:lpwstr>
      </vt:variant>
      <vt:variant>
        <vt:lpwstr/>
      </vt:variant>
      <vt:variant>
        <vt:i4>1835077</vt:i4>
      </vt:variant>
      <vt:variant>
        <vt:i4>0</vt:i4>
      </vt:variant>
      <vt:variant>
        <vt:i4>0</vt:i4>
      </vt:variant>
      <vt:variant>
        <vt:i4>5</vt:i4>
      </vt:variant>
      <vt:variant>
        <vt:lpwstr>http://www.lg.ru/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creator>yoo</dc:creator>
  <cp:lastModifiedBy>LGE</cp:lastModifiedBy>
  <cp:revision>2</cp:revision>
  <cp:lastPrinted>2016-03-04T07:10:00Z</cp:lastPrinted>
  <dcterms:created xsi:type="dcterms:W3CDTF">2016-03-04T10:40:00Z</dcterms:created>
  <dcterms:modified xsi:type="dcterms:W3CDTF">2016-03-04T10:40:00Z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true</vt:lpwstr>
  </property>
  <property fmtid="{D5CDD505-2E9C-101B-9397-08002B2CF9AE}" pid="3" name="Google.Documents.DocumentId">
    <vt:lpwstr>1oHrcxpC9Q1RAUZUbA_Mkj435naBKu4BFdLk9qWYgKtU</vt:lpwstr>
  </property>
  <property fmtid="{D5CDD505-2E9C-101B-9397-08002B2CF9AE}" pid="4" name="Google.Documents.RevisionId">
    <vt:lpwstr>18144473932249817208</vt:lpwstr>
  </property>
  <property fmtid="{D5CDD505-2E9C-101B-9397-08002B2CF9AE}" pid="5" name="Google.Documents.PluginVersion">
    <vt:lpwstr>2.0.2424.7283</vt:lpwstr>
  </property>
  <property fmtid="{D5CDD505-2E9C-101B-9397-08002B2CF9AE}" pid="6" name="Google.Documents.MergeIncapabilityFlags">
    <vt:i4>0</vt:i4>
  </property>
</Properties>
</file>