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6BA" w:rsidRPr="008336BA" w:rsidRDefault="00693361" w:rsidP="008336BA">
      <w:pPr>
        <w:pStyle w:val="NormalWeb"/>
        <w:jc w:val="center"/>
        <w:rPr>
          <w:b/>
          <w:lang w:val="ru-RU"/>
        </w:rPr>
      </w:pPr>
      <w:r w:rsidRPr="008336BA">
        <w:rPr>
          <w:b/>
        </w:rPr>
        <w:t> </w:t>
      </w:r>
      <w:r w:rsidR="008336BA" w:rsidRPr="008336BA">
        <w:rPr>
          <w:b/>
        </w:rPr>
        <w:t>LG</w:t>
      </w:r>
      <w:r w:rsidR="008336BA" w:rsidRPr="008336BA">
        <w:rPr>
          <w:b/>
          <w:lang w:val="ru-RU"/>
        </w:rPr>
        <w:t xml:space="preserve"> сообщает о поступлении новых </w:t>
      </w:r>
      <w:r w:rsidR="008336BA" w:rsidRPr="008336BA">
        <w:rPr>
          <w:b/>
        </w:rPr>
        <w:t>Bluetooth</w:t>
      </w:r>
      <w:r w:rsidR="008336BA" w:rsidRPr="008336BA">
        <w:rPr>
          <w:b/>
          <w:lang w:val="ru-RU"/>
        </w:rPr>
        <w:t xml:space="preserve"> гарнитур на российский рынок</w:t>
      </w:r>
    </w:p>
    <w:p w:rsidR="008336BA" w:rsidRPr="008336BA" w:rsidRDefault="008336BA" w:rsidP="008336BA">
      <w:pPr>
        <w:pStyle w:val="NormalWeb"/>
        <w:jc w:val="center"/>
        <w:rPr>
          <w:lang w:val="ru-RU"/>
        </w:rPr>
      </w:pPr>
    </w:p>
    <w:p w:rsidR="008336BA" w:rsidRPr="00500E08" w:rsidRDefault="008336BA" w:rsidP="003B13ED">
      <w:pPr>
        <w:pStyle w:val="NormalWeb"/>
        <w:jc w:val="both"/>
        <w:rPr>
          <w:lang w:val="ru-RU"/>
        </w:rPr>
      </w:pPr>
      <w:r w:rsidRPr="008336BA">
        <w:rPr>
          <w:b/>
          <w:lang w:val="ru-RU"/>
        </w:rPr>
        <w:t>МОСКВА, 24 ноября 2016 г.</w:t>
      </w:r>
      <w:r w:rsidRPr="008336BA">
        <w:rPr>
          <w:lang w:val="ru-RU"/>
        </w:rPr>
        <w:t xml:space="preserve"> — Компания </w:t>
      </w:r>
      <w:r>
        <w:t>LG</w:t>
      </w:r>
      <w:r w:rsidRPr="008336BA">
        <w:rPr>
          <w:lang w:val="ru-RU"/>
        </w:rPr>
        <w:t xml:space="preserve"> </w:t>
      </w:r>
      <w:r>
        <w:t>Electronics</w:t>
      </w:r>
      <w:r w:rsidRPr="008336BA">
        <w:rPr>
          <w:lang w:val="ru-RU"/>
        </w:rPr>
        <w:t xml:space="preserve"> представляет новые </w:t>
      </w:r>
      <w:r>
        <w:t>Bluetooth</w:t>
      </w:r>
      <w:r w:rsidRPr="008336BA">
        <w:rPr>
          <w:lang w:val="ru-RU"/>
        </w:rPr>
        <w:t xml:space="preserve"> гарнитуры премиум-класса в России. Модели </w:t>
      </w:r>
      <w:r>
        <w:t>LG</w:t>
      </w:r>
      <w:r w:rsidRPr="008336BA">
        <w:rPr>
          <w:lang w:val="ru-RU"/>
        </w:rPr>
        <w:t xml:space="preserve"> </w:t>
      </w:r>
      <w:r>
        <w:t>TONE</w:t>
      </w:r>
      <w:r w:rsidRPr="008336BA">
        <w:rPr>
          <w:lang w:val="ru-RU"/>
        </w:rPr>
        <w:t xml:space="preserve"> </w:t>
      </w:r>
      <w:r>
        <w:t>Active</w:t>
      </w:r>
      <w:r w:rsidRPr="008336BA">
        <w:rPr>
          <w:lang w:val="ru-RU"/>
        </w:rPr>
        <w:t xml:space="preserve">+™ </w:t>
      </w:r>
      <w:r>
        <w:t>HBS</w:t>
      </w:r>
      <w:r w:rsidRPr="008336BA">
        <w:rPr>
          <w:lang w:val="ru-RU"/>
        </w:rPr>
        <w:t>-</w:t>
      </w:r>
      <w:r>
        <w:t>A</w:t>
      </w:r>
      <w:r w:rsidRPr="008336BA">
        <w:rPr>
          <w:lang w:val="ru-RU"/>
        </w:rPr>
        <w:t>100</w:t>
      </w:r>
      <w:r w:rsidR="006D5983" w:rsidRPr="006D5983">
        <w:rPr>
          <w:vertAlign w:val="superscript"/>
          <w:lang w:val="ru-RU"/>
        </w:rPr>
        <w:t>1</w:t>
      </w:r>
      <w:r w:rsidRPr="008336BA">
        <w:rPr>
          <w:lang w:val="ru-RU"/>
        </w:rPr>
        <w:t xml:space="preserve">  и </w:t>
      </w:r>
      <w:r>
        <w:t>LG</w:t>
      </w:r>
      <w:r w:rsidRPr="008336BA">
        <w:rPr>
          <w:lang w:val="ru-RU"/>
        </w:rPr>
        <w:t xml:space="preserve"> </w:t>
      </w:r>
      <w:r>
        <w:t>FORCE</w:t>
      </w:r>
      <w:r w:rsidRPr="008336BA">
        <w:rPr>
          <w:lang w:val="ru-RU"/>
        </w:rPr>
        <w:t xml:space="preserve"> </w:t>
      </w:r>
      <w:r>
        <w:t>HBS</w:t>
      </w:r>
      <w:r w:rsidRPr="008336BA">
        <w:rPr>
          <w:lang w:val="ru-RU"/>
        </w:rPr>
        <w:t>-</w:t>
      </w:r>
      <w:r>
        <w:t>S</w:t>
      </w:r>
      <w:r w:rsidRPr="008336BA">
        <w:rPr>
          <w:lang w:val="ru-RU"/>
        </w:rPr>
        <w:t>80</w:t>
      </w:r>
      <w:r w:rsidR="006D5983" w:rsidRPr="006D5983">
        <w:rPr>
          <w:vertAlign w:val="superscript"/>
          <w:lang w:val="ru-RU"/>
        </w:rPr>
        <w:t>2</w:t>
      </w:r>
      <w:r w:rsidRPr="008336BA">
        <w:rPr>
          <w:lang w:val="ru-RU"/>
        </w:rPr>
        <w:t xml:space="preserve">  поступят в продажу в ближайшее время по рекомендованной розничной цене 8 990 и 4 990 рублей соответственно. </w:t>
      </w:r>
      <w:r>
        <w:t>LG</w:t>
      </w:r>
      <w:r w:rsidRPr="008336BA">
        <w:rPr>
          <w:lang w:val="ru-RU"/>
        </w:rPr>
        <w:t xml:space="preserve"> </w:t>
      </w:r>
      <w:r>
        <w:t>TONE</w:t>
      </w:r>
      <w:r w:rsidRPr="008336BA">
        <w:rPr>
          <w:lang w:val="ru-RU"/>
        </w:rPr>
        <w:t xml:space="preserve"> </w:t>
      </w:r>
      <w:r>
        <w:t>Infinim</w:t>
      </w:r>
      <w:r w:rsidRPr="008336BA">
        <w:rPr>
          <w:lang w:val="ru-RU"/>
        </w:rPr>
        <w:t xml:space="preserve">™ </w:t>
      </w:r>
      <w:r>
        <w:t>HBS</w:t>
      </w:r>
      <w:r>
        <w:rPr>
          <w:lang w:val="ru-RU"/>
        </w:rPr>
        <w:t>-910</w:t>
      </w:r>
      <w:r w:rsidR="006D5983" w:rsidRPr="006D5983">
        <w:rPr>
          <w:vertAlign w:val="superscript"/>
          <w:lang w:val="ru-RU"/>
        </w:rPr>
        <w:t>3</w:t>
      </w:r>
      <w:r w:rsidRPr="008336BA">
        <w:rPr>
          <w:lang w:val="ru-RU"/>
        </w:rPr>
        <w:t xml:space="preserve"> уже появилась на полках по рекомендованной розничной цене 7 990 рублей. Новые гарнитуры отлично подходят для людей, ведущих активный образ жизни, занимающихся спортом, и по достоинству оценивающих высокое качество звучания. </w:t>
      </w:r>
    </w:p>
    <w:p w:rsidR="00500E08" w:rsidRDefault="00500E08" w:rsidP="003B13ED">
      <w:pPr>
        <w:pStyle w:val="NormalWeb"/>
        <w:jc w:val="both"/>
        <w:rPr>
          <w:b/>
          <w:color w:val="FF0000"/>
        </w:rPr>
      </w:pPr>
    </w:p>
    <w:p w:rsidR="008336BA" w:rsidRPr="0059785E" w:rsidRDefault="008336BA" w:rsidP="003B13ED">
      <w:pPr>
        <w:pStyle w:val="NormalWeb"/>
        <w:jc w:val="both"/>
        <w:rPr>
          <w:b/>
        </w:rPr>
      </w:pPr>
      <w:r w:rsidRPr="008336BA">
        <w:rPr>
          <w:b/>
        </w:rPr>
        <w:t>LG</w:t>
      </w:r>
      <w:r w:rsidRPr="0059785E">
        <w:rPr>
          <w:b/>
        </w:rPr>
        <w:t xml:space="preserve"> </w:t>
      </w:r>
      <w:r w:rsidRPr="008336BA">
        <w:rPr>
          <w:b/>
        </w:rPr>
        <w:t>TONE</w:t>
      </w:r>
      <w:r w:rsidRPr="0059785E">
        <w:rPr>
          <w:b/>
        </w:rPr>
        <w:t xml:space="preserve"> </w:t>
      </w:r>
      <w:r w:rsidRPr="008336BA">
        <w:rPr>
          <w:b/>
        </w:rPr>
        <w:t>Active</w:t>
      </w:r>
      <w:r w:rsidRPr="0059785E">
        <w:rPr>
          <w:b/>
        </w:rPr>
        <w:t xml:space="preserve">+™ </w:t>
      </w:r>
      <w:r w:rsidRPr="008336BA">
        <w:rPr>
          <w:b/>
        </w:rPr>
        <w:t>HBS</w:t>
      </w:r>
      <w:r w:rsidRPr="0059785E">
        <w:rPr>
          <w:b/>
        </w:rPr>
        <w:t>-</w:t>
      </w:r>
      <w:r w:rsidRPr="008336BA">
        <w:rPr>
          <w:b/>
        </w:rPr>
        <w:t>A</w:t>
      </w:r>
      <w:r w:rsidRPr="0059785E">
        <w:rPr>
          <w:b/>
        </w:rPr>
        <w:t xml:space="preserve">100 — </w:t>
      </w:r>
      <w:r w:rsidRPr="008336BA">
        <w:rPr>
          <w:b/>
          <w:lang w:val="ru-RU"/>
        </w:rPr>
        <w:t>удобные</w:t>
      </w:r>
      <w:r w:rsidRPr="0059785E">
        <w:rPr>
          <w:b/>
        </w:rPr>
        <w:t xml:space="preserve"> </w:t>
      </w:r>
      <w:r w:rsidRPr="008336BA">
        <w:rPr>
          <w:b/>
          <w:lang w:val="ru-RU"/>
        </w:rPr>
        <w:t>и</w:t>
      </w:r>
      <w:r w:rsidRPr="0059785E">
        <w:rPr>
          <w:b/>
        </w:rPr>
        <w:t xml:space="preserve"> </w:t>
      </w:r>
      <w:r w:rsidRPr="008336BA">
        <w:rPr>
          <w:b/>
          <w:lang w:val="ru-RU"/>
        </w:rPr>
        <w:t>надежные</w:t>
      </w:r>
    </w:p>
    <w:p w:rsidR="008336BA" w:rsidRPr="008336BA" w:rsidRDefault="008336BA" w:rsidP="003B13ED">
      <w:pPr>
        <w:pStyle w:val="NormalWeb"/>
        <w:jc w:val="both"/>
        <w:rPr>
          <w:lang w:val="ru-RU"/>
        </w:rPr>
      </w:pPr>
      <w:r w:rsidRPr="008336BA">
        <w:rPr>
          <w:lang w:val="ru-RU"/>
        </w:rPr>
        <w:t>С помощью внешних стереодинамиков слушать музыку и разговаривать по телефону можно через громкоговоритель без необходимости надевать наушники, что способствует безопасности во время вождения автомобиля, бега, езды на велосипеде. Система скручивания проводов гарантирует удобство использования гарнитуры.</w:t>
      </w:r>
    </w:p>
    <w:p w:rsidR="008336BA" w:rsidRPr="008336BA" w:rsidRDefault="008336BA" w:rsidP="003B13ED">
      <w:pPr>
        <w:pStyle w:val="NormalWeb"/>
        <w:jc w:val="both"/>
        <w:rPr>
          <w:lang w:val="ru-RU"/>
        </w:rPr>
      </w:pPr>
      <w:r w:rsidRPr="008336BA">
        <w:rPr>
          <w:lang w:val="ru-RU"/>
        </w:rPr>
        <w:t xml:space="preserve">Благодаря надежной и безопасной конструкции наушники удобно носятся на шее без риска повреждений даже во время интенсивных тренировок. Класс защиты </w:t>
      </w:r>
      <w:r>
        <w:t>IPx</w:t>
      </w:r>
      <w:r w:rsidRPr="008336BA">
        <w:rPr>
          <w:lang w:val="ru-RU"/>
        </w:rPr>
        <w:t>4 обеспечивает устойчивую работу даже при соприкосновении с потом и брызгами воды.</w:t>
      </w:r>
    </w:p>
    <w:p w:rsidR="008336BA" w:rsidRPr="008336BA" w:rsidRDefault="008336BA" w:rsidP="003B13ED">
      <w:pPr>
        <w:pStyle w:val="NormalWeb"/>
        <w:jc w:val="both"/>
        <w:rPr>
          <w:b/>
          <w:lang w:val="ru-RU"/>
        </w:rPr>
      </w:pPr>
      <w:r w:rsidRPr="008336BA">
        <w:rPr>
          <w:b/>
          <w:lang w:val="ru-RU"/>
        </w:rPr>
        <w:t>Высокое качество звучания</w:t>
      </w:r>
    </w:p>
    <w:p w:rsidR="008336BA" w:rsidRPr="008336BA" w:rsidRDefault="008336BA" w:rsidP="003B13ED">
      <w:pPr>
        <w:pStyle w:val="NormalWeb"/>
        <w:jc w:val="both"/>
        <w:rPr>
          <w:lang w:val="ru-RU"/>
        </w:rPr>
      </w:pPr>
      <w:r w:rsidRPr="008336BA">
        <w:rPr>
          <w:lang w:val="ru-RU"/>
        </w:rPr>
        <w:t xml:space="preserve">Двойной </w:t>
      </w:r>
      <w:r>
        <w:t>MEMS</w:t>
      </w:r>
      <w:r w:rsidRPr="008336BA">
        <w:rPr>
          <w:lang w:val="ru-RU"/>
        </w:rPr>
        <w:t xml:space="preserve"> микрофон в сочетании с усовершенствованной конструкцией гарнитуры обеспечивает высокое качество передачи голоса во время разговора. Наушники поддерживают кодек </w:t>
      </w:r>
      <w:r>
        <w:t>Qualcomm</w:t>
      </w:r>
      <w:r w:rsidRPr="008336BA">
        <w:rPr>
          <w:lang w:val="ru-RU"/>
        </w:rPr>
        <w:t xml:space="preserve"> </w:t>
      </w:r>
      <w:r>
        <w:t>aptX</w:t>
      </w:r>
      <w:r w:rsidRPr="008336BA">
        <w:rPr>
          <w:lang w:val="ru-RU"/>
        </w:rPr>
        <w:t xml:space="preserve">™ </w:t>
      </w:r>
      <w:r>
        <w:t>HD</w:t>
      </w:r>
      <w:r w:rsidRPr="008336BA">
        <w:rPr>
          <w:lang w:val="ru-RU"/>
        </w:rPr>
        <w:t>, обеспечивающий воспроизведение 24-битного звука высокого качества по беспроводному соединению.</w:t>
      </w:r>
    </w:p>
    <w:p w:rsidR="008336BA" w:rsidRPr="008336BA" w:rsidRDefault="008336BA" w:rsidP="003B13ED">
      <w:pPr>
        <w:pStyle w:val="NormalWeb"/>
        <w:jc w:val="both"/>
        <w:rPr>
          <w:b/>
          <w:lang w:val="ru-RU"/>
        </w:rPr>
      </w:pPr>
      <w:r w:rsidRPr="008336BA">
        <w:rPr>
          <w:b/>
          <w:lang w:val="ru-RU"/>
        </w:rPr>
        <w:t xml:space="preserve">Мониторинг фитнес-активностей </w:t>
      </w:r>
    </w:p>
    <w:p w:rsidR="008336BA" w:rsidRDefault="008336BA" w:rsidP="003B13ED">
      <w:pPr>
        <w:pStyle w:val="NormalWeb"/>
        <w:jc w:val="both"/>
        <w:rPr>
          <w:lang w:val="ru-RU"/>
        </w:rPr>
      </w:pPr>
      <w:r w:rsidRPr="008336BA">
        <w:rPr>
          <w:lang w:val="ru-RU"/>
        </w:rPr>
        <w:t xml:space="preserve">Встроенные датчики отслеживают физическое состояние пользователя во время тренировок и отображают полученные данные в приложении </w:t>
      </w:r>
      <w:r>
        <w:t>LG</w:t>
      </w:r>
      <w:r w:rsidRPr="008336BA">
        <w:rPr>
          <w:lang w:val="ru-RU"/>
        </w:rPr>
        <w:t xml:space="preserve"> </w:t>
      </w:r>
      <w:r>
        <w:t>Health</w:t>
      </w:r>
      <w:r w:rsidRPr="008336BA">
        <w:rPr>
          <w:lang w:val="ru-RU"/>
        </w:rPr>
        <w:t xml:space="preserve"> (для </w:t>
      </w:r>
      <w:r>
        <w:t>Android</w:t>
      </w:r>
      <w:r w:rsidRPr="008336BA">
        <w:rPr>
          <w:lang w:val="ru-RU"/>
        </w:rPr>
        <w:t xml:space="preserve">) или </w:t>
      </w:r>
      <w:r>
        <w:t>Tone</w:t>
      </w:r>
      <w:r w:rsidRPr="008336BA">
        <w:rPr>
          <w:lang w:val="ru-RU"/>
        </w:rPr>
        <w:t>&amp;</w:t>
      </w:r>
      <w:r>
        <w:t>Health</w:t>
      </w:r>
      <w:r w:rsidRPr="008336BA">
        <w:rPr>
          <w:lang w:val="ru-RU"/>
        </w:rPr>
        <w:t xml:space="preserve"> (для </w:t>
      </w:r>
      <w:r>
        <w:t>iOS</w:t>
      </w:r>
      <w:r w:rsidRPr="008336BA">
        <w:rPr>
          <w:lang w:val="ru-RU"/>
        </w:rPr>
        <w:t xml:space="preserve">). Таким образом, вся трекинговая информация, включая время в пути, пройденную дистанцию, количество израсходованных калорий будет всегда под рукой. </w:t>
      </w:r>
    </w:p>
    <w:p w:rsidR="00500E08" w:rsidRPr="00500E08" w:rsidRDefault="00500E08" w:rsidP="003B13ED">
      <w:pPr>
        <w:pStyle w:val="NormalWeb"/>
        <w:jc w:val="both"/>
        <w:rPr>
          <w:lang w:val="ru-RU"/>
        </w:rPr>
      </w:pPr>
    </w:p>
    <w:p w:rsidR="008336BA" w:rsidRPr="0059785E" w:rsidRDefault="008336BA" w:rsidP="0059785E">
      <w:pPr>
        <w:pStyle w:val="NormalWeb"/>
        <w:jc w:val="both"/>
        <w:rPr>
          <w:b/>
        </w:rPr>
      </w:pPr>
      <w:r w:rsidRPr="008336BA">
        <w:rPr>
          <w:b/>
        </w:rPr>
        <w:t>LG</w:t>
      </w:r>
      <w:r w:rsidRPr="0059785E">
        <w:rPr>
          <w:b/>
        </w:rPr>
        <w:t xml:space="preserve"> </w:t>
      </w:r>
      <w:r w:rsidRPr="008336BA">
        <w:rPr>
          <w:b/>
        </w:rPr>
        <w:t>FORCE</w:t>
      </w:r>
      <w:r w:rsidRPr="0059785E">
        <w:rPr>
          <w:b/>
        </w:rPr>
        <w:t xml:space="preserve"> </w:t>
      </w:r>
      <w:r w:rsidRPr="008336BA">
        <w:rPr>
          <w:b/>
        </w:rPr>
        <w:t>HBS</w:t>
      </w:r>
      <w:r w:rsidRPr="0059785E">
        <w:rPr>
          <w:b/>
        </w:rPr>
        <w:t>-</w:t>
      </w:r>
      <w:r w:rsidRPr="008336BA">
        <w:rPr>
          <w:b/>
        </w:rPr>
        <w:t>S</w:t>
      </w:r>
      <w:r w:rsidRPr="0059785E">
        <w:rPr>
          <w:b/>
        </w:rPr>
        <w:t>80</w:t>
      </w:r>
      <w:r w:rsidR="0059785E" w:rsidRPr="0059785E">
        <w:rPr>
          <w:b/>
          <w:color w:val="FF0000"/>
        </w:rPr>
        <w:br/>
      </w:r>
    </w:p>
    <w:p w:rsidR="008336BA" w:rsidRPr="008336BA" w:rsidRDefault="008336BA" w:rsidP="003B13ED">
      <w:pPr>
        <w:pStyle w:val="NormalWeb"/>
        <w:jc w:val="both"/>
        <w:rPr>
          <w:b/>
          <w:lang w:val="ru-RU"/>
        </w:rPr>
      </w:pPr>
      <w:r w:rsidRPr="008336BA">
        <w:rPr>
          <w:b/>
          <w:lang w:val="ru-RU"/>
        </w:rPr>
        <w:t xml:space="preserve">Контурный дизайн, эргономичный корпус с возможностью индивидуальной регулировки </w:t>
      </w:r>
    </w:p>
    <w:p w:rsidR="008336BA" w:rsidRPr="008336BA" w:rsidRDefault="008336BA" w:rsidP="003B13ED">
      <w:pPr>
        <w:pStyle w:val="NormalWeb"/>
        <w:jc w:val="both"/>
        <w:rPr>
          <w:lang w:val="ru-RU"/>
        </w:rPr>
      </w:pPr>
      <w:r w:rsidRPr="008336BA">
        <w:rPr>
          <w:lang w:val="ru-RU"/>
        </w:rPr>
        <w:t xml:space="preserve">Конструкция наушников выполнена с учетом анатомической формы уха. С помощью вращаемой части корпуса ушная петля поддается индивидуальной регулировке, надежно фиксирует </w:t>
      </w:r>
      <w:r w:rsidRPr="008336BA">
        <w:rPr>
          <w:lang w:val="ru-RU"/>
        </w:rPr>
        <w:lastRenderedPageBreak/>
        <w:t xml:space="preserve">наушники и обеспечивает безопасное и плотное прилегание даже при интенсивных спортивных тренировках. Класс защиты </w:t>
      </w:r>
      <w:r>
        <w:t>IPx</w:t>
      </w:r>
      <w:r w:rsidRPr="008336BA">
        <w:rPr>
          <w:lang w:val="ru-RU"/>
        </w:rPr>
        <w:t xml:space="preserve">5 обеспечивает стабильную работу даже при соприкосновении с потом и водой, а высококачественное звучание не оставит равнодушными ценителей музыки. Гарнитура </w:t>
      </w:r>
      <w:r>
        <w:t>LG</w:t>
      </w:r>
      <w:r w:rsidRPr="008336BA">
        <w:rPr>
          <w:lang w:val="ru-RU"/>
        </w:rPr>
        <w:t xml:space="preserve"> </w:t>
      </w:r>
      <w:r>
        <w:t>HBS</w:t>
      </w:r>
      <w:r w:rsidRPr="008336BA">
        <w:rPr>
          <w:lang w:val="ru-RU"/>
        </w:rPr>
        <w:t>-</w:t>
      </w:r>
      <w:r>
        <w:t>S</w:t>
      </w:r>
      <w:r w:rsidRPr="008336BA">
        <w:rPr>
          <w:lang w:val="ru-RU"/>
        </w:rPr>
        <w:t xml:space="preserve">80 поддерживает кодек </w:t>
      </w:r>
      <w:r>
        <w:t>Qualcomm</w:t>
      </w:r>
      <w:r w:rsidRPr="008336BA">
        <w:rPr>
          <w:lang w:val="ru-RU"/>
        </w:rPr>
        <w:t xml:space="preserve"> </w:t>
      </w:r>
      <w:r>
        <w:t>aptX</w:t>
      </w:r>
      <w:r w:rsidRPr="008336BA">
        <w:rPr>
          <w:lang w:val="ru-RU"/>
        </w:rPr>
        <w:t xml:space="preserve">™, что гарантирует устойчивую передачу качественного звука через </w:t>
      </w:r>
      <w:r>
        <w:t>Bluetooth</w:t>
      </w:r>
      <w:r w:rsidRPr="008336BA">
        <w:rPr>
          <w:lang w:val="ru-RU"/>
        </w:rPr>
        <w:t>.</w:t>
      </w:r>
    </w:p>
    <w:p w:rsidR="008336BA" w:rsidRPr="00500E08" w:rsidRDefault="008336BA" w:rsidP="003B13ED">
      <w:pPr>
        <w:pStyle w:val="NormalWeb"/>
        <w:jc w:val="both"/>
        <w:rPr>
          <w:lang w:val="ru-RU"/>
        </w:rPr>
      </w:pPr>
      <w:r>
        <w:t>LG</w:t>
      </w:r>
      <w:r w:rsidRPr="008336BA">
        <w:rPr>
          <w:lang w:val="ru-RU"/>
        </w:rPr>
        <w:t xml:space="preserve"> </w:t>
      </w:r>
      <w:r>
        <w:t>HBS</w:t>
      </w:r>
      <w:r w:rsidRPr="008336BA">
        <w:rPr>
          <w:lang w:val="ru-RU"/>
        </w:rPr>
        <w:t>-</w:t>
      </w:r>
      <w:r>
        <w:t>S</w:t>
      </w:r>
      <w:r w:rsidRPr="008336BA">
        <w:rPr>
          <w:lang w:val="ru-RU"/>
        </w:rPr>
        <w:t xml:space="preserve">80 может стать отличным компаньоном не только для занятий фитнесом или пробежек, но также и для велотренировок. Гарнитура понравится и автолюбителям, которым будет удобно принимать звонки, не отвлекаясь от вождения. </w:t>
      </w:r>
    </w:p>
    <w:p w:rsidR="00500E08" w:rsidRDefault="00500E08" w:rsidP="003B13ED">
      <w:pPr>
        <w:pStyle w:val="NormalWeb"/>
        <w:jc w:val="both"/>
        <w:rPr>
          <w:b/>
          <w:color w:val="FF0000"/>
        </w:rPr>
      </w:pPr>
    </w:p>
    <w:p w:rsidR="008336BA" w:rsidRPr="00500E08" w:rsidRDefault="008336BA" w:rsidP="003B13ED">
      <w:pPr>
        <w:pStyle w:val="NormalWeb"/>
        <w:jc w:val="both"/>
        <w:rPr>
          <w:b/>
          <w:lang w:val="ru-RU"/>
        </w:rPr>
      </w:pPr>
      <w:r w:rsidRPr="008336BA">
        <w:rPr>
          <w:b/>
        </w:rPr>
        <w:t>LG</w:t>
      </w:r>
      <w:r w:rsidRPr="00500E08">
        <w:rPr>
          <w:b/>
          <w:lang w:val="ru-RU"/>
        </w:rPr>
        <w:t xml:space="preserve"> </w:t>
      </w:r>
      <w:r w:rsidRPr="008336BA">
        <w:rPr>
          <w:b/>
        </w:rPr>
        <w:t>TONE</w:t>
      </w:r>
      <w:r w:rsidRPr="00500E08">
        <w:rPr>
          <w:b/>
          <w:lang w:val="ru-RU"/>
        </w:rPr>
        <w:t xml:space="preserve"> </w:t>
      </w:r>
      <w:r w:rsidRPr="008336BA">
        <w:rPr>
          <w:b/>
        </w:rPr>
        <w:t>Infinim</w:t>
      </w:r>
      <w:r w:rsidRPr="00500E08">
        <w:rPr>
          <w:b/>
          <w:lang w:val="ru-RU"/>
        </w:rPr>
        <w:t xml:space="preserve">™ </w:t>
      </w:r>
      <w:r w:rsidRPr="008336BA">
        <w:rPr>
          <w:b/>
        </w:rPr>
        <w:t>HBS</w:t>
      </w:r>
      <w:r w:rsidRPr="00500E08">
        <w:rPr>
          <w:b/>
          <w:lang w:val="ru-RU"/>
        </w:rPr>
        <w:t xml:space="preserve">-910 – </w:t>
      </w:r>
      <w:r w:rsidRPr="008336BA">
        <w:rPr>
          <w:b/>
          <w:lang w:val="ru-RU"/>
        </w:rPr>
        <w:t>высокое</w:t>
      </w:r>
      <w:r w:rsidRPr="00500E08">
        <w:rPr>
          <w:b/>
          <w:lang w:val="ru-RU"/>
        </w:rPr>
        <w:t xml:space="preserve"> </w:t>
      </w:r>
      <w:r w:rsidRPr="008336BA">
        <w:rPr>
          <w:b/>
          <w:lang w:val="ru-RU"/>
        </w:rPr>
        <w:t>качество</w:t>
      </w:r>
      <w:r w:rsidRPr="00500E08">
        <w:rPr>
          <w:b/>
          <w:lang w:val="ru-RU"/>
        </w:rPr>
        <w:t xml:space="preserve"> </w:t>
      </w:r>
      <w:r w:rsidRPr="008336BA">
        <w:rPr>
          <w:b/>
          <w:lang w:val="ru-RU"/>
        </w:rPr>
        <w:t>звучания</w:t>
      </w:r>
    </w:p>
    <w:p w:rsidR="008336BA" w:rsidRPr="008336BA" w:rsidRDefault="008336BA" w:rsidP="003B13ED">
      <w:pPr>
        <w:pStyle w:val="NormalWeb"/>
        <w:jc w:val="both"/>
        <w:rPr>
          <w:lang w:val="ru-RU"/>
        </w:rPr>
      </w:pPr>
      <w:r w:rsidRPr="008336BA">
        <w:rPr>
          <w:lang w:val="ru-RU"/>
        </w:rPr>
        <w:t xml:space="preserve">Модель линейки современных </w:t>
      </w:r>
      <w:r>
        <w:t>Bluetooth</w:t>
      </w:r>
      <w:r w:rsidRPr="008336BA">
        <w:rPr>
          <w:lang w:val="ru-RU"/>
        </w:rPr>
        <w:t xml:space="preserve"> гарнитур </w:t>
      </w:r>
      <w:r>
        <w:t>LG</w:t>
      </w:r>
      <w:r w:rsidRPr="008336BA">
        <w:rPr>
          <w:lang w:val="ru-RU"/>
        </w:rPr>
        <w:t xml:space="preserve"> </w:t>
      </w:r>
      <w:r>
        <w:t>TONE</w:t>
      </w:r>
      <w:r w:rsidRPr="008336BA">
        <w:rPr>
          <w:lang w:val="ru-RU"/>
        </w:rPr>
        <w:t xml:space="preserve"> </w:t>
      </w:r>
      <w:r>
        <w:t>Infinim</w:t>
      </w:r>
      <w:r w:rsidRPr="008336BA">
        <w:rPr>
          <w:lang w:val="ru-RU"/>
        </w:rPr>
        <w:t xml:space="preserve">™ </w:t>
      </w:r>
      <w:r>
        <w:t>HBS</w:t>
      </w:r>
      <w:r w:rsidRPr="008336BA">
        <w:rPr>
          <w:lang w:val="ru-RU"/>
        </w:rPr>
        <w:t xml:space="preserve">-910 обеспечивает высокое качество звучания, как при прослушивании музыки, так и во время звонков, что подтверждает сертификация от общепризнанного мирового эксперта в области аудио техники компании </w:t>
      </w:r>
      <w:r>
        <w:t>Harman</w:t>
      </w:r>
      <w:r w:rsidRPr="008336BA">
        <w:rPr>
          <w:lang w:val="ru-RU"/>
        </w:rPr>
        <w:t xml:space="preserve"> </w:t>
      </w:r>
      <w:r>
        <w:t>Kardon</w:t>
      </w:r>
      <w:r w:rsidR="00145416" w:rsidRPr="00145416">
        <w:rPr>
          <w:vertAlign w:val="superscript"/>
          <w:lang w:val="ru-RU"/>
        </w:rPr>
        <w:t>4</w:t>
      </w:r>
      <w:r w:rsidRPr="008336BA">
        <w:rPr>
          <w:lang w:val="ru-RU"/>
        </w:rPr>
        <w:t xml:space="preserve"> . С помощью двойного </w:t>
      </w:r>
      <w:r>
        <w:t>MEMS</w:t>
      </w:r>
      <w:r w:rsidR="00145416" w:rsidRPr="00145416">
        <w:rPr>
          <w:vertAlign w:val="superscript"/>
          <w:lang w:val="ru-RU"/>
        </w:rPr>
        <w:t>5</w:t>
      </w:r>
      <w:r w:rsidR="00145416">
        <w:rPr>
          <w:lang w:val="ru-RU"/>
        </w:rPr>
        <w:t xml:space="preserve"> </w:t>
      </w:r>
      <w:r w:rsidRPr="008336BA">
        <w:rPr>
          <w:lang w:val="ru-RU"/>
        </w:rPr>
        <w:t xml:space="preserve">микрофона, работающего на основе </w:t>
      </w:r>
    </w:p>
    <w:p w:rsidR="008336BA" w:rsidRPr="008336BA" w:rsidRDefault="008336BA" w:rsidP="003B13ED">
      <w:pPr>
        <w:pStyle w:val="NormalWeb"/>
        <w:jc w:val="both"/>
        <w:rPr>
          <w:lang w:val="ru-RU"/>
        </w:rPr>
      </w:pPr>
      <w:r w:rsidRPr="008336BA">
        <w:rPr>
          <w:lang w:val="ru-RU"/>
        </w:rPr>
        <w:t xml:space="preserve">технологии </w:t>
      </w:r>
      <w:r>
        <w:t>Advanced</w:t>
      </w:r>
      <w:r w:rsidRPr="008336BA">
        <w:rPr>
          <w:lang w:val="ru-RU"/>
        </w:rPr>
        <w:t xml:space="preserve"> </w:t>
      </w:r>
      <w:r>
        <w:t>Quad</w:t>
      </w:r>
      <w:r w:rsidRPr="008336BA">
        <w:rPr>
          <w:lang w:val="ru-RU"/>
        </w:rPr>
        <w:t xml:space="preserve"> </w:t>
      </w:r>
      <w:r>
        <w:t>Layer</w:t>
      </w:r>
      <w:r w:rsidRPr="008336BA">
        <w:rPr>
          <w:lang w:val="ru-RU"/>
        </w:rPr>
        <w:t xml:space="preserve"> </w:t>
      </w:r>
      <w:r>
        <w:t>Speaker</w:t>
      </w:r>
      <w:r w:rsidRPr="008336BA">
        <w:rPr>
          <w:lang w:val="ru-RU"/>
        </w:rPr>
        <w:t xml:space="preserve"> </w:t>
      </w:r>
      <w:r>
        <w:t>Technology</w:t>
      </w:r>
      <w:r w:rsidRPr="008336BA">
        <w:rPr>
          <w:lang w:val="ru-RU"/>
        </w:rPr>
        <w:t>™</w:t>
      </w:r>
      <w:r w:rsidR="00145416" w:rsidRPr="00145416">
        <w:rPr>
          <w:vertAlign w:val="superscript"/>
          <w:lang w:val="ru-RU"/>
        </w:rPr>
        <w:t>6</w:t>
      </w:r>
      <w:r w:rsidRPr="008336BA">
        <w:rPr>
          <w:lang w:val="ru-RU"/>
        </w:rPr>
        <w:t xml:space="preserve"> , устройство может порадовать меломанов совершенными глубокими басами во время прослушивания музыки, а также улучшенной точностью и чистотой передачи звучания во время разговора.</w:t>
      </w:r>
    </w:p>
    <w:p w:rsidR="008336BA" w:rsidRPr="008336BA" w:rsidRDefault="008336BA" w:rsidP="003B13ED">
      <w:pPr>
        <w:pStyle w:val="NormalWeb"/>
        <w:jc w:val="both"/>
        <w:rPr>
          <w:b/>
          <w:lang w:val="ru-RU"/>
        </w:rPr>
      </w:pPr>
      <w:r w:rsidRPr="008336BA">
        <w:rPr>
          <w:b/>
          <w:lang w:val="ru-RU"/>
        </w:rPr>
        <w:t>Удобная и прочная конструкция, высококачественные материалы</w:t>
      </w:r>
    </w:p>
    <w:p w:rsidR="007F665B" w:rsidRPr="007F665B" w:rsidRDefault="008336BA" w:rsidP="007F665B">
      <w:pPr>
        <w:pStyle w:val="NormalWeb"/>
        <w:jc w:val="both"/>
        <w:rPr>
          <w:lang w:val="ru-RU"/>
        </w:rPr>
      </w:pPr>
      <w:r w:rsidRPr="008336BA">
        <w:rPr>
          <w:lang w:val="ru-RU"/>
        </w:rPr>
        <w:t xml:space="preserve">Специальное покрытие на основе нанотехнологий надежно защищает внутреннюю электронную систему устройства от влаги. Система скручивания проводов гарантирует удобство в использовании гарнитуры. Благодаря современному дизайну, </w:t>
      </w:r>
      <w:r>
        <w:t>LG</w:t>
      </w:r>
      <w:r w:rsidRPr="008336BA">
        <w:rPr>
          <w:lang w:val="ru-RU"/>
        </w:rPr>
        <w:t xml:space="preserve"> </w:t>
      </w:r>
      <w:r>
        <w:t>TONE</w:t>
      </w:r>
      <w:r w:rsidRPr="008336BA">
        <w:rPr>
          <w:lang w:val="ru-RU"/>
        </w:rPr>
        <w:t xml:space="preserve"> </w:t>
      </w:r>
      <w:r>
        <w:t>Infinim</w:t>
      </w:r>
      <w:r w:rsidRPr="008336BA">
        <w:rPr>
          <w:lang w:val="ru-RU"/>
        </w:rPr>
        <w:t xml:space="preserve">™ </w:t>
      </w:r>
      <w:r>
        <w:t>HBS</w:t>
      </w:r>
      <w:r w:rsidRPr="008336BA">
        <w:rPr>
          <w:lang w:val="ru-RU"/>
        </w:rPr>
        <w:t>-910 выглядит элегантно и стильно, при этом обеспечивая функциональность и комфорт при использовании.</w:t>
      </w:r>
    </w:p>
    <w:p w:rsidR="007F665B" w:rsidRDefault="007A0D97" w:rsidP="007F665B">
      <w:r>
        <w:pict>
          <v:rect id="_x0000_i1025" style="width:0;height:1.5pt" o:hralign="center" o:hrstd="t" o:hr="t" fillcolor="gray" stroked="f"/>
        </w:pict>
      </w:r>
    </w:p>
    <w:p w:rsidR="007F665B" w:rsidRPr="007F665B" w:rsidRDefault="007F665B" w:rsidP="003B13ED">
      <w:pPr>
        <w:pStyle w:val="NormalWeb"/>
        <w:jc w:val="both"/>
      </w:pPr>
      <w:r>
        <w:t> </w:t>
      </w:r>
    </w:p>
    <w:p w:rsidR="0059785E" w:rsidRPr="0059785E" w:rsidRDefault="0059785E" w:rsidP="0059785E">
      <w:pPr>
        <w:pStyle w:val="FootnoteText"/>
        <w:rPr>
          <w:lang w:val="ru-RU"/>
        </w:rPr>
      </w:pPr>
      <w:r>
        <w:rPr>
          <w:rStyle w:val="FootnoteReference"/>
        </w:rPr>
        <w:footnoteRef/>
      </w:r>
      <w:r w:rsidRPr="0059785E">
        <w:rPr>
          <w:lang w:val="ru-RU"/>
        </w:rPr>
        <w:t xml:space="preserve"> ЭлДжи Тоун Актив Плюс ЭйчБиЭс А 100</w:t>
      </w:r>
    </w:p>
    <w:p w:rsidR="0059785E" w:rsidRPr="00500E08" w:rsidRDefault="0059785E" w:rsidP="0059785E">
      <w:pPr>
        <w:pStyle w:val="FootnoteText"/>
        <w:rPr>
          <w:lang w:val="ru-RU"/>
        </w:rPr>
      </w:pPr>
      <w:r w:rsidRPr="00500E08">
        <w:rPr>
          <w:rStyle w:val="FootnoteReference"/>
          <w:lang w:val="ru-RU"/>
        </w:rPr>
        <w:t>2</w:t>
      </w:r>
      <w:r w:rsidRPr="00500E08">
        <w:rPr>
          <w:lang w:val="ru-RU"/>
        </w:rPr>
        <w:t xml:space="preserve"> ЭлДжи Форс ЭйчБиЭс Эс 80</w:t>
      </w:r>
    </w:p>
    <w:p w:rsidR="008336BA" w:rsidRPr="00500E08" w:rsidRDefault="0059785E" w:rsidP="0059785E">
      <w:pPr>
        <w:pStyle w:val="NormalWeb"/>
        <w:jc w:val="both"/>
        <w:rPr>
          <w:lang w:val="ru-RU"/>
        </w:rPr>
      </w:pPr>
      <w:r w:rsidRPr="00500E08">
        <w:rPr>
          <w:rStyle w:val="FootnoteReference"/>
          <w:lang w:val="ru-RU"/>
        </w:rPr>
        <w:t>3</w:t>
      </w:r>
      <w:r w:rsidRPr="00500E08">
        <w:rPr>
          <w:lang w:val="ru-RU"/>
        </w:rPr>
        <w:t xml:space="preserve"> ЭлДжи Тоун Инфиним ЭйчБиЭс 910</w:t>
      </w:r>
    </w:p>
    <w:p w:rsidR="0059785E" w:rsidRPr="00500E08" w:rsidRDefault="0059785E" w:rsidP="0059785E">
      <w:pPr>
        <w:pStyle w:val="FootnoteText"/>
        <w:rPr>
          <w:lang w:val="ru-RU"/>
        </w:rPr>
      </w:pPr>
      <w:r w:rsidRPr="00500E08">
        <w:rPr>
          <w:rStyle w:val="FootnoteReference"/>
          <w:lang w:val="ru-RU"/>
        </w:rPr>
        <w:t>4</w:t>
      </w:r>
      <w:r w:rsidRPr="00500E08">
        <w:rPr>
          <w:lang w:val="ru-RU"/>
        </w:rPr>
        <w:t xml:space="preserve"> Харман Кардон</w:t>
      </w:r>
    </w:p>
    <w:p w:rsidR="0059785E" w:rsidRPr="00500E08" w:rsidRDefault="0059785E" w:rsidP="0059785E">
      <w:pPr>
        <w:pStyle w:val="NormalWeb"/>
        <w:jc w:val="both"/>
        <w:rPr>
          <w:lang w:val="ru-RU"/>
        </w:rPr>
      </w:pPr>
      <w:r w:rsidRPr="00500E08">
        <w:rPr>
          <w:rStyle w:val="FootnoteReference"/>
          <w:lang w:val="ru-RU"/>
        </w:rPr>
        <w:t>5</w:t>
      </w:r>
      <w:r w:rsidRPr="00500E08">
        <w:rPr>
          <w:lang w:val="ru-RU"/>
        </w:rPr>
        <w:t xml:space="preserve"> МЕМС, цифровой микрофон</w:t>
      </w:r>
    </w:p>
    <w:p w:rsidR="007F665B" w:rsidRPr="00500E08" w:rsidRDefault="007F665B" w:rsidP="0059785E">
      <w:pPr>
        <w:pStyle w:val="NormalWeb"/>
        <w:jc w:val="both"/>
        <w:rPr>
          <w:lang w:val="ru-RU"/>
        </w:rPr>
      </w:pPr>
      <w:r w:rsidRPr="00500E08">
        <w:rPr>
          <w:rStyle w:val="FootnoteReference"/>
          <w:lang w:val="ru-RU"/>
        </w:rPr>
        <w:t>6</w:t>
      </w:r>
      <w:r w:rsidRPr="00500E08">
        <w:rPr>
          <w:lang w:val="ru-RU"/>
        </w:rPr>
        <w:t xml:space="preserve"> Куод Лэер Спикер Текнолоджи</w:t>
      </w:r>
    </w:p>
    <w:p w:rsidR="007F665B" w:rsidRPr="00841252" w:rsidRDefault="007F665B" w:rsidP="007F665B">
      <w:pPr>
        <w:pStyle w:val="NormalWeb"/>
        <w:jc w:val="both"/>
        <w:rPr>
          <w:lang w:val="ru-RU"/>
        </w:rPr>
      </w:pPr>
    </w:p>
    <w:p w:rsidR="007F665B" w:rsidRDefault="007A0D97" w:rsidP="007F665B">
      <w:r>
        <w:lastRenderedPageBreak/>
        <w:pict>
          <v:rect id="_x0000_i1026" style="width:0;height:1.5pt" o:hralign="center" o:hrstd="t" o:hr="t" fillcolor="gray" stroked="f"/>
        </w:pict>
      </w:r>
    </w:p>
    <w:p w:rsidR="007F665B" w:rsidRDefault="007F665B" w:rsidP="007F665B">
      <w:pPr>
        <w:pStyle w:val="NormalWeb"/>
        <w:jc w:val="both"/>
      </w:pPr>
      <w:r>
        <w:t> </w:t>
      </w:r>
    </w:p>
    <w:p w:rsidR="007F665B" w:rsidRDefault="007F665B" w:rsidP="007F665B">
      <w:pPr>
        <w:pStyle w:val="NormalWeb"/>
        <w:jc w:val="both"/>
      </w:pPr>
      <w:r>
        <w:rPr>
          <w:rStyle w:val="Strong"/>
          <w:color w:val="993366"/>
        </w:rPr>
        <w:t>О компании LG Electronics Home Appliance &amp; Air Solution</w:t>
      </w:r>
    </w:p>
    <w:p w:rsidR="007F665B" w:rsidRPr="00693361" w:rsidRDefault="007F665B" w:rsidP="007F665B">
      <w:pPr>
        <w:pStyle w:val="NormalWeb"/>
        <w:jc w:val="both"/>
        <w:rPr>
          <w:lang w:val="ru-RU"/>
        </w:rPr>
      </w:pPr>
      <w:r w:rsidRPr="00693361">
        <w:rPr>
          <w:lang w:val="ru-RU"/>
        </w:rPr>
        <w:t xml:space="preserve">Компания </w:t>
      </w:r>
      <w:r>
        <w:t>LG</w:t>
      </w:r>
      <w:r w:rsidRPr="00693361">
        <w:rPr>
          <w:lang w:val="ru-RU"/>
        </w:rPr>
        <w:t xml:space="preserve"> </w:t>
      </w:r>
      <w:r>
        <w:t>Electronics</w:t>
      </w:r>
      <w:r w:rsidRPr="00693361">
        <w:rPr>
          <w:lang w:val="ru-RU"/>
        </w:rPr>
        <w:t xml:space="preserve"> </w:t>
      </w:r>
      <w:r>
        <w:t>Home</w:t>
      </w:r>
      <w:r w:rsidRPr="00693361">
        <w:rPr>
          <w:lang w:val="ru-RU"/>
        </w:rPr>
        <w:t xml:space="preserve"> </w:t>
      </w:r>
      <w:r>
        <w:t>Appliance</w:t>
      </w:r>
      <w:r w:rsidRPr="00693361">
        <w:rPr>
          <w:lang w:val="ru-RU"/>
        </w:rPr>
        <w:t xml:space="preserve"> &amp; </w:t>
      </w:r>
      <w:r>
        <w:t>Air</w:t>
      </w:r>
      <w:r w:rsidRPr="00693361">
        <w:rPr>
          <w:lang w:val="ru-RU"/>
        </w:rPr>
        <w:t xml:space="preserve"> </w:t>
      </w:r>
      <w:r>
        <w:t>Solution</w:t>
      </w:r>
      <w:r w:rsidRPr="00693361">
        <w:rPr>
          <w:lang w:val="ru-RU"/>
        </w:rPr>
        <w:t xml:space="preserve"> — мировой лидер в области производства бытовых приборов, систем кондиционирования и обеспечения качества воздуха. Компания создает единые решения для дома по своим базовым технологиям, лидирующим в отрасли. </w:t>
      </w:r>
      <w:r>
        <w:t>LG</w:t>
      </w:r>
      <w:r w:rsidRPr="00693361">
        <w:rPr>
          <w:lang w:val="ru-RU"/>
        </w:rPr>
        <w:t xml:space="preserve"> стремится улучшить жизнь потребителей во всем мире, предлагая тщательно продуманную продукцию, включая холодильники, стиральные машины, посудомоечные машины, кухонные приборы, пылесосы, встроенную технику, кондиционеры, очистители и осушители воздуха. Вместе взятые, эти приборы облегчают жизнь, имеют превосходные характеристики, обеспечивают отличную экономию и заботятся о нашем здоровье. Подробная информация представлена на сайте </w:t>
      </w:r>
      <w:hyperlink r:id="rId8" w:history="1">
        <w:r>
          <w:rPr>
            <w:rStyle w:val="Hyperlink"/>
          </w:rPr>
          <w:t>www</w:t>
        </w:r>
        <w:r w:rsidRPr="00693361">
          <w:rPr>
            <w:rStyle w:val="Hyperlink"/>
            <w:lang w:val="ru-RU"/>
          </w:rPr>
          <w:t>.</w:t>
        </w:r>
        <w:r>
          <w:rPr>
            <w:rStyle w:val="Hyperlink"/>
          </w:rPr>
          <w:t>LG</w:t>
        </w:r>
        <w:r w:rsidRPr="00693361">
          <w:rPr>
            <w:rStyle w:val="Hyperlink"/>
            <w:lang w:val="ru-RU"/>
          </w:rPr>
          <w:t>.</w:t>
        </w:r>
        <w:r>
          <w:rPr>
            <w:rStyle w:val="Hyperlink"/>
          </w:rPr>
          <w:t>com</w:t>
        </w:r>
      </w:hyperlink>
      <w:r w:rsidRPr="00693361">
        <w:rPr>
          <w:lang w:val="ru-RU"/>
        </w:rPr>
        <w:t>.</w:t>
      </w:r>
    </w:p>
    <w:p w:rsidR="007F665B" w:rsidRPr="00500E08" w:rsidRDefault="007F665B" w:rsidP="0059785E">
      <w:pPr>
        <w:pStyle w:val="NormalWeb"/>
        <w:jc w:val="both"/>
        <w:rPr>
          <w:lang w:val="ru-RU"/>
        </w:rPr>
      </w:pPr>
    </w:p>
    <w:p w:rsidR="00693361" w:rsidRPr="00693361" w:rsidRDefault="007A0D97" w:rsidP="00693361">
      <w:pPr>
        <w:pStyle w:val="NormalWeb"/>
        <w:rPr>
          <w:lang w:val="ru-RU"/>
        </w:rPr>
      </w:pPr>
      <w:hyperlink r:id="rId9" w:history="1">
        <w:r w:rsidR="00693361">
          <w:rPr>
            <w:rStyle w:val="Strong"/>
            <w:color w:val="0000FF"/>
            <w:u w:val="single"/>
          </w:rPr>
          <w:t>www</w:t>
        </w:r>
        <w:r w:rsidR="00693361" w:rsidRPr="00693361">
          <w:rPr>
            <w:rStyle w:val="Strong"/>
            <w:color w:val="0000FF"/>
            <w:u w:val="single"/>
            <w:lang w:val="ru-RU"/>
          </w:rPr>
          <w:t>.</w:t>
        </w:r>
        <w:r w:rsidR="00693361">
          <w:rPr>
            <w:rStyle w:val="Strong"/>
            <w:color w:val="0000FF"/>
            <w:u w:val="single"/>
          </w:rPr>
          <w:t>lg</w:t>
        </w:r>
        <w:r w:rsidR="00693361" w:rsidRPr="00693361">
          <w:rPr>
            <w:rStyle w:val="Strong"/>
            <w:color w:val="0000FF"/>
            <w:u w:val="single"/>
            <w:lang w:val="ru-RU"/>
          </w:rPr>
          <w:t>.</w:t>
        </w:r>
        <w:r w:rsidR="00693361">
          <w:rPr>
            <w:rStyle w:val="Strong"/>
            <w:color w:val="0000FF"/>
            <w:u w:val="single"/>
          </w:rPr>
          <w:t>com</w:t>
        </w:r>
      </w:hyperlink>
    </w:p>
    <w:tbl>
      <w:tblPr>
        <w:tblW w:w="11235" w:type="dxa"/>
        <w:tblCellSpacing w:w="15" w:type="dxa"/>
        <w:tblCellMar>
          <w:top w:w="15" w:type="dxa"/>
          <w:left w:w="15" w:type="dxa"/>
          <w:bottom w:w="15" w:type="dxa"/>
          <w:right w:w="15" w:type="dxa"/>
        </w:tblCellMar>
        <w:tblLook w:val="04A0" w:firstRow="1" w:lastRow="0" w:firstColumn="1" w:lastColumn="0" w:noHBand="0" w:noVBand="1"/>
      </w:tblPr>
      <w:tblGrid>
        <w:gridCol w:w="232"/>
        <w:gridCol w:w="11003"/>
      </w:tblGrid>
      <w:tr w:rsidR="00693361" w:rsidRPr="00500E08" w:rsidTr="00693361">
        <w:trPr>
          <w:tblCellSpacing w:w="15" w:type="dxa"/>
        </w:trPr>
        <w:tc>
          <w:tcPr>
            <w:tcW w:w="0" w:type="auto"/>
            <w:vAlign w:val="center"/>
            <w:hideMark/>
          </w:tcPr>
          <w:p w:rsidR="00693361" w:rsidRPr="00693361" w:rsidRDefault="00693361">
            <w:pPr>
              <w:pStyle w:val="NormalWeb"/>
              <w:rPr>
                <w:lang w:val="ru-RU"/>
              </w:rPr>
            </w:pPr>
            <w:r>
              <w:t> </w:t>
            </w:r>
          </w:p>
        </w:tc>
        <w:tc>
          <w:tcPr>
            <w:tcW w:w="0" w:type="auto"/>
            <w:vAlign w:val="center"/>
            <w:hideMark/>
          </w:tcPr>
          <w:p w:rsidR="00693361" w:rsidRPr="00693361" w:rsidRDefault="00693361">
            <w:pPr>
              <w:pStyle w:val="NormalWeb"/>
              <w:rPr>
                <w:lang w:val="ru-RU"/>
              </w:rPr>
            </w:pPr>
            <w:r w:rsidRPr="00693361">
              <w:rPr>
                <w:lang w:val="ru-RU"/>
              </w:rPr>
              <w:br/>
            </w:r>
            <w:r w:rsidRPr="00693361">
              <w:rPr>
                <w:rStyle w:val="Strong"/>
                <w:lang w:val="ru-RU"/>
              </w:rPr>
              <w:t>Читайте нас в социальных сетях</w:t>
            </w:r>
          </w:p>
          <w:p w:rsidR="00693361" w:rsidRPr="00693361" w:rsidRDefault="00693361">
            <w:pPr>
              <w:pStyle w:val="NormalWeb"/>
              <w:rPr>
                <w:lang w:val="ru-RU"/>
              </w:rPr>
            </w:pPr>
            <w:r w:rsidRPr="00693361">
              <w:rPr>
                <w:rStyle w:val="Strong"/>
                <w:lang w:val="ru-RU"/>
              </w:rPr>
              <w:t>Вконтакте</w:t>
            </w:r>
            <w:r>
              <w:t> </w:t>
            </w:r>
            <w:r w:rsidRPr="00693361">
              <w:rPr>
                <w:lang w:val="ru-RU"/>
              </w:rPr>
              <w:t>—</w:t>
            </w:r>
            <w:r>
              <w:t> </w:t>
            </w:r>
            <w:hyperlink r:id="rId10" w:history="1">
              <w:r>
                <w:rPr>
                  <w:rStyle w:val="Strong"/>
                  <w:color w:val="0000FF"/>
                  <w:u w:val="single"/>
                </w:rPr>
                <w:t>www</w:t>
              </w:r>
              <w:r w:rsidRPr="00693361">
                <w:rPr>
                  <w:rStyle w:val="Strong"/>
                  <w:color w:val="0000FF"/>
                  <w:u w:val="single"/>
                  <w:lang w:val="ru-RU"/>
                </w:rPr>
                <w:t>.</w:t>
              </w:r>
              <w:r>
                <w:rPr>
                  <w:rStyle w:val="Strong"/>
                  <w:color w:val="0000FF"/>
                  <w:u w:val="single"/>
                </w:rPr>
                <w:t>vk</w:t>
              </w:r>
              <w:r w:rsidRPr="00693361">
                <w:rPr>
                  <w:rStyle w:val="Strong"/>
                  <w:color w:val="0000FF"/>
                  <w:u w:val="single"/>
                  <w:lang w:val="ru-RU"/>
                </w:rPr>
                <w:t>.</w:t>
              </w:r>
              <w:r>
                <w:rPr>
                  <w:rStyle w:val="Strong"/>
                  <w:color w:val="0000FF"/>
                  <w:u w:val="single"/>
                </w:rPr>
                <w:t>com</w:t>
              </w:r>
              <w:r w:rsidRPr="00693361">
                <w:rPr>
                  <w:rStyle w:val="Strong"/>
                  <w:color w:val="0000FF"/>
                  <w:u w:val="single"/>
                  <w:lang w:val="ru-RU"/>
                </w:rPr>
                <w:t>/</w:t>
              </w:r>
              <w:r>
                <w:rPr>
                  <w:rStyle w:val="Strong"/>
                  <w:color w:val="0000FF"/>
                  <w:u w:val="single"/>
                </w:rPr>
                <w:t>lgrussia</w:t>
              </w:r>
            </w:hyperlink>
            <w:r w:rsidRPr="00693361">
              <w:rPr>
                <w:lang w:val="ru-RU"/>
              </w:rPr>
              <w:br/>
            </w:r>
            <w:r w:rsidRPr="00693361">
              <w:rPr>
                <w:rStyle w:val="Strong"/>
                <w:lang w:val="ru-RU"/>
              </w:rPr>
              <w:t>Фейсбук</w:t>
            </w:r>
            <w:r>
              <w:t> </w:t>
            </w:r>
            <w:r w:rsidRPr="00693361">
              <w:rPr>
                <w:lang w:val="ru-RU"/>
              </w:rPr>
              <w:t>—</w:t>
            </w:r>
            <w:r>
              <w:t> </w:t>
            </w:r>
            <w:hyperlink r:id="rId11" w:history="1">
              <w:r>
                <w:rPr>
                  <w:rStyle w:val="Strong"/>
                  <w:color w:val="0000FF"/>
                  <w:u w:val="single"/>
                </w:rPr>
                <w:t>www</w:t>
              </w:r>
              <w:r w:rsidRPr="00693361">
                <w:rPr>
                  <w:rStyle w:val="Strong"/>
                  <w:color w:val="0000FF"/>
                  <w:u w:val="single"/>
                  <w:lang w:val="ru-RU"/>
                </w:rPr>
                <w:t>.</w:t>
              </w:r>
              <w:r>
                <w:rPr>
                  <w:rStyle w:val="Strong"/>
                  <w:color w:val="0000FF"/>
                  <w:u w:val="single"/>
                </w:rPr>
                <w:t>facebook</w:t>
              </w:r>
              <w:r w:rsidRPr="00693361">
                <w:rPr>
                  <w:rStyle w:val="Strong"/>
                  <w:color w:val="0000FF"/>
                  <w:u w:val="single"/>
                  <w:lang w:val="ru-RU"/>
                </w:rPr>
                <w:t>.</w:t>
              </w:r>
              <w:r>
                <w:rPr>
                  <w:rStyle w:val="Strong"/>
                  <w:color w:val="0000FF"/>
                  <w:u w:val="single"/>
                </w:rPr>
                <w:t>com</w:t>
              </w:r>
              <w:r w:rsidRPr="00693361">
                <w:rPr>
                  <w:rStyle w:val="Strong"/>
                  <w:color w:val="0000FF"/>
                  <w:u w:val="single"/>
                  <w:lang w:val="ru-RU"/>
                </w:rPr>
                <w:t>/</w:t>
              </w:r>
              <w:r>
                <w:rPr>
                  <w:rStyle w:val="Strong"/>
                  <w:color w:val="0000FF"/>
                  <w:u w:val="single"/>
                </w:rPr>
                <w:t>lgrussia</w:t>
              </w:r>
            </w:hyperlink>
            <w:r w:rsidRPr="00693361">
              <w:rPr>
                <w:lang w:val="ru-RU"/>
              </w:rPr>
              <w:br/>
            </w:r>
            <w:r w:rsidRPr="00693361">
              <w:rPr>
                <w:rStyle w:val="Strong"/>
                <w:lang w:val="ru-RU"/>
              </w:rPr>
              <w:t>Одноклассники</w:t>
            </w:r>
            <w:r>
              <w:rPr>
                <w:rStyle w:val="Strong"/>
              </w:rPr>
              <w:t> </w:t>
            </w:r>
            <w:r w:rsidRPr="00693361">
              <w:rPr>
                <w:lang w:val="ru-RU"/>
              </w:rPr>
              <w:t>—</w:t>
            </w:r>
            <w:r>
              <w:t> </w:t>
            </w:r>
            <w:hyperlink r:id="rId12" w:history="1">
              <w:r>
                <w:rPr>
                  <w:rStyle w:val="Strong"/>
                  <w:color w:val="0000FF"/>
                  <w:u w:val="single"/>
                </w:rPr>
                <w:t>www</w:t>
              </w:r>
              <w:r w:rsidRPr="00693361">
                <w:rPr>
                  <w:rStyle w:val="Strong"/>
                  <w:color w:val="0000FF"/>
                  <w:u w:val="single"/>
                  <w:lang w:val="ru-RU"/>
                </w:rPr>
                <w:t>.</w:t>
              </w:r>
              <w:r>
                <w:rPr>
                  <w:rStyle w:val="Strong"/>
                  <w:color w:val="0000FF"/>
                  <w:u w:val="single"/>
                </w:rPr>
                <w:t>odnoklassniki</w:t>
              </w:r>
              <w:r w:rsidRPr="00693361">
                <w:rPr>
                  <w:rStyle w:val="Strong"/>
                  <w:color w:val="0000FF"/>
                  <w:u w:val="single"/>
                  <w:lang w:val="ru-RU"/>
                </w:rPr>
                <w:t>.</w:t>
              </w:r>
              <w:r>
                <w:rPr>
                  <w:rStyle w:val="Strong"/>
                  <w:color w:val="0000FF"/>
                  <w:u w:val="single"/>
                </w:rPr>
                <w:t>ru</w:t>
              </w:r>
              <w:r w:rsidRPr="00693361">
                <w:rPr>
                  <w:rStyle w:val="Strong"/>
                  <w:color w:val="0000FF"/>
                  <w:u w:val="single"/>
                  <w:lang w:val="ru-RU"/>
                </w:rPr>
                <w:t>/</w:t>
              </w:r>
              <w:r>
                <w:rPr>
                  <w:rStyle w:val="Strong"/>
                  <w:color w:val="0000FF"/>
                  <w:u w:val="single"/>
                </w:rPr>
                <w:t>lgrussia</w:t>
              </w:r>
            </w:hyperlink>
          </w:p>
        </w:tc>
      </w:tr>
    </w:tbl>
    <w:p w:rsidR="00693361" w:rsidRPr="008336BA" w:rsidRDefault="00693361" w:rsidP="00B377D3">
      <w:pPr>
        <w:widowControl w:val="0"/>
        <w:wordWrap w:val="0"/>
        <w:autoSpaceDE w:val="0"/>
        <w:autoSpaceDN w:val="0"/>
        <w:jc w:val="both"/>
        <w:rPr>
          <w:rFonts w:eastAsia="Malgun Gothic"/>
          <w:noProof/>
          <w:sz w:val="18"/>
          <w:szCs w:val="18"/>
          <w:shd w:val="clear" w:color="auto" w:fill="FFFFFF"/>
          <w:lang w:val="ru-RU" w:eastAsia="ko-KR"/>
        </w:rPr>
      </w:pPr>
    </w:p>
    <w:p w:rsidR="00693361" w:rsidRPr="00EC0018" w:rsidRDefault="00693361" w:rsidP="00693361">
      <w:pPr>
        <w:widowControl w:val="0"/>
        <w:wordWrap w:val="0"/>
        <w:autoSpaceDE w:val="0"/>
        <w:autoSpaceDN w:val="0"/>
        <w:jc w:val="both"/>
        <w:rPr>
          <w:rFonts w:eastAsia="Malgun Gothic"/>
          <w:noProof/>
          <w:sz w:val="18"/>
          <w:szCs w:val="18"/>
          <w:shd w:val="clear" w:color="auto" w:fill="FFFFFF"/>
          <w:lang w:eastAsia="ko-KR"/>
        </w:rPr>
      </w:pPr>
      <w:bookmarkStart w:id="0" w:name="_GoBack"/>
      <w:bookmarkEnd w:id="0"/>
    </w:p>
    <w:sectPr w:rsidR="00693361" w:rsidRPr="00EC0018" w:rsidSect="008002CC">
      <w:headerReference w:type="default" r:id="rId13"/>
      <w:footerReference w:type="even" r:id="rId14"/>
      <w:footerReference w:type="default" r:id="rId15"/>
      <w:pgSz w:w="11907" w:h="16839" w:code="9"/>
      <w:pgMar w:top="1701" w:right="708" w:bottom="993"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D97" w:rsidRDefault="007A0D97">
      <w:r>
        <w:separator/>
      </w:r>
    </w:p>
  </w:endnote>
  <w:endnote w:type="continuationSeparator" w:id="0">
    <w:p w:rsidR="007A0D97" w:rsidRDefault="007A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roman"/>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9C" w:rsidRDefault="00561B97" w:rsidP="00D95579">
    <w:pPr>
      <w:pStyle w:val="Footer"/>
      <w:framePr w:wrap="around" w:vAnchor="text" w:hAnchor="margin" w:xAlign="right" w:y="1"/>
      <w:rPr>
        <w:rStyle w:val="PageNumber"/>
      </w:rPr>
    </w:pPr>
    <w:r>
      <w:rPr>
        <w:rStyle w:val="PageNumber"/>
      </w:rPr>
      <w:fldChar w:fldCharType="begin"/>
    </w:r>
    <w:r w:rsidR="00FA4CDD">
      <w:rPr>
        <w:rStyle w:val="PageNumber"/>
      </w:rPr>
      <w:instrText xml:space="preserve">PAGE  </w:instrText>
    </w:r>
    <w:r>
      <w:rPr>
        <w:rStyle w:val="PageNumber"/>
      </w:rPr>
      <w:fldChar w:fldCharType="end"/>
    </w:r>
  </w:p>
  <w:p w:rsidR="00D4459C" w:rsidRDefault="007A0D97"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9C" w:rsidRDefault="00561B97">
    <w:pPr>
      <w:pStyle w:val="Footer"/>
      <w:jc w:val="right"/>
    </w:pPr>
    <w:r>
      <w:fldChar w:fldCharType="begin"/>
    </w:r>
    <w:r w:rsidR="00FA4CDD">
      <w:instrText xml:space="preserve"> PAGE   \* MERGEFORMAT </w:instrText>
    </w:r>
    <w:r>
      <w:fldChar w:fldCharType="separate"/>
    </w:r>
    <w:r w:rsidR="00500E08" w:rsidRPr="00500E08">
      <w:rPr>
        <w:noProof/>
        <w:lang w:val="ko-KR"/>
      </w:rPr>
      <w:t>3</w:t>
    </w:r>
    <w:r>
      <w:fldChar w:fldCharType="end"/>
    </w:r>
  </w:p>
  <w:p w:rsidR="00D4459C" w:rsidRDefault="007A0D97"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D97" w:rsidRDefault="007A0D97">
      <w:r>
        <w:separator/>
      </w:r>
    </w:p>
  </w:footnote>
  <w:footnote w:type="continuationSeparator" w:id="0">
    <w:p w:rsidR="007A0D97" w:rsidRDefault="007A0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9C" w:rsidRDefault="008002CC">
    <w:pPr>
      <w:pStyle w:val="Header"/>
    </w:pPr>
    <w:r>
      <w:rPr>
        <w:noProof/>
      </w:rPr>
      <w:drawing>
        <wp:anchor distT="0" distB="0" distL="114300" distR="114300" simplePos="0" relativeHeight="251659264" behindDoc="0" locked="0" layoutInCell="1" allowOverlap="1">
          <wp:simplePos x="0" y="0"/>
          <wp:positionH relativeFrom="column">
            <wp:posOffset>-97155</wp:posOffset>
          </wp:positionH>
          <wp:positionV relativeFrom="paragraph">
            <wp:posOffset>130175</wp:posOffset>
          </wp:positionV>
          <wp:extent cx="1245870" cy="611505"/>
          <wp:effectExtent l="0" t="0" r="0" b="0"/>
          <wp:wrapThrough wrapText="bothSides">
            <wp:wrapPolygon edited="0">
              <wp:start x="0" y="0"/>
              <wp:lineTo x="0" y="20860"/>
              <wp:lineTo x="21138" y="20860"/>
              <wp:lineTo x="21138"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5870" cy="611505"/>
                  </a:xfrm>
                  <a:prstGeom prst="rect">
                    <a:avLst/>
                  </a:prstGeom>
                  <a:noFill/>
                  <a:ln>
                    <a:noFill/>
                  </a:ln>
                </pic:spPr>
              </pic:pic>
            </a:graphicData>
          </a:graphic>
        </wp:anchor>
      </w:drawing>
    </w:r>
    <w:r>
      <w:rPr>
        <w:rFonts w:ascii="Trebuchet MS" w:hAnsi="Trebuchet MS"/>
        <w:b/>
        <w:noProof/>
        <w:color w:val="808080"/>
        <w:sz w:val="18"/>
        <w:szCs w:val="18"/>
      </w:rPr>
      <w:drawing>
        <wp:inline distT="0" distB="0" distL="0" distR="0">
          <wp:extent cx="866775" cy="876300"/>
          <wp:effectExtent l="0" t="0" r="9525" b="0"/>
          <wp:docPr id="11" name="Picture 11" descr="C:\Users\anna.fedotovskikh\AppData\Local\Microsoft\Windows\Temporary Internet Files\Content.Word\лого недели мод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na.fedotovskikh\AppData\Local\Microsoft\Windows\Temporary Internet Files\Content.Word\лого недели моды.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76300"/>
                  </a:xfrm>
                  <a:prstGeom prst="rect">
                    <a:avLst/>
                  </a:prstGeom>
                  <a:noFill/>
                  <a:ln>
                    <a:noFill/>
                  </a:ln>
                </pic:spPr>
              </pic:pic>
            </a:graphicData>
          </a:graphic>
        </wp:inline>
      </w:drawing>
    </w:r>
  </w:p>
  <w:p w:rsidR="00D4459C" w:rsidRPr="008002CC" w:rsidRDefault="007A0D97" w:rsidP="001F3B1E">
    <w:pPr>
      <w:tabs>
        <w:tab w:val="center" w:pos="4320"/>
        <w:tab w:val="right" w:pos="8640"/>
      </w:tabs>
      <w:jc w:val="right"/>
      <w:rPr>
        <w:rFonts w:ascii="Trebuchet MS" w:eastAsia="Batang" w:hAnsi="Trebuchet MS"/>
        <w:b/>
        <w:color w:val="808080"/>
        <w:sz w:val="18"/>
        <w:szCs w:val="18"/>
        <w:lang w:val="ru-RU" w:eastAsia="ko-KR"/>
      </w:rPr>
    </w:pPr>
  </w:p>
  <w:p w:rsidR="00D4459C" w:rsidRDefault="007A0D97"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A3FA473A">
      <w:start w:val="1"/>
      <w:numFmt w:val="bullet"/>
      <w:lvlText w:val=""/>
      <w:lvlJc w:val="left"/>
      <w:pPr>
        <w:ind w:left="800" w:hanging="400"/>
      </w:pPr>
      <w:rPr>
        <w:rFonts w:ascii="Wingdings" w:hAnsi="Wingdings" w:hint="default"/>
        <w:sz w:val="24"/>
      </w:rPr>
    </w:lvl>
    <w:lvl w:ilvl="1" w:tplc="D4CE8294" w:tentative="1">
      <w:start w:val="1"/>
      <w:numFmt w:val="bullet"/>
      <w:lvlText w:val=""/>
      <w:lvlJc w:val="left"/>
      <w:pPr>
        <w:ind w:left="1200" w:hanging="400"/>
      </w:pPr>
      <w:rPr>
        <w:rFonts w:ascii="Wingdings" w:hAnsi="Wingdings" w:hint="default"/>
      </w:rPr>
    </w:lvl>
    <w:lvl w:ilvl="2" w:tplc="C6124D88" w:tentative="1">
      <w:start w:val="1"/>
      <w:numFmt w:val="bullet"/>
      <w:lvlText w:val=""/>
      <w:lvlJc w:val="left"/>
      <w:pPr>
        <w:ind w:left="1600" w:hanging="400"/>
      </w:pPr>
      <w:rPr>
        <w:rFonts w:ascii="Wingdings" w:hAnsi="Wingdings" w:hint="default"/>
      </w:rPr>
    </w:lvl>
    <w:lvl w:ilvl="3" w:tplc="AAB20A90" w:tentative="1">
      <w:start w:val="1"/>
      <w:numFmt w:val="bullet"/>
      <w:lvlText w:val=""/>
      <w:lvlJc w:val="left"/>
      <w:pPr>
        <w:ind w:left="2000" w:hanging="400"/>
      </w:pPr>
      <w:rPr>
        <w:rFonts w:ascii="Wingdings" w:hAnsi="Wingdings" w:hint="default"/>
      </w:rPr>
    </w:lvl>
    <w:lvl w:ilvl="4" w:tplc="B2563BDA" w:tentative="1">
      <w:start w:val="1"/>
      <w:numFmt w:val="bullet"/>
      <w:lvlText w:val=""/>
      <w:lvlJc w:val="left"/>
      <w:pPr>
        <w:ind w:left="2400" w:hanging="400"/>
      </w:pPr>
      <w:rPr>
        <w:rFonts w:ascii="Wingdings" w:hAnsi="Wingdings" w:hint="default"/>
      </w:rPr>
    </w:lvl>
    <w:lvl w:ilvl="5" w:tplc="A620AC1C" w:tentative="1">
      <w:start w:val="1"/>
      <w:numFmt w:val="bullet"/>
      <w:lvlText w:val=""/>
      <w:lvlJc w:val="left"/>
      <w:pPr>
        <w:ind w:left="2800" w:hanging="400"/>
      </w:pPr>
      <w:rPr>
        <w:rFonts w:ascii="Wingdings" w:hAnsi="Wingdings" w:hint="default"/>
      </w:rPr>
    </w:lvl>
    <w:lvl w:ilvl="6" w:tplc="4DC2959A" w:tentative="1">
      <w:start w:val="1"/>
      <w:numFmt w:val="bullet"/>
      <w:lvlText w:val=""/>
      <w:lvlJc w:val="left"/>
      <w:pPr>
        <w:ind w:left="3200" w:hanging="400"/>
      </w:pPr>
      <w:rPr>
        <w:rFonts w:ascii="Wingdings" w:hAnsi="Wingdings" w:hint="default"/>
      </w:rPr>
    </w:lvl>
    <w:lvl w:ilvl="7" w:tplc="A16E6D30" w:tentative="1">
      <w:start w:val="1"/>
      <w:numFmt w:val="bullet"/>
      <w:lvlText w:val=""/>
      <w:lvlJc w:val="left"/>
      <w:pPr>
        <w:ind w:left="3600" w:hanging="400"/>
      </w:pPr>
      <w:rPr>
        <w:rFonts w:ascii="Wingdings" w:hAnsi="Wingdings" w:hint="default"/>
      </w:rPr>
    </w:lvl>
    <w:lvl w:ilvl="8" w:tplc="353CA010"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7C5654D0">
      <w:start w:val="1"/>
      <w:numFmt w:val="bullet"/>
      <w:lvlText w:val=""/>
      <w:lvlJc w:val="left"/>
      <w:pPr>
        <w:ind w:left="360" w:hanging="360"/>
      </w:pPr>
      <w:rPr>
        <w:rFonts w:ascii="Wingdings" w:hAnsi="Wingdings" w:hint="default"/>
      </w:rPr>
    </w:lvl>
    <w:lvl w:ilvl="1" w:tplc="FF74B8AC" w:tentative="1">
      <w:start w:val="1"/>
      <w:numFmt w:val="bullet"/>
      <w:lvlText w:val=""/>
      <w:lvlJc w:val="left"/>
      <w:pPr>
        <w:ind w:left="800" w:hanging="400"/>
      </w:pPr>
      <w:rPr>
        <w:rFonts w:ascii="Wingdings" w:hAnsi="Wingdings" w:hint="default"/>
      </w:rPr>
    </w:lvl>
    <w:lvl w:ilvl="2" w:tplc="539A8FD0" w:tentative="1">
      <w:start w:val="1"/>
      <w:numFmt w:val="bullet"/>
      <w:lvlText w:val=""/>
      <w:lvlJc w:val="left"/>
      <w:pPr>
        <w:ind w:left="1200" w:hanging="400"/>
      </w:pPr>
      <w:rPr>
        <w:rFonts w:ascii="Wingdings" w:hAnsi="Wingdings" w:hint="default"/>
      </w:rPr>
    </w:lvl>
    <w:lvl w:ilvl="3" w:tplc="8982C924" w:tentative="1">
      <w:start w:val="1"/>
      <w:numFmt w:val="bullet"/>
      <w:lvlText w:val=""/>
      <w:lvlJc w:val="left"/>
      <w:pPr>
        <w:ind w:left="1600" w:hanging="400"/>
      </w:pPr>
      <w:rPr>
        <w:rFonts w:ascii="Wingdings" w:hAnsi="Wingdings" w:hint="default"/>
      </w:rPr>
    </w:lvl>
    <w:lvl w:ilvl="4" w:tplc="E2BCC486" w:tentative="1">
      <w:start w:val="1"/>
      <w:numFmt w:val="bullet"/>
      <w:lvlText w:val=""/>
      <w:lvlJc w:val="left"/>
      <w:pPr>
        <w:ind w:left="2000" w:hanging="400"/>
      </w:pPr>
      <w:rPr>
        <w:rFonts w:ascii="Wingdings" w:hAnsi="Wingdings" w:hint="default"/>
      </w:rPr>
    </w:lvl>
    <w:lvl w:ilvl="5" w:tplc="03FADF06" w:tentative="1">
      <w:start w:val="1"/>
      <w:numFmt w:val="bullet"/>
      <w:lvlText w:val=""/>
      <w:lvlJc w:val="left"/>
      <w:pPr>
        <w:ind w:left="2400" w:hanging="400"/>
      </w:pPr>
      <w:rPr>
        <w:rFonts w:ascii="Wingdings" w:hAnsi="Wingdings" w:hint="default"/>
      </w:rPr>
    </w:lvl>
    <w:lvl w:ilvl="6" w:tplc="930A756A" w:tentative="1">
      <w:start w:val="1"/>
      <w:numFmt w:val="bullet"/>
      <w:lvlText w:val=""/>
      <w:lvlJc w:val="left"/>
      <w:pPr>
        <w:ind w:left="2800" w:hanging="400"/>
      </w:pPr>
      <w:rPr>
        <w:rFonts w:ascii="Wingdings" w:hAnsi="Wingdings" w:hint="default"/>
      </w:rPr>
    </w:lvl>
    <w:lvl w:ilvl="7" w:tplc="03E000F6" w:tentative="1">
      <w:start w:val="1"/>
      <w:numFmt w:val="bullet"/>
      <w:lvlText w:val=""/>
      <w:lvlJc w:val="left"/>
      <w:pPr>
        <w:ind w:left="3200" w:hanging="400"/>
      </w:pPr>
      <w:rPr>
        <w:rFonts w:ascii="Wingdings" w:hAnsi="Wingdings" w:hint="default"/>
      </w:rPr>
    </w:lvl>
    <w:lvl w:ilvl="8" w:tplc="37D0A986"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4072D0FE">
      <w:numFmt w:val="bullet"/>
      <w:lvlText w:val="-"/>
      <w:lvlJc w:val="left"/>
      <w:pPr>
        <w:ind w:left="760" w:hanging="360"/>
      </w:pPr>
      <w:rPr>
        <w:rFonts w:ascii="Times New Roman" w:eastAsia="Times New Roman" w:hAnsi="Times New Roman" w:hint="default"/>
      </w:rPr>
    </w:lvl>
    <w:lvl w:ilvl="1" w:tplc="2F2E77BE" w:tentative="1">
      <w:start w:val="1"/>
      <w:numFmt w:val="bullet"/>
      <w:lvlText w:val=""/>
      <w:lvlJc w:val="left"/>
      <w:pPr>
        <w:ind w:left="1200" w:hanging="400"/>
      </w:pPr>
      <w:rPr>
        <w:rFonts w:ascii="Wingdings" w:hAnsi="Wingdings" w:hint="default"/>
      </w:rPr>
    </w:lvl>
    <w:lvl w:ilvl="2" w:tplc="4EB2693A" w:tentative="1">
      <w:start w:val="1"/>
      <w:numFmt w:val="bullet"/>
      <w:lvlText w:val=""/>
      <w:lvlJc w:val="left"/>
      <w:pPr>
        <w:ind w:left="1600" w:hanging="400"/>
      </w:pPr>
      <w:rPr>
        <w:rFonts w:ascii="Wingdings" w:hAnsi="Wingdings" w:hint="default"/>
      </w:rPr>
    </w:lvl>
    <w:lvl w:ilvl="3" w:tplc="6EBEFEFC" w:tentative="1">
      <w:start w:val="1"/>
      <w:numFmt w:val="bullet"/>
      <w:lvlText w:val=""/>
      <w:lvlJc w:val="left"/>
      <w:pPr>
        <w:ind w:left="2000" w:hanging="400"/>
      </w:pPr>
      <w:rPr>
        <w:rFonts w:ascii="Wingdings" w:hAnsi="Wingdings" w:hint="default"/>
      </w:rPr>
    </w:lvl>
    <w:lvl w:ilvl="4" w:tplc="D5E2F862" w:tentative="1">
      <w:start w:val="1"/>
      <w:numFmt w:val="bullet"/>
      <w:lvlText w:val=""/>
      <w:lvlJc w:val="left"/>
      <w:pPr>
        <w:ind w:left="2400" w:hanging="400"/>
      </w:pPr>
      <w:rPr>
        <w:rFonts w:ascii="Wingdings" w:hAnsi="Wingdings" w:hint="default"/>
      </w:rPr>
    </w:lvl>
    <w:lvl w:ilvl="5" w:tplc="85A8F6AC" w:tentative="1">
      <w:start w:val="1"/>
      <w:numFmt w:val="bullet"/>
      <w:lvlText w:val=""/>
      <w:lvlJc w:val="left"/>
      <w:pPr>
        <w:ind w:left="2800" w:hanging="400"/>
      </w:pPr>
      <w:rPr>
        <w:rFonts w:ascii="Wingdings" w:hAnsi="Wingdings" w:hint="default"/>
      </w:rPr>
    </w:lvl>
    <w:lvl w:ilvl="6" w:tplc="C1D23D92" w:tentative="1">
      <w:start w:val="1"/>
      <w:numFmt w:val="bullet"/>
      <w:lvlText w:val=""/>
      <w:lvlJc w:val="left"/>
      <w:pPr>
        <w:ind w:left="3200" w:hanging="400"/>
      </w:pPr>
      <w:rPr>
        <w:rFonts w:ascii="Wingdings" w:hAnsi="Wingdings" w:hint="default"/>
      </w:rPr>
    </w:lvl>
    <w:lvl w:ilvl="7" w:tplc="82B6EB6E" w:tentative="1">
      <w:start w:val="1"/>
      <w:numFmt w:val="bullet"/>
      <w:lvlText w:val=""/>
      <w:lvlJc w:val="left"/>
      <w:pPr>
        <w:ind w:left="3600" w:hanging="400"/>
      </w:pPr>
      <w:rPr>
        <w:rFonts w:ascii="Wingdings" w:hAnsi="Wingdings" w:hint="default"/>
      </w:rPr>
    </w:lvl>
    <w:lvl w:ilvl="8" w:tplc="9DCE8C9C" w:tentative="1">
      <w:start w:val="1"/>
      <w:numFmt w:val="bullet"/>
      <w:lvlText w:val=""/>
      <w:lvlJc w:val="left"/>
      <w:pPr>
        <w:ind w:left="4000" w:hanging="400"/>
      </w:pPr>
      <w:rPr>
        <w:rFonts w:ascii="Wingdings" w:hAnsi="Wingdings" w:hint="default"/>
      </w:rPr>
    </w:lvl>
  </w:abstractNum>
  <w:abstractNum w:abstractNumId="13" w15:restartNumberingAfterBreak="0">
    <w:nsid w:val="3C3A320D"/>
    <w:multiLevelType w:val="hybridMultilevel"/>
    <w:tmpl w:val="9FD41D00"/>
    <w:lvl w:ilvl="0" w:tplc="26B8A358">
      <w:numFmt w:val="bullet"/>
      <w:lvlText w:val=""/>
      <w:lvlJc w:val="left"/>
      <w:pPr>
        <w:ind w:left="760" w:hanging="360"/>
      </w:pPr>
      <w:rPr>
        <w:rFonts w:ascii="Wingdings" w:eastAsia="Malgun Gothic" w:hAnsi="Wingdings" w:cs="Times New Roman" w:hint="default"/>
      </w:rPr>
    </w:lvl>
    <w:lvl w:ilvl="1" w:tplc="D8361C3E" w:tentative="1">
      <w:start w:val="1"/>
      <w:numFmt w:val="bullet"/>
      <w:lvlText w:val=""/>
      <w:lvlJc w:val="left"/>
      <w:pPr>
        <w:ind w:left="1200" w:hanging="400"/>
      </w:pPr>
      <w:rPr>
        <w:rFonts w:ascii="Wingdings" w:hAnsi="Wingdings" w:hint="default"/>
      </w:rPr>
    </w:lvl>
    <w:lvl w:ilvl="2" w:tplc="D382ABF8" w:tentative="1">
      <w:start w:val="1"/>
      <w:numFmt w:val="bullet"/>
      <w:lvlText w:val=""/>
      <w:lvlJc w:val="left"/>
      <w:pPr>
        <w:ind w:left="1600" w:hanging="400"/>
      </w:pPr>
      <w:rPr>
        <w:rFonts w:ascii="Wingdings" w:hAnsi="Wingdings" w:hint="default"/>
      </w:rPr>
    </w:lvl>
    <w:lvl w:ilvl="3" w:tplc="B518CAD8" w:tentative="1">
      <w:start w:val="1"/>
      <w:numFmt w:val="bullet"/>
      <w:lvlText w:val=""/>
      <w:lvlJc w:val="left"/>
      <w:pPr>
        <w:ind w:left="2000" w:hanging="400"/>
      </w:pPr>
      <w:rPr>
        <w:rFonts w:ascii="Wingdings" w:hAnsi="Wingdings" w:hint="default"/>
      </w:rPr>
    </w:lvl>
    <w:lvl w:ilvl="4" w:tplc="74A41498" w:tentative="1">
      <w:start w:val="1"/>
      <w:numFmt w:val="bullet"/>
      <w:lvlText w:val=""/>
      <w:lvlJc w:val="left"/>
      <w:pPr>
        <w:ind w:left="2400" w:hanging="400"/>
      </w:pPr>
      <w:rPr>
        <w:rFonts w:ascii="Wingdings" w:hAnsi="Wingdings" w:hint="default"/>
      </w:rPr>
    </w:lvl>
    <w:lvl w:ilvl="5" w:tplc="49129E08" w:tentative="1">
      <w:start w:val="1"/>
      <w:numFmt w:val="bullet"/>
      <w:lvlText w:val=""/>
      <w:lvlJc w:val="left"/>
      <w:pPr>
        <w:ind w:left="2800" w:hanging="400"/>
      </w:pPr>
      <w:rPr>
        <w:rFonts w:ascii="Wingdings" w:hAnsi="Wingdings" w:hint="default"/>
      </w:rPr>
    </w:lvl>
    <w:lvl w:ilvl="6" w:tplc="0F36E56C" w:tentative="1">
      <w:start w:val="1"/>
      <w:numFmt w:val="bullet"/>
      <w:lvlText w:val=""/>
      <w:lvlJc w:val="left"/>
      <w:pPr>
        <w:ind w:left="3200" w:hanging="400"/>
      </w:pPr>
      <w:rPr>
        <w:rFonts w:ascii="Wingdings" w:hAnsi="Wingdings" w:hint="default"/>
      </w:rPr>
    </w:lvl>
    <w:lvl w:ilvl="7" w:tplc="2102B11A" w:tentative="1">
      <w:start w:val="1"/>
      <w:numFmt w:val="bullet"/>
      <w:lvlText w:val=""/>
      <w:lvlJc w:val="left"/>
      <w:pPr>
        <w:ind w:left="3600" w:hanging="400"/>
      </w:pPr>
      <w:rPr>
        <w:rFonts w:ascii="Wingdings" w:hAnsi="Wingdings" w:hint="default"/>
      </w:rPr>
    </w:lvl>
    <w:lvl w:ilvl="8" w:tplc="BBFE9F7C" w:tentative="1">
      <w:start w:val="1"/>
      <w:numFmt w:val="bullet"/>
      <w:lvlText w:val=""/>
      <w:lvlJc w:val="left"/>
      <w:pPr>
        <w:ind w:left="4000" w:hanging="400"/>
      </w:pPr>
      <w:rPr>
        <w:rFonts w:ascii="Wingdings" w:hAnsi="Wingdings" w:hint="default"/>
      </w:rPr>
    </w:lvl>
  </w:abstractNum>
  <w:abstractNum w:abstractNumId="14" w15:restartNumberingAfterBreak="0">
    <w:nsid w:val="415779F1"/>
    <w:multiLevelType w:val="hybridMultilevel"/>
    <w:tmpl w:val="C4A8008C"/>
    <w:lvl w:ilvl="0" w:tplc="29B2FEEE">
      <w:start w:val="1"/>
      <w:numFmt w:val="bullet"/>
      <w:lvlText w:val=""/>
      <w:lvlJc w:val="left"/>
      <w:pPr>
        <w:ind w:left="360" w:hanging="360"/>
      </w:pPr>
      <w:rPr>
        <w:rFonts w:ascii="Wingdings" w:hAnsi="Wingdings" w:hint="default"/>
      </w:rPr>
    </w:lvl>
    <w:lvl w:ilvl="1" w:tplc="A5FC66CE" w:tentative="1">
      <w:start w:val="1"/>
      <w:numFmt w:val="bullet"/>
      <w:lvlText w:val=""/>
      <w:lvlJc w:val="left"/>
      <w:pPr>
        <w:ind w:left="800" w:hanging="400"/>
      </w:pPr>
      <w:rPr>
        <w:rFonts w:ascii="Wingdings" w:hAnsi="Wingdings" w:hint="default"/>
      </w:rPr>
    </w:lvl>
    <w:lvl w:ilvl="2" w:tplc="764A756A" w:tentative="1">
      <w:start w:val="1"/>
      <w:numFmt w:val="bullet"/>
      <w:lvlText w:val=""/>
      <w:lvlJc w:val="left"/>
      <w:pPr>
        <w:ind w:left="1200" w:hanging="400"/>
      </w:pPr>
      <w:rPr>
        <w:rFonts w:ascii="Wingdings" w:hAnsi="Wingdings" w:hint="default"/>
      </w:rPr>
    </w:lvl>
    <w:lvl w:ilvl="3" w:tplc="CCF69AE2" w:tentative="1">
      <w:start w:val="1"/>
      <w:numFmt w:val="bullet"/>
      <w:lvlText w:val=""/>
      <w:lvlJc w:val="left"/>
      <w:pPr>
        <w:ind w:left="1600" w:hanging="400"/>
      </w:pPr>
      <w:rPr>
        <w:rFonts w:ascii="Wingdings" w:hAnsi="Wingdings" w:hint="default"/>
      </w:rPr>
    </w:lvl>
    <w:lvl w:ilvl="4" w:tplc="6E18036E" w:tentative="1">
      <w:start w:val="1"/>
      <w:numFmt w:val="bullet"/>
      <w:lvlText w:val=""/>
      <w:lvlJc w:val="left"/>
      <w:pPr>
        <w:ind w:left="2000" w:hanging="400"/>
      </w:pPr>
      <w:rPr>
        <w:rFonts w:ascii="Wingdings" w:hAnsi="Wingdings" w:hint="default"/>
      </w:rPr>
    </w:lvl>
    <w:lvl w:ilvl="5" w:tplc="05F4A0B0" w:tentative="1">
      <w:start w:val="1"/>
      <w:numFmt w:val="bullet"/>
      <w:lvlText w:val=""/>
      <w:lvlJc w:val="left"/>
      <w:pPr>
        <w:ind w:left="2400" w:hanging="400"/>
      </w:pPr>
      <w:rPr>
        <w:rFonts w:ascii="Wingdings" w:hAnsi="Wingdings" w:hint="default"/>
      </w:rPr>
    </w:lvl>
    <w:lvl w:ilvl="6" w:tplc="E64C7C48" w:tentative="1">
      <w:start w:val="1"/>
      <w:numFmt w:val="bullet"/>
      <w:lvlText w:val=""/>
      <w:lvlJc w:val="left"/>
      <w:pPr>
        <w:ind w:left="2800" w:hanging="400"/>
      </w:pPr>
      <w:rPr>
        <w:rFonts w:ascii="Wingdings" w:hAnsi="Wingdings" w:hint="default"/>
      </w:rPr>
    </w:lvl>
    <w:lvl w:ilvl="7" w:tplc="5D620FA4" w:tentative="1">
      <w:start w:val="1"/>
      <w:numFmt w:val="bullet"/>
      <w:lvlText w:val=""/>
      <w:lvlJc w:val="left"/>
      <w:pPr>
        <w:ind w:left="3200" w:hanging="400"/>
      </w:pPr>
      <w:rPr>
        <w:rFonts w:ascii="Wingdings" w:hAnsi="Wingdings" w:hint="default"/>
      </w:rPr>
    </w:lvl>
    <w:lvl w:ilvl="8" w:tplc="4BC680CC" w:tentative="1">
      <w:start w:val="1"/>
      <w:numFmt w:val="bullet"/>
      <w:lvlText w:val=""/>
      <w:lvlJc w:val="left"/>
      <w:pPr>
        <w:ind w:left="3600" w:hanging="400"/>
      </w:pPr>
      <w:rPr>
        <w:rFonts w:ascii="Wingdings" w:hAnsi="Wingdings" w:hint="default"/>
      </w:rPr>
    </w:lvl>
  </w:abstractNum>
  <w:abstractNum w:abstractNumId="15" w15:restartNumberingAfterBreak="0">
    <w:nsid w:val="6AC007E6"/>
    <w:multiLevelType w:val="hybridMultilevel"/>
    <w:tmpl w:val="6C685110"/>
    <w:lvl w:ilvl="0" w:tplc="ABE05774">
      <w:start w:val="1"/>
      <w:numFmt w:val="decimal"/>
      <w:lvlText w:val="%1)"/>
      <w:lvlJc w:val="left"/>
      <w:pPr>
        <w:ind w:left="760" w:hanging="360"/>
      </w:pPr>
      <w:rPr>
        <w:rFonts w:hint="default"/>
      </w:rPr>
    </w:lvl>
    <w:lvl w:ilvl="1" w:tplc="7046AFFC" w:tentative="1">
      <w:start w:val="1"/>
      <w:numFmt w:val="upperLetter"/>
      <w:lvlText w:val="%2."/>
      <w:lvlJc w:val="left"/>
      <w:pPr>
        <w:ind w:left="1200" w:hanging="400"/>
      </w:pPr>
    </w:lvl>
    <w:lvl w:ilvl="2" w:tplc="D3088804" w:tentative="1">
      <w:start w:val="1"/>
      <w:numFmt w:val="lowerRoman"/>
      <w:lvlText w:val="%3."/>
      <w:lvlJc w:val="right"/>
      <w:pPr>
        <w:ind w:left="1600" w:hanging="400"/>
      </w:pPr>
    </w:lvl>
    <w:lvl w:ilvl="3" w:tplc="6B0E9316" w:tentative="1">
      <w:start w:val="1"/>
      <w:numFmt w:val="decimal"/>
      <w:lvlText w:val="%4."/>
      <w:lvlJc w:val="left"/>
      <w:pPr>
        <w:ind w:left="2000" w:hanging="400"/>
      </w:pPr>
    </w:lvl>
    <w:lvl w:ilvl="4" w:tplc="15BC506C" w:tentative="1">
      <w:start w:val="1"/>
      <w:numFmt w:val="upperLetter"/>
      <w:lvlText w:val="%5."/>
      <w:lvlJc w:val="left"/>
      <w:pPr>
        <w:ind w:left="2400" w:hanging="400"/>
      </w:pPr>
    </w:lvl>
    <w:lvl w:ilvl="5" w:tplc="D884CFB8" w:tentative="1">
      <w:start w:val="1"/>
      <w:numFmt w:val="lowerRoman"/>
      <w:lvlText w:val="%6."/>
      <w:lvlJc w:val="right"/>
      <w:pPr>
        <w:ind w:left="2800" w:hanging="400"/>
      </w:pPr>
    </w:lvl>
    <w:lvl w:ilvl="6" w:tplc="758E3892" w:tentative="1">
      <w:start w:val="1"/>
      <w:numFmt w:val="decimal"/>
      <w:lvlText w:val="%7."/>
      <w:lvlJc w:val="left"/>
      <w:pPr>
        <w:ind w:left="3200" w:hanging="400"/>
      </w:pPr>
    </w:lvl>
    <w:lvl w:ilvl="7" w:tplc="93025F54" w:tentative="1">
      <w:start w:val="1"/>
      <w:numFmt w:val="upperLetter"/>
      <w:lvlText w:val="%8."/>
      <w:lvlJc w:val="left"/>
      <w:pPr>
        <w:ind w:left="3600" w:hanging="400"/>
      </w:pPr>
    </w:lvl>
    <w:lvl w:ilvl="8" w:tplc="8368A456" w:tentative="1">
      <w:start w:val="1"/>
      <w:numFmt w:val="lowerRoman"/>
      <w:lvlText w:val="%9."/>
      <w:lvlJc w:val="right"/>
      <w:pPr>
        <w:ind w:left="4000" w:hanging="40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4"/>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86731"/>
    <w:rsid w:val="000457F3"/>
    <w:rsid w:val="00055F55"/>
    <w:rsid w:val="00080A19"/>
    <w:rsid w:val="00124EFE"/>
    <w:rsid w:val="00145416"/>
    <w:rsid w:val="00151066"/>
    <w:rsid w:val="00154B62"/>
    <w:rsid w:val="001A38CC"/>
    <w:rsid w:val="001D04B4"/>
    <w:rsid w:val="00212564"/>
    <w:rsid w:val="0025436D"/>
    <w:rsid w:val="002B13B6"/>
    <w:rsid w:val="002B2803"/>
    <w:rsid w:val="002C01EB"/>
    <w:rsid w:val="002C0B5C"/>
    <w:rsid w:val="00332665"/>
    <w:rsid w:val="003B13ED"/>
    <w:rsid w:val="003B1F4D"/>
    <w:rsid w:val="0043720A"/>
    <w:rsid w:val="00443A5E"/>
    <w:rsid w:val="004B7C98"/>
    <w:rsid w:val="004D1295"/>
    <w:rsid w:val="004D2EFD"/>
    <w:rsid w:val="00500E08"/>
    <w:rsid w:val="00531857"/>
    <w:rsid w:val="0053377F"/>
    <w:rsid w:val="00561B97"/>
    <w:rsid w:val="00581F6E"/>
    <w:rsid w:val="0059785E"/>
    <w:rsid w:val="005A0A35"/>
    <w:rsid w:val="00652BC7"/>
    <w:rsid w:val="00686731"/>
    <w:rsid w:val="00693361"/>
    <w:rsid w:val="006D5983"/>
    <w:rsid w:val="00710578"/>
    <w:rsid w:val="007713D1"/>
    <w:rsid w:val="007A0D97"/>
    <w:rsid w:val="007C58B7"/>
    <w:rsid w:val="007F665B"/>
    <w:rsid w:val="008002CC"/>
    <w:rsid w:val="008336BA"/>
    <w:rsid w:val="00844511"/>
    <w:rsid w:val="0087000E"/>
    <w:rsid w:val="00A63447"/>
    <w:rsid w:val="00AF7ECA"/>
    <w:rsid w:val="00C0223E"/>
    <w:rsid w:val="00C64796"/>
    <w:rsid w:val="00CC2F73"/>
    <w:rsid w:val="00CF52FC"/>
    <w:rsid w:val="00D05744"/>
    <w:rsid w:val="00D63A12"/>
    <w:rsid w:val="00DC69A0"/>
    <w:rsid w:val="00DF586F"/>
    <w:rsid w:val="00E96BC8"/>
    <w:rsid w:val="00EC0018"/>
    <w:rsid w:val="00FA4CDD"/>
    <w:rsid w:val="00FB5B11"/>
    <w:rsid w:val="00FB5CB5"/>
    <w:rsid w:val="00FE727D"/>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084EA2-AF1E-4655-AAA6-E02D66D7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rsid w:val="00246758"/>
    <w:rPr>
      <w:rFonts w:cs="Times New Roman"/>
      <w:sz w:val="18"/>
      <w:szCs w:val="18"/>
    </w:rPr>
  </w:style>
  <w:style w:type="paragraph" w:styleId="CommentText">
    <w:name w:val="annotation text"/>
    <w:basedOn w:val="Normal"/>
    <w:link w:val="CommentTextChar"/>
    <w:rsid w:val="00246758"/>
    <w:rPr>
      <w:lang w:val="en-CA"/>
    </w:rPr>
  </w:style>
  <w:style w:type="character" w:customStyle="1" w:styleId="CommentTextChar">
    <w:name w:val="Comment Text Char"/>
    <w:link w:val="CommentText"/>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22"/>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99"/>
    <w:qFormat/>
    <w:rsid w:val="00D538C9"/>
    <w:pPr>
      <w:ind w:left="720"/>
    </w:pPr>
    <w:rPr>
      <w:rFonts w:ascii="Gulim" w:eastAsia="Malgun Gothic" w:hAnsi="Gulim" w:cs="Gulim"/>
      <w:lang w:eastAsia="ko-KR"/>
    </w:rPr>
  </w:style>
  <w:style w:type="character" w:customStyle="1" w:styleId="s7">
    <w:name w:val="s7"/>
    <w:basedOn w:val="DefaultParagraphFont"/>
    <w:rsid w:val="007713D1"/>
  </w:style>
  <w:style w:type="character" w:customStyle="1" w:styleId="apple-converted-space">
    <w:name w:val="apple-converted-space"/>
    <w:basedOn w:val="DefaultParagraphFont"/>
    <w:rsid w:val="003B1F4D"/>
  </w:style>
  <w:style w:type="paragraph" w:customStyle="1" w:styleId="Normal1">
    <w:name w:val="Normal1"/>
    <w:rsid w:val="00693361"/>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774192">
      <w:bodyDiv w:val="1"/>
      <w:marLeft w:val="0"/>
      <w:marRight w:val="0"/>
      <w:marTop w:val="0"/>
      <w:marBottom w:val="0"/>
      <w:divBdr>
        <w:top w:val="none" w:sz="0" w:space="0" w:color="auto"/>
        <w:left w:val="none" w:sz="0" w:space="0" w:color="auto"/>
        <w:bottom w:val="none" w:sz="0" w:space="0" w:color="auto"/>
        <w:right w:val="none" w:sz="0" w:space="0" w:color="auto"/>
      </w:divBdr>
    </w:div>
    <w:div w:id="21252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dnoklassniki.ru/LGRuss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GRuss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vk.com/lgrussia" TargetMode="External"/><Relationship Id="rId4" Type="http://schemas.openxmlformats.org/officeDocument/2006/relationships/settings" Target="settings.xml"/><Relationship Id="rId9" Type="http://schemas.openxmlformats.org/officeDocument/2006/relationships/hyperlink" Target="http://www.lg.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2F67D-0428-4F96-8184-EF0792A0A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760</Words>
  <Characters>4335</Characters>
  <Application>Microsoft Office Word</Application>
  <DocSecurity>0</DocSecurity>
  <Lines>36</Lines>
  <Paragraphs>10</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Jia Hao Wu</cp:lastModifiedBy>
  <cp:revision>6</cp:revision>
  <cp:lastPrinted>2013-08-20T09:27:00Z</cp:lastPrinted>
  <dcterms:created xsi:type="dcterms:W3CDTF">2016-10-19T13:35:00Z</dcterms:created>
  <dcterms:modified xsi:type="dcterms:W3CDTF">2016-11-28T02:51:00Z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1Ime-7m8f6HQYqen15i0iFsGeZ8KvHoa3AoUuKqgVFNg</vt:lpwstr>
  </property>
  <property fmtid="{D5CDD505-2E9C-101B-9397-08002B2CF9AE}" pid="3" name="Google.Documents.MergeIncapabilityFlags">
    <vt:i4>0</vt:i4>
  </property>
  <property fmtid="{D5CDD505-2E9C-101B-9397-08002B2CF9AE}" pid="4" name="Google.Documents.PluginVersion">
    <vt:lpwstr>2.0.2424.7283</vt:lpwstr>
  </property>
  <property fmtid="{D5CDD505-2E9C-101B-9397-08002B2CF9AE}" pid="5" name="Google.Documents.RevisionId">
    <vt:lpwstr>16566925873992951559</vt:lpwstr>
  </property>
  <property fmtid="{D5CDD505-2E9C-101B-9397-08002B2CF9AE}" pid="6" name="Google.Documents.Tracking">
    <vt:lpwstr>true</vt:lpwstr>
  </property>
</Properties>
</file>