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75" w:rsidRPr="00214516" w:rsidRDefault="00B05875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FB187C" w:rsidRPr="00214516" w:rsidRDefault="00214516" w:rsidP="00214516">
      <w:pPr>
        <w:jc w:val="center"/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LG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ULTRA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WIDE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SPRING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ONLINE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2020 СТАРТОВАЛА ПРИ ПОДДЕРЖКЕ </w:t>
      </w:r>
      <w:r w:rsidR="00737BCC"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LG</w:t>
      </w:r>
      <w:r w:rsidR="00737BCC"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ELECTRONICS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 w:rsidR="009D448C"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П</w:t>
      </w:r>
      <w:r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>РОЕКТА</w:t>
      </w:r>
      <w:r w:rsidR="00737BCC"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«ФЕДЕРАЦИЯ КИБЕРФУТБОЛА РОССИИ»</w:t>
      </w:r>
      <w:r w:rsidR="00FB187C" w:rsidRPr="00214516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bookmarkEnd w:id="0"/>
    <w:p w:rsidR="00FB187C" w:rsidRPr="00084F53" w:rsidRDefault="00FB187C" w:rsidP="00084F53">
      <w:pPr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737BCC" w:rsidRPr="00214516" w:rsidRDefault="00FB187C" w:rsidP="00737BCC">
      <w:pPr>
        <w:jc w:val="center"/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</w:pPr>
      <w:r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>И</w:t>
      </w:r>
      <w:r w:rsidR="00444E19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гровые </w:t>
      </w:r>
      <w:r w:rsidR="00737BCC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мониторы </w:t>
      </w:r>
      <w:r w:rsidR="00737BCC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</w:rPr>
        <w:t>LG</w:t>
      </w:r>
      <w:r w:rsidR="00737BCC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737BCC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</w:rPr>
        <w:t>UltraGear</w:t>
      </w:r>
      <w:proofErr w:type="spellEnd"/>
      <w:r w:rsidR="00737BCC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084F53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обеспечивают проведения соревнований и </w:t>
      </w:r>
      <w:r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поддерживают </w:t>
      </w:r>
      <w:proofErr w:type="spellStart"/>
      <w:r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>киберспортсменов</w:t>
      </w:r>
      <w:proofErr w:type="spellEnd"/>
      <w:r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510BDB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084F53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совместной </w:t>
      </w:r>
      <w:r w:rsidR="00737BCC" w:rsidRPr="00214516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программы в 2020 году </w:t>
      </w:r>
    </w:p>
    <w:p w:rsidR="00E4448B" w:rsidRDefault="00483F29" w:rsidP="00624B18">
      <w:pPr>
        <w:spacing w:line="276" w:lineRule="auto"/>
        <w:jc w:val="both"/>
        <w:rPr>
          <w:rFonts w:ascii="Arial Narrow" w:hAnsi="Arial Narrow"/>
          <w:lang w:val="ru-RU"/>
        </w:rPr>
      </w:pPr>
      <w:r w:rsidRPr="00483F29">
        <w:rPr>
          <w:lang w:val="ru-RU"/>
        </w:rPr>
        <w:br/>
      </w:r>
      <w:r w:rsidR="00214516">
        <w:rPr>
          <w:rFonts w:ascii="Arial Narrow" w:hAnsi="Arial Narrow"/>
          <w:b/>
          <w:lang w:val="ru-RU"/>
        </w:rPr>
        <w:t>26 мая</w:t>
      </w:r>
      <w:r w:rsidR="00737BCC" w:rsidRPr="00214516">
        <w:rPr>
          <w:rFonts w:ascii="Arial Narrow" w:hAnsi="Arial Narrow"/>
          <w:b/>
          <w:lang w:val="ru-RU"/>
        </w:rPr>
        <w:t xml:space="preserve"> 2020г. Москва</w:t>
      </w:r>
      <w:r w:rsidR="00737BCC" w:rsidRPr="00214516">
        <w:rPr>
          <w:rFonts w:ascii="Arial Narrow" w:hAnsi="Arial Narrow"/>
          <w:lang w:val="ru-RU"/>
        </w:rPr>
        <w:t xml:space="preserve">.  </w:t>
      </w:r>
      <w:r w:rsidR="00214516">
        <w:rPr>
          <w:rFonts w:ascii="Arial Narrow" w:hAnsi="Arial Narrow"/>
          <w:lang w:val="ru-RU"/>
        </w:rPr>
        <w:t xml:space="preserve">Стартовал новый онлайн турнир, проводимый </w:t>
      </w:r>
      <w:r w:rsidR="00737BCC" w:rsidRPr="00214516">
        <w:rPr>
          <w:rFonts w:ascii="Arial Narrow" w:hAnsi="Arial Narrow"/>
          <w:lang w:val="ru-RU"/>
        </w:rPr>
        <w:t>проект</w:t>
      </w:r>
      <w:r w:rsidR="00624B18">
        <w:rPr>
          <w:rFonts w:ascii="Arial Narrow" w:hAnsi="Arial Narrow"/>
          <w:lang w:val="ru-RU"/>
        </w:rPr>
        <w:t>ом</w:t>
      </w:r>
      <w:r w:rsidR="00737BCC" w:rsidRPr="00214516">
        <w:rPr>
          <w:rFonts w:ascii="Arial Narrow" w:hAnsi="Arial Narrow"/>
          <w:lang w:val="ru-RU"/>
        </w:rPr>
        <w:t xml:space="preserve"> «Федерация </w:t>
      </w:r>
      <w:proofErr w:type="spellStart"/>
      <w:r w:rsidR="00737BCC" w:rsidRPr="00214516">
        <w:rPr>
          <w:rFonts w:ascii="Arial Narrow" w:hAnsi="Arial Narrow"/>
          <w:lang w:val="ru-RU"/>
        </w:rPr>
        <w:t>киберфутбола</w:t>
      </w:r>
      <w:proofErr w:type="spellEnd"/>
      <w:r w:rsidR="00737BCC" w:rsidRPr="00214516">
        <w:rPr>
          <w:rFonts w:ascii="Arial Narrow" w:hAnsi="Arial Narrow"/>
          <w:lang w:val="ru-RU"/>
        </w:rPr>
        <w:t xml:space="preserve"> России» </w:t>
      </w:r>
      <w:r w:rsidR="00624B18">
        <w:rPr>
          <w:rFonts w:ascii="Arial Narrow" w:hAnsi="Arial Narrow"/>
          <w:lang w:val="ru-RU"/>
        </w:rPr>
        <w:t xml:space="preserve">при поддержке </w:t>
      </w:r>
      <w:r w:rsidR="00624B18">
        <w:rPr>
          <w:rFonts w:ascii="Arial Narrow" w:hAnsi="Arial Narrow"/>
        </w:rPr>
        <w:t>LG</w:t>
      </w:r>
      <w:r w:rsidR="00624B18" w:rsidRPr="00624B18">
        <w:rPr>
          <w:rFonts w:ascii="Arial Narrow" w:hAnsi="Arial Narrow"/>
          <w:lang w:val="ru-RU"/>
        </w:rPr>
        <w:t xml:space="preserve"> </w:t>
      </w:r>
      <w:r w:rsidR="00624B18">
        <w:rPr>
          <w:rFonts w:ascii="Arial Narrow" w:hAnsi="Arial Narrow"/>
        </w:rPr>
        <w:t>Electronics</w:t>
      </w:r>
      <w:r w:rsidR="00624B18" w:rsidRPr="00624B18">
        <w:rPr>
          <w:rFonts w:ascii="Arial Narrow" w:hAnsi="Arial Narrow"/>
          <w:lang w:val="ru-RU"/>
        </w:rPr>
        <w:t xml:space="preserve">. </w:t>
      </w:r>
      <w:r w:rsidR="00907D95" w:rsidRPr="00214516">
        <w:rPr>
          <w:rFonts w:ascii="Arial Narrow" w:hAnsi="Arial Narrow"/>
          <w:lang w:val="ru-RU"/>
        </w:rPr>
        <w:t xml:space="preserve">Весенний сезон </w:t>
      </w:r>
      <w:r w:rsidR="00907D95" w:rsidRPr="00214516">
        <w:rPr>
          <w:rStyle w:val="a8"/>
          <w:rFonts w:ascii="Arial Narrow" w:hAnsi="Arial Narrow"/>
        </w:rPr>
        <w:t>LG</w:t>
      </w:r>
      <w:r w:rsidR="00907D95" w:rsidRPr="00214516">
        <w:rPr>
          <w:rStyle w:val="a8"/>
          <w:rFonts w:ascii="Arial Narrow" w:hAnsi="Arial Narrow"/>
          <w:lang w:val="ru-RU"/>
        </w:rPr>
        <w:t xml:space="preserve"> </w:t>
      </w:r>
      <w:proofErr w:type="spellStart"/>
      <w:r w:rsidR="00907D95" w:rsidRPr="00214516">
        <w:rPr>
          <w:rStyle w:val="a8"/>
          <w:rFonts w:ascii="Arial Narrow" w:hAnsi="Arial Narrow"/>
        </w:rPr>
        <w:t>UltraWide</w:t>
      </w:r>
      <w:proofErr w:type="spellEnd"/>
      <w:r w:rsidR="00907D95" w:rsidRPr="00214516">
        <w:rPr>
          <w:rStyle w:val="a8"/>
          <w:rFonts w:ascii="Arial Narrow" w:hAnsi="Arial Narrow"/>
          <w:lang w:val="ru-RU"/>
        </w:rPr>
        <w:t xml:space="preserve"> </w:t>
      </w:r>
      <w:r w:rsidR="00907D95" w:rsidRPr="00214516">
        <w:rPr>
          <w:rStyle w:val="a8"/>
          <w:rFonts w:ascii="Arial Narrow" w:hAnsi="Arial Narrow"/>
        </w:rPr>
        <w:t>Spring</w:t>
      </w:r>
      <w:r w:rsidR="00907D95" w:rsidRPr="00214516">
        <w:rPr>
          <w:rStyle w:val="a8"/>
          <w:rFonts w:ascii="Arial Narrow" w:hAnsi="Arial Narrow"/>
          <w:lang w:val="ru-RU"/>
        </w:rPr>
        <w:t xml:space="preserve"> 2020</w:t>
      </w:r>
      <w:r w:rsidR="00624B18">
        <w:rPr>
          <w:rFonts w:ascii="Arial Narrow" w:hAnsi="Arial Narrow"/>
          <w:lang w:val="ru-RU"/>
        </w:rPr>
        <w:t xml:space="preserve"> пройдет в онлайн формате и охватит все уголки нашей страны</w:t>
      </w:r>
      <w:proofErr w:type="gramStart"/>
      <w:r w:rsidR="00624B18">
        <w:rPr>
          <w:rFonts w:ascii="Arial Narrow" w:hAnsi="Arial Narrow"/>
          <w:lang w:val="ru-RU"/>
        </w:rPr>
        <w:t>.</w:t>
      </w:r>
      <w:proofErr w:type="gramEnd"/>
      <w:r w:rsidR="00624B18">
        <w:rPr>
          <w:rFonts w:ascii="Arial Narrow" w:hAnsi="Arial Narrow"/>
          <w:lang w:val="ru-RU"/>
        </w:rPr>
        <w:t xml:space="preserve"> </w:t>
      </w:r>
      <w:r w:rsidR="00907D95" w:rsidRPr="00214516">
        <w:rPr>
          <w:rFonts w:ascii="Arial Narrow" w:hAnsi="Arial Narrow"/>
          <w:lang w:val="ru-RU"/>
        </w:rPr>
        <w:t xml:space="preserve">Тем самым еще больше фанатов </w:t>
      </w:r>
      <w:r w:rsidR="00877DDB">
        <w:rPr>
          <w:rFonts w:ascii="Arial Narrow" w:hAnsi="Arial Narrow"/>
          <w:lang w:val="ru-RU"/>
        </w:rPr>
        <w:t xml:space="preserve">и любителей </w:t>
      </w:r>
      <w:proofErr w:type="spellStart"/>
      <w:r w:rsidR="00877DDB">
        <w:rPr>
          <w:rFonts w:ascii="Arial Narrow" w:hAnsi="Arial Narrow"/>
          <w:lang w:val="ru-RU"/>
        </w:rPr>
        <w:t>киберфутбола</w:t>
      </w:r>
      <w:proofErr w:type="spellEnd"/>
      <w:r w:rsidR="00877DDB">
        <w:rPr>
          <w:rFonts w:ascii="Arial Narrow" w:hAnsi="Arial Narrow"/>
          <w:lang w:val="ru-RU"/>
        </w:rPr>
        <w:t xml:space="preserve"> смогут принять участие в сражениях, получат</w:t>
      </w:r>
      <w:r w:rsidR="00907D95" w:rsidRPr="00214516">
        <w:rPr>
          <w:rFonts w:ascii="Arial Narrow" w:hAnsi="Arial Narrow"/>
          <w:lang w:val="ru-RU"/>
        </w:rPr>
        <w:t xml:space="preserve"> возможность продолжать соревноваться и развиваться в киберспорте, оставаясь в безопасности.  </w:t>
      </w:r>
      <w:r w:rsidR="00624B18">
        <w:rPr>
          <w:rFonts w:ascii="Arial Narrow" w:hAnsi="Arial Narrow"/>
          <w:lang w:val="ru-RU"/>
        </w:rPr>
        <w:t xml:space="preserve">Основной задачей организаторов </w:t>
      </w:r>
      <w:r w:rsidR="00624B18" w:rsidRPr="00624B18">
        <w:rPr>
          <w:rFonts w:ascii="Arial Narrow" w:hAnsi="Arial Narrow"/>
          <w:bCs/>
          <w:lang w:val="ru-RU"/>
        </w:rPr>
        <w:t xml:space="preserve">LG </w:t>
      </w:r>
      <w:proofErr w:type="spellStart"/>
      <w:r w:rsidR="00624B18" w:rsidRPr="00624B18">
        <w:rPr>
          <w:rFonts w:ascii="Arial Narrow" w:hAnsi="Arial Narrow"/>
          <w:bCs/>
          <w:lang w:val="ru-RU"/>
        </w:rPr>
        <w:t>Ultrawide</w:t>
      </w:r>
      <w:proofErr w:type="spellEnd"/>
      <w:r w:rsidR="00624B18" w:rsidRPr="00624B18">
        <w:rPr>
          <w:rFonts w:ascii="Arial Narrow" w:hAnsi="Arial Narrow"/>
          <w:bCs/>
          <w:lang w:val="ru-RU"/>
        </w:rPr>
        <w:t xml:space="preserve"> </w:t>
      </w:r>
      <w:proofErr w:type="spellStart"/>
      <w:r w:rsidR="00624B18" w:rsidRPr="00624B18">
        <w:rPr>
          <w:rFonts w:ascii="Arial Narrow" w:hAnsi="Arial Narrow"/>
          <w:bCs/>
          <w:lang w:val="ru-RU"/>
        </w:rPr>
        <w:t>Season</w:t>
      </w:r>
      <w:proofErr w:type="spellEnd"/>
      <w:r w:rsidR="00624B18" w:rsidRPr="00624B18">
        <w:rPr>
          <w:rFonts w:ascii="Arial Narrow" w:hAnsi="Arial Narrow"/>
          <w:bCs/>
          <w:lang w:val="ru-RU"/>
        </w:rPr>
        <w:t xml:space="preserve"> 2020</w:t>
      </w:r>
      <w:r w:rsidR="00624B18" w:rsidRPr="00214516">
        <w:rPr>
          <w:rFonts w:ascii="Arial Narrow" w:hAnsi="Arial Narrow"/>
          <w:lang w:val="ru-RU"/>
        </w:rPr>
        <w:t> </w:t>
      </w:r>
      <w:r w:rsidR="00624B18">
        <w:rPr>
          <w:rFonts w:ascii="Arial Narrow" w:hAnsi="Arial Narrow"/>
          <w:lang w:val="ru-RU"/>
        </w:rPr>
        <w:t>стало сохранение структуры всего турнира в целом и провести соревнования сезона по графику, чтобы игроки и болельщики смогли проявить себя с максимальным результатом.</w:t>
      </w:r>
    </w:p>
    <w:p w:rsidR="00E4448B" w:rsidRPr="00877DDB" w:rsidRDefault="00E4448B" w:rsidP="00877DDB">
      <w:pPr>
        <w:shd w:val="clear" w:color="auto" w:fill="FFFFFF"/>
        <w:ind w:firstLine="708"/>
        <w:jc w:val="both"/>
        <w:rPr>
          <w:rFonts w:ascii="Arial Narrow" w:hAnsi="Arial Narrow"/>
          <w:color w:val="000000"/>
          <w:lang w:val="ru-RU"/>
        </w:rPr>
      </w:pPr>
      <w:r w:rsidRPr="00214516">
        <w:rPr>
          <w:rFonts w:ascii="Arial Narrow" w:hAnsi="Arial Narrow"/>
          <w:color w:val="000000"/>
          <w:lang w:val="ru-RU"/>
        </w:rPr>
        <w:t>«</w:t>
      </w:r>
      <w:r w:rsidR="00877DDB">
        <w:rPr>
          <w:rFonts w:ascii="Arial Narrow" w:hAnsi="Arial Narrow"/>
          <w:i/>
          <w:color w:val="000000"/>
          <w:lang w:val="ru-RU"/>
        </w:rPr>
        <w:t xml:space="preserve">Наша главная задача – оставаться в форме: спортивной, эмоциональной - и не сдавать позиций. Серия </w:t>
      </w:r>
      <w:r w:rsidR="00877DDB" w:rsidRPr="00877DDB">
        <w:rPr>
          <w:rFonts w:ascii="Arial Narrow" w:hAnsi="Arial Narrow"/>
          <w:i/>
          <w:color w:val="000000"/>
          <w:lang w:val="ru-RU"/>
        </w:rPr>
        <w:t xml:space="preserve">турниров </w:t>
      </w:r>
      <w:r w:rsidR="00877DDB" w:rsidRPr="00877DDB">
        <w:rPr>
          <w:rFonts w:ascii="Arial Narrow" w:hAnsi="Arial Narrow"/>
          <w:bCs/>
          <w:i/>
          <w:lang w:val="ru-RU"/>
        </w:rPr>
        <w:t xml:space="preserve">LG </w:t>
      </w:r>
      <w:proofErr w:type="spellStart"/>
      <w:r w:rsidR="00877DDB" w:rsidRPr="00877DDB">
        <w:rPr>
          <w:rFonts w:ascii="Arial Narrow" w:hAnsi="Arial Narrow"/>
          <w:bCs/>
          <w:i/>
          <w:lang w:val="ru-RU"/>
        </w:rPr>
        <w:t>Ultrawide</w:t>
      </w:r>
      <w:proofErr w:type="spellEnd"/>
      <w:r w:rsidR="00877DDB" w:rsidRPr="00877DDB">
        <w:rPr>
          <w:rFonts w:ascii="Arial Narrow" w:hAnsi="Arial Narrow"/>
          <w:bCs/>
          <w:i/>
          <w:lang w:val="ru-RU"/>
        </w:rPr>
        <w:t xml:space="preserve"> </w:t>
      </w:r>
      <w:proofErr w:type="spellStart"/>
      <w:r w:rsidR="00877DDB" w:rsidRPr="00877DDB">
        <w:rPr>
          <w:rFonts w:ascii="Arial Narrow" w:hAnsi="Arial Narrow"/>
          <w:bCs/>
          <w:i/>
          <w:lang w:val="ru-RU"/>
        </w:rPr>
        <w:t>Season</w:t>
      </w:r>
      <w:proofErr w:type="spellEnd"/>
      <w:r w:rsidR="00877DDB" w:rsidRPr="00877DDB">
        <w:rPr>
          <w:rFonts w:ascii="Arial Narrow" w:hAnsi="Arial Narrow"/>
          <w:bCs/>
          <w:i/>
          <w:lang w:val="ru-RU"/>
        </w:rPr>
        <w:t xml:space="preserve"> 2020</w:t>
      </w:r>
      <w:r w:rsidR="00877DDB">
        <w:rPr>
          <w:rFonts w:ascii="Arial Narrow" w:hAnsi="Arial Narrow"/>
          <w:bCs/>
          <w:lang w:val="ru-RU"/>
        </w:rPr>
        <w:t xml:space="preserve"> </w:t>
      </w:r>
      <w:proofErr w:type="gramStart"/>
      <w:r w:rsidR="00877DDB">
        <w:rPr>
          <w:rFonts w:ascii="Arial Narrow" w:hAnsi="Arial Narrow"/>
          <w:i/>
          <w:color w:val="000000"/>
          <w:lang w:val="ru-RU"/>
        </w:rPr>
        <w:t>продолжается</w:t>
      </w:r>
      <w:proofErr w:type="gramEnd"/>
      <w:r w:rsidR="00877DDB">
        <w:rPr>
          <w:rFonts w:ascii="Arial Narrow" w:hAnsi="Arial Narrow"/>
          <w:i/>
          <w:color w:val="000000"/>
          <w:lang w:val="ru-RU"/>
        </w:rPr>
        <w:t xml:space="preserve"> и мы ждем всех поклонников </w:t>
      </w:r>
      <w:proofErr w:type="spellStart"/>
      <w:r w:rsidR="00877DDB">
        <w:rPr>
          <w:rFonts w:ascii="Arial Narrow" w:hAnsi="Arial Narrow"/>
          <w:i/>
          <w:color w:val="000000"/>
          <w:lang w:val="ru-RU"/>
        </w:rPr>
        <w:t>киберфутбола</w:t>
      </w:r>
      <w:proofErr w:type="spellEnd"/>
      <w:r w:rsidR="00877DDB">
        <w:rPr>
          <w:rFonts w:ascii="Arial Narrow" w:hAnsi="Arial Narrow"/>
          <w:i/>
          <w:color w:val="000000"/>
          <w:lang w:val="ru-RU"/>
        </w:rPr>
        <w:t xml:space="preserve"> на полях сражений: вы можете</w:t>
      </w:r>
      <w:r w:rsidRPr="00214516">
        <w:rPr>
          <w:rFonts w:ascii="Arial Narrow" w:hAnsi="Arial Narrow"/>
          <w:i/>
          <w:color w:val="000000"/>
          <w:lang w:val="ru-RU"/>
        </w:rPr>
        <w:t xml:space="preserve"> заявить о себе, как о серьезных игроках</w:t>
      </w:r>
      <w:r w:rsidR="00877DDB">
        <w:rPr>
          <w:rFonts w:ascii="Arial Narrow" w:hAnsi="Arial Narrow"/>
          <w:i/>
          <w:color w:val="000000"/>
          <w:lang w:val="ru-RU"/>
        </w:rPr>
        <w:t xml:space="preserve">, пройти все этапы соревнований и стать победителем. Еще больше шансов продемонстрировать наработанные </w:t>
      </w:r>
      <w:proofErr w:type="spellStart"/>
      <w:r w:rsidR="00877DDB">
        <w:rPr>
          <w:rFonts w:ascii="Arial Narrow" w:hAnsi="Arial Narrow"/>
          <w:i/>
          <w:color w:val="000000"/>
          <w:lang w:val="ru-RU"/>
        </w:rPr>
        <w:t>скилы</w:t>
      </w:r>
      <w:proofErr w:type="spellEnd"/>
      <w:r w:rsidR="00877DDB">
        <w:rPr>
          <w:rFonts w:ascii="Arial Narrow" w:hAnsi="Arial Narrow"/>
          <w:i/>
          <w:color w:val="000000"/>
          <w:lang w:val="ru-RU"/>
        </w:rPr>
        <w:t xml:space="preserve"> и завоевать призы</w:t>
      </w:r>
      <w:r w:rsidRPr="00214516">
        <w:rPr>
          <w:rFonts w:ascii="Arial Narrow" w:hAnsi="Arial Narrow"/>
          <w:i/>
          <w:color w:val="000000"/>
          <w:lang w:val="ru-RU"/>
        </w:rPr>
        <w:t xml:space="preserve">» -  </w:t>
      </w:r>
      <w:r w:rsidRPr="00214516">
        <w:rPr>
          <w:rFonts w:ascii="Arial Narrow" w:hAnsi="Arial Narrow"/>
          <w:color w:val="000000"/>
          <w:lang w:val="ru-RU"/>
        </w:rPr>
        <w:t xml:space="preserve">Екатерина Зинченко,  Менеджер по маркетингу (мониторы и персональные ТВ) Отдел продаж мониторов LG Electronics. </w:t>
      </w:r>
    </w:p>
    <w:p w:rsidR="00624B18" w:rsidRPr="00624B18" w:rsidRDefault="00624B18" w:rsidP="00624B18">
      <w:pPr>
        <w:spacing w:line="276" w:lineRule="auto"/>
        <w:jc w:val="both"/>
        <w:rPr>
          <w:rFonts w:ascii="Arial Narrow" w:hAnsi="Arial Narrow"/>
          <w:b/>
          <w:lang w:val="ru-RU"/>
        </w:rPr>
      </w:pPr>
      <w:r w:rsidRPr="00624B18">
        <w:rPr>
          <w:rFonts w:ascii="Arial Narrow" w:hAnsi="Arial Narrow"/>
          <w:b/>
          <w:lang w:val="ru-RU"/>
        </w:rPr>
        <w:t>О турнире:</w:t>
      </w:r>
    </w:p>
    <w:p w:rsidR="00624B18" w:rsidRDefault="00624B18" w:rsidP="00624B18">
      <w:pPr>
        <w:spacing w:line="276" w:lineRule="auto"/>
        <w:rPr>
          <w:rFonts w:ascii="Arial Narrow" w:hAnsi="Arial Narrow"/>
          <w:lang w:val="ru-RU"/>
        </w:rPr>
      </w:pPr>
      <w:r w:rsidRPr="00624B18">
        <w:rPr>
          <w:rFonts w:ascii="Arial Narrow" w:hAnsi="Arial Narrow"/>
          <w:bCs/>
          <w:lang w:val="ru-RU"/>
        </w:rPr>
        <w:t xml:space="preserve">LG </w:t>
      </w:r>
      <w:proofErr w:type="spellStart"/>
      <w:r w:rsidRPr="00624B18">
        <w:rPr>
          <w:rFonts w:ascii="Arial Narrow" w:hAnsi="Arial Narrow"/>
          <w:bCs/>
          <w:lang w:val="ru-RU"/>
        </w:rPr>
        <w:t>Ultrawide</w:t>
      </w:r>
      <w:proofErr w:type="spellEnd"/>
      <w:r w:rsidRPr="00624B18">
        <w:rPr>
          <w:rFonts w:ascii="Arial Narrow" w:hAnsi="Arial Narrow"/>
          <w:bCs/>
          <w:lang w:val="ru-RU"/>
        </w:rPr>
        <w:t xml:space="preserve"> </w:t>
      </w:r>
      <w:proofErr w:type="spellStart"/>
      <w:r w:rsidRPr="00624B18">
        <w:rPr>
          <w:rFonts w:ascii="Arial Narrow" w:hAnsi="Arial Narrow"/>
          <w:bCs/>
          <w:lang w:val="ru-RU"/>
        </w:rPr>
        <w:t>Season</w:t>
      </w:r>
      <w:proofErr w:type="spellEnd"/>
      <w:r w:rsidRPr="00624B18">
        <w:rPr>
          <w:rFonts w:ascii="Arial Narrow" w:hAnsi="Arial Narrow"/>
          <w:bCs/>
          <w:lang w:val="ru-RU"/>
        </w:rPr>
        <w:t xml:space="preserve"> 2020</w:t>
      </w:r>
      <w:r w:rsidRPr="00214516">
        <w:rPr>
          <w:rFonts w:ascii="Arial Narrow" w:hAnsi="Arial Narrow"/>
          <w:lang w:val="ru-RU"/>
        </w:rPr>
        <w:t> </w:t>
      </w:r>
      <w:r>
        <w:rPr>
          <w:rFonts w:ascii="Arial Narrow" w:hAnsi="Arial Narrow"/>
          <w:lang w:val="ru-RU"/>
        </w:rPr>
        <w:t xml:space="preserve"> - это </w:t>
      </w:r>
      <w:r w:rsidR="00214516" w:rsidRPr="00214516">
        <w:rPr>
          <w:rFonts w:ascii="Arial Narrow" w:hAnsi="Arial Narrow"/>
          <w:lang w:val="ru-RU"/>
        </w:rPr>
        <w:t xml:space="preserve">серия турниров по </w:t>
      </w:r>
      <w:proofErr w:type="spellStart"/>
      <w:r w:rsidR="00214516" w:rsidRPr="00214516">
        <w:rPr>
          <w:rFonts w:ascii="Arial Narrow" w:hAnsi="Arial Narrow"/>
          <w:lang w:val="ru-RU"/>
        </w:rPr>
        <w:t>киберфутболу</w:t>
      </w:r>
      <w:proofErr w:type="spellEnd"/>
      <w:r w:rsidR="00214516" w:rsidRPr="00214516">
        <w:rPr>
          <w:rFonts w:ascii="Arial Narrow" w:hAnsi="Arial Narrow"/>
          <w:lang w:val="ru-RU"/>
        </w:rPr>
        <w:t xml:space="preserve"> в Москве на </w:t>
      </w:r>
      <w:proofErr w:type="spellStart"/>
      <w:r w:rsidR="00214516" w:rsidRPr="00214516">
        <w:rPr>
          <w:rFonts w:ascii="Arial Narrow" w:hAnsi="Arial Narrow"/>
          <w:lang w:val="ru-RU"/>
        </w:rPr>
        <w:t>ультрашироких</w:t>
      </w:r>
      <w:proofErr w:type="spellEnd"/>
      <w:r w:rsidR="00214516" w:rsidRPr="00214516">
        <w:rPr>
          <w:rFonts w:ascii="Arial Narrow" w:hAnsi="Arial Narrow"/>
          <w:lang w:val="ru-RU"/>
        </w:rPr>
        <w:t xml:space="preserve"> мониторах компании </w:t>
      </w:r>
      <w:hyperlink r:id="rId8" w:history="1">
        <w:r w:rsidR="00214516" w:rsidRPr="00214516">
          <w:rPr>
            <w:rFonts w:ascii="Arial Narrow" w:hAnsi="Arial Narrow"/>
            <w:b/>
            <w:bCs/>
            <w:lang w:val="ru-RU"/>
          </w:rPr>
          <w:t>LG Electronics</w:t>
        </w:r>
      </w:hyperlink>
      <w:r w:rsidR="00214516" w:rsidRPr="00214516">
        <w:rPr>
          <w:rFonts w:ascii="Arial Narrow" w:hAnsi="Arial Narrow"/>
          <w:lang w:val="ru-RU"/>
        </w:rPr>
        <w:t> </w:t>
      </w:r>
      <w:proofErr w:type="gramStart"/>
      <w:r w:rsidR="00214516" w:rsidRPr="00214516">
        <w:rPr>
          <w:rFonts w:ascii="Arial Narrow" w:hAnsi="Arial Narrow"/>
          <w:lang w:val="ru-RU"/>
        </w:rPr>
        <w:t>с</w:t>
      </w:r>
      <w:proofErr w:type="gramEnd"/>
      <w:r w:rsidR="00214516" w:rsidRPr="00214516">
        <w:rPr>
          <w:rFonts w:ascii="Arial Narrow" w:hAnsi="Arial Narrow"/>
          <w:lang w:val="ru-RU"/>
        </w:rPr>
        <w:t xml:space="preserve"> </w:t>
      </w:r>
      <w:proofErr w:type="gramStart"/>
      <w:r w:rsidR="00214516" w:rsidRPr="00214516">
        <w:rPr>
          <w:rFonts w:ascii="Arial Narrow" w:hAnsi="Arial Narrow"/>
          <w:lang w:val="ru-RU"/>
        </w:rPr>
        <w:t>гранд</w:t>
      </w:r>
      <w:proofErr w:type="gramEnd"/>
      <w:r w:rsidR="00214516" w:rsidRPr="00214516">
        <w:rPr>
          <w:rFonts w:ascii="Arial Narrow" w:hAnsi="Arial Narrow"/>
          <w:lang w:val="ru-RU"/>
        </w:rPr>
        <w:t xml:space="preserve"> финалом в конце года и с общим призовым фондом в </w:t>
      </w:r>
      <w:r w:rsidR="00214516" w:rsidRPr="00624B18">
        <w:rPr>
          <w:rFonts w:ascii="Arial Narrow" w:hAnsi="Arial Narrow"/>
          <w:bCs/>
          <w:lang w:val="ru-RU"/>
        </w:rPr>
        <w:t>5000$ и туром в Европу</w:t>
      </w:r>
      <w:r w:rsidR="00214516" w:rsidRPr="00214516">
        <w:rPr>
          <w:rFonts w:ascii="Arial Narrow" w:hAnsi="Arial Narrow"/>
          <w:lang w:val="ru-RU"/>
        </w:rPr>
        <w:t>.</w:t>
      </w:r>
      <w:r>
        <w:rPr>
          <w:rFonts w:ascii="Arial Narrow" w:hAnsi="Arial Narrow"/>
          <w:lang w:val="ru-RU"/>
        </w:rPr>
        <w:t xml:space="preserve"> Стартовал новый  сезон</w:t>
      </w:r>
      <w:r w:rsidR="00214516" w:rsidRPr="00214516">
        <w:rPr>
          <w:rFonts w:ascii="Arial Narrow" w:hAnsi="Arial Narrow"/>
          <w:lang w:val="ru-RU"/>
        </w:rPr>
        <w:t> </w:t>
      </w:r>
      <w:r w:rsidR="00214516" w:rsidRPr="00214516">
        <w:rPr>
          <w:rFonts w:ascii="Arial Narrow" w:hAnsi="Arial Narrow"/>
          <w:b/>
          <w:bCs/>
          <w:lang w:val="ru-RU"/>
        </w:rPr>
        <w:t xml:space="preserve">LG </w:t>
      </w:r>
      <w:proofErr w:type="spellStart"/>
      <w:r w:rsidR="00214516" w:rsidRPr="00214516">
        <w:rPr>
          <w:rFonts w:ascii="Arial Narrow" w:hAnsi="Arial Narrow"/>
          <w:b/>
          <w:bCs/>
          <w:lang w:val="ru-RU"/>
        </w:rPr>
        <w:t>UltraWide</w:t>
      </w:r>
      <w:proofErr w:type="spellEnd"/>
      <w:r w:rsidR="00214516" w:rsidRPr="00214516">
        <w:rPr>
          <w:rFonts w:ascii="Arial Narrow" w:hAnsi="Arial Narrow"/>
          <w:b/>
          <w:bCs/>
          <w:lang w:val="ru-RU"/>
        </w:rPr>
        <w:t xml:space="preserve"> </w:t>
      </w:r>
      <w:proofErr w:type="spellStart"/>
      <w:r w:rsidR="00214516" w:rsidRPr="00214516">
        <w:rPr>
          <w:rFonts w:ascii="Arial Narrow" w:hAnsi="Arial Narrow"/>
          <w:b/>
          <w:bCs/>
          <w:lang w:val="ru-RU"/>
        </w:rPr>
        <w:t>Spring</w:t>
      </w:r>
      <w:proofErr w:type="spellEnd"/>
      <w:r w:rsidR="00214516" w:rsidRPr="00214516">
        <w:rPr>
          <w:rFonts w:ascii="Arial Narrow" w:hAnsi="Arial Narrow"/>
          <w:b/>
          <w:bCs/>
          <w:lang w:val="ru-RU"/>
        </w:rPr>
        <w:t xml:space="preserve"> </w:t>
      </w:r>
      <w:proofErr w:type="spellStart"/>
      <w:r w:rsidR="00214516" w:rsidRPr="00214516">
        <w:rPr>
          <w:rFonts w:ascii="Arial Narrow" w:hAnsi="Arial Narrow"/>
          <w:b/>
          <w:bCs/>
          <w:lang w:val="ru-RU"/>
        </w:rPr>
        <w:t>Online</w:t>
      </w:r>
      <w:proofErr w:type="spellEnd"/>
      <w:r w:rsidR="00214516" w:rsidRPr="00214516">
        <w:rPr>
          <w:rFonts w:ascii="Arial Narrow" w:hAnsi="Arial Narrow"/>
          <w:b/>
          <w:bCs/>
          <w:lang w:val="ru-RU"/>
        </w:rPr>
        <w:t xml:space="preserve"> 2020</w:t>
      </w:r>
      <w:r>
        <w:rPr>
          <w:rFonts w:ascii="Arial Narrow" w:hAnsi="Arial Narrow"/>
          <w:b/>
          <w:bCs/>
          <w:lang w:val="ru-RU"/>
        </w:rPr>
        <w:t>:</w:t>
      </w:r>
      <w:r w:rsidR="00214516" w:rsidRPr="00214516">
        <w:rPr>
          <w:rFonts w:ascii="Arial Narrow" w:hAnsi="Arial Narrow"/>
          <w:lang w:val="ru-RU"/>
        </w:rPr>
        <w:br/>
      </w:r>
      <w:r>
        <w:rPr>
          <w:rFonts w:ascii="Arial Narrow" w:hAnsi="Arial Narrow"/>
          <w:lang w:val="ru-RU"/>
        </w:rPr>
        <w:t>- Весенний этап</w:t>
      </w:r>
      <w:r w:rsidR="00214516" w:rsidRPr="00214516">
        <w:rPr>
          <w:rFonts w:ascii="Arial Narrow" w:hAnsi="Arial Narrow"/>
          <w:lang w:val="ru-RU"/>
        </w:rPr>
        <w:t xml:space="preserve"> будет состоять из </w:t>
      </w:r>
      <w:r w:rsidR="00214516" w:rsidRPr="00214516">
        <w:rPr>
          <w:rFonts w:ascii="Arial Narrow" w:hAnsi="Arial Narrow"/>
          <w:b/>
          <w:bCs/>
          <w:lang w:val="ru-RU"/>
        </w:rPr>
        <w:t xml:space="preserve">8 </w:t>
      </w:r>
      <w:r w:rsidR="00214516" w:rsidRPr="00624B18">
        <w:rPr>
          <w:rFonts w:ascii="Arial Narrow" w:hAnsi="Arial Narrow"/>
          <w:bCs/>
          <w:lang w:val="ru-RU"/>
        </w:rPr>
        <w:t>онлайн-квалификаций</w:t>
      </w:r>
      <w:r w:rsidR="00214516" w:rsidRPr="00214516">
        <w:rPr>
          <w:rFonts w:ascii="Arial Narrow" w:hAnsi="Arial Narrow"/>
          <w:lang w:val="ru-RU"/>
        </w:rPr>
        <w:t xml:space="preserve">, а </w:t>
      </w:r>
      <w:proofErr w:type="gramStart"/>
      <w:r w:rsidR="00214516" w:rsidRPr="00214516">
        <w:rPr>
          <w:rFonts w:ascii="Arial Narrow" w:hAnsi="Arial Narrow"/>
          <w:lang w:val="ru-RU"/>
        </w:rPr>
        <w:t>лучшие</w:t>
      </w:r>
      <w:proofErr w:type="gramEnd"/>
      <w:r w:rsidR="00214516" w:rsidRPr="00214516">
        <w:rPr>
          <w:rFonts w:ascii="Arial Narrow" w:hAnsi="Arial Narrow"/>
          <w:lang w:val="ru-RU"/>
        </w:rPr>
        <w:t> </w:t>
      </w:r>
      <w:r w:rsidR="00214516" w:rsidRPr="00214516">
        <w:rPr>
          <w:rFonts w:ascii="Arial Narrow" w:hAnsi="Arial Narrow"/>
          <w:b/>
          <w:bCs/>
          <w:lang w:val="ru-RU"/>
        </w:rPr>
        <w:t xml:space="preserve">32 </w:t>
      </w:r>
      <w:proofErr w:type="spellStart"/>
      <w:r w:rsidR="00214516" w:rsidRPr="00624B18">
        <w:rPr>
          <w:rFonts w:ascii="Arial Narrow" w:hAnsi="Arial Narrow"/>
          <w:bCs/>
          <w:lang w:val="ru-RU"/>
        </w:rPr>
        <w:t>киберфутболиста</w:t>
      </w:r>
      <w:proofErr w:type="spellEnd"/>
      <w:r w:rsidR="00214516" w:rsidRPr="00214516">
        <w:rPr>
          <w:rFonts w:ascii="Arial Narrow" w:hAnsi="Arial Narrow"/>
          <w:lang w:val="ru-RU"/>
        </w:rPr>
        <w:t xml:space="preserve"> по итогам квалификаций попадут в гранд </w:t>
      </w:r>
      <w:r w:rsidR="00214516" w:rsidRPr="00624B18">
        <w:rPr>
          <w:rFonts w:ascii="Arial Narrow" w:hAnsi="Arial Narrow"/>
          <w:lang w:val="ru-RU"/>
        </w:rPr>
        <w:t>финал </w:t>
      </w:r>
      <w:r w:rsidR="00214516" w:rsidRPr="00624B18">
        <w:rPr>
          <w:rFonts w:ascii="Arial Narrow" w:hAnsi="Arial Narrow"/>
          <w:bCs/>
          <w:lang w:val="ru-RU"/>
        </w:rPr>
        <w:t xml:space="preserve">LG </w:t>
      </w:r>
      <w:proofErr w:type="spellStart"/>
      <w:r w:rsidR="00214516" w:rsidRPr="00624B18">
        <w:rPr>
          <w:rFonts w:ascii="Arial Narrow" w:hAnsi="Arial Narrow"/>
          <w:bCs/>
          <w:lang w:val="ru-RU"/>
        </w:rPr>
        <w:t>Ultrawide</w:t>
      </w:r>
      <w:proofErr w:type="spellEnd"/>
      <w:r w:rsidR="00214516" w:rsidRPr="00624B18">
        <w:rPr>
          <w:rFonts w:ascii="Arial Narrow" w:hAnsi="Arial Narrow"/>
          <w:bCs/>
          <w:lang w:val="ru-RU"/>
        </w:rPr>
        <w:t xml:space="preserve"> Spring 2020</w:t>
      </w:r>
      <w:r w:rsidR="00214516" w:rsidRPr="00214516">
        <w:rPr>
          <w:rFonts w:ascii="Arial Narrow" w:hAnsi="Arial Narrow"/>
          <w:lang w:val="ru-RU"/>
        </w:rPr>
        <w:t>, который пройдёт </w:t>
      </w:r>
      <w:r w:rsidR="00214516" w:rsidRPr="00624B18">
        <w:rPr>
          <w:rFonts w:ascii="Arial Narrow" w:hAnsi="Arial Narrow"/>
          <w:bCs/>
          <w:lang w:val="ru-RU"/>
        </w:rPr>
        <w:t>27-28 июня</w:t>
      </w:r>
      <w:r>
        <w:rPr>
          <w:rFonts w:ascii="Arial Narrow" w:hAnsi="Arial Narrow"/>
          <w:lang w:val="ru-RU"/>
        </w:rPr>
        <w:t xml:space="preserve"> 2020 года </w:t>
      </w:r>
      <w:r w:rsidR="00214516" w:rsidRPr="00214516">
        <w:rPr>
          <w:rFonts w:ascii="Arial Narrow" w:hAnsi="Arial Narrow"/>
          <w:lang w:val="ru-RU"/>
        </w:rPr>
        <w:t>в формате онлайн в дисциплине FIFA 20 с призовым фондом </w:t>
      </w:r>
      <w:r w:rsidR="00214516" w:rsidRPr="00624B18">
        <w:rPr>
          <w:rFonts w:ascii="Arial Narrow" w:hAnsi="Arial Narrow"/>
          <w:bCs/>
          <w:lang w:val="ru-RU"/>
        </w:rPr>
        <w:t>50 000 рублей</w:t>
      </w:r>
      <w:r>
        <w:rPr>
          <w:rFonts w:ascii="Arial Narrow" w:hAnsi="Arial Narrow"/>
          <w:lang w:val="ru-RU"/>
        </w:rPr>
        <w:t>.</w:t>
      </w:r>
    </w:p>
    <w:p w:rsidR="00214516" w:rsidRPr="00624B18" w:rsidRDefault="00624B18" w:rsidP="00624B18">
      <w:pPr>
        <w:spacing w:line="276" w:lineRule="auto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>-</w:t>
      </w:r>
      <w:r w:rsidR="00214516" w:rsidRPr="00214516">
        <w:rPr>
          <w:rFonts w:ascii="Arial Narrow" w:hAnsi="Arial Narrow"/>
          <w:lang w:val="ru-RU"/>
        </w:rPr>
        <w:t xml:space="preserve"> </w:t>
      </w:r>
      <w:proofErr w:type="gramStart"/>
      <w:r w:rsidR="00214516" w:rsidRPr="00214516">
        <w:rPr>
          <w:rFonts w:ascii="Arial Narrow" w:hAnsi="Arial Narrow"/>
          <w:lang w:val="ru-RU"/>
        </w:rPr>
        <w:t>Лучшие</w:t>
      </w:r>
      <w:proofErr w:type="gramEnd"/>
      <w:r w:rsidR="00214516" w:rsidRPr="00214516">
        <w:rPr>
          <w:rFonts w:ascii="Arial Narrow" w:hAnsi="Arial Narrow"/>
          <w:lang w:val="ru-RU"/>
        </w:rPr>
        <w:t xml:space="preserve"> киберфутболисты каждого сезона попадут в финал года, который пройдёт в декабре</w:t>
      </w:r>
      <w:r w:rsidR="00877DDB">
        <w:rPr>
          <w:rFonts w:ascii="Arial Narrow" w:hAnsi="Arial Narrow"/>
          <w:lang w:val="ru-RU"/>
        </w:rPr>
        <w:t xml:space="preserve"> 2020 с крупным призовым фондом.</w:t>
      </w:r>
    </w:p>
    <w:p w:rsidR="00E4448B" w:rsidRDefault="00214516" w:rsidP="00E4448B">
      <w:pPr>
        <w:textAlignment w:val="baseline"/>
        <w:rPr>
          <w:rFonts w:ascii="Arial Narrow" w:hAnsi="Arial Narrow"/>
          <w:lang w:val="ru-RU"/>
        </w:rPr>
      </w:pP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>Как попасть на финал весеннего сезона?</w:t>
      </w:r>
      <w:r w:rsidRPr="00214516">
        <w:rPr>
          <w:rFonts w:ascii="Arial Narrow" w:hAnsi="Arial Narrow"/>
          <w:lang w:val="ru-RU"/>
        </w:rPr>
        <w:br/>
        <w:t>Участвуйте в 8-ми онлайн квалификациях, где на каждой будет разыграно 4 квоты. Таким образом</w:t>
      </w:r>
      <w:r w:rsidR="00624B18">
        <w:rPr>
          <w:rFonts w:ascii="Arial Narrow" w:hAnsi="Arial Narrow"/>
          <w:lang w:val="ru-RU"/>
        </w:rPr>
        <w:t>,</w:t>
      </w:r>
      <w:r w:rsidRPr="00214516">
        <w:rPr>
          <w:rFonts w:ascii="Arial Narrow" w:hAnsi="Arial Narrow"/>
          <w:lang w:val="ru-RU"/>
        </w:rPr>
        <w:t xml:space="preserve"> в финале </w:t>
      </w:r>
      <w:r w:rsidRPr="00624B18">
        <w:rPr>
          <w:rFonts w:ascii="Arial Narrow" w:hAnsi="Arial Narrow"/>
          <w:lang w:val="ru-RU"/>
        </w:rPr>
        <w:t>LG</w:t>
      </w:r>
      <w:r w:rsidRPr="00214516">
        <w:rPr>
          <w:rFonts w:ascii="Arial Narrow" w:hAnsi="Arial Narrow"/>
          <w:lang w:val="ru-RU"/>
        </w:rPr>
        <w:t xml:space="preserve"> </w:t>
      </w:r>
      <w:proofErr w:type="spellStart"/>
      <w:r w:rsidRPr="00624B18">
        <w:rPr>
          <w:rFonts w:ascii="Arial Narrow" w:hAnsi="Arial Narrow"/>
          <w:lang w:val="ru-RU"/>
        </w:rPr>
        <w:t>Ultrawide</w:t>
      </w:r>
      <w:proofErr w:type="spellEnd"/>
      <w:r w:rsidRPr="00214516">
        <w:rPr>
          <w:rFonts w:ascii="Arial Narrow" w:hAnsi="Arial Narrow"/>
          <w:lang w:val="ru-RU"/>
        </w:rPr>
        <w:t xml:space="preserve"> </w:t>
      </w:r>
      <w:r w:rsidRPr="00624B18">
        <w:rPr>
          <w:rFonts w:ascii="Arial Narrow" w:hAnsi="Arial Narrow"/>
          <w:lang w:val="ru-RU"/>
        </w:rPr>
        <w:t>Spring</w:t>
      </w:r>
      <w:r w:rsidRPr="00214516">
        <w:rPr>
          <w:rFonts w:ascii="Arial Narrow" w:hAnsi="Arial Narrow"/>
          <w:lang w:val="ru-RU"/>
        </w:rPr>
        <w:t xml:space="preserve"> 2020 сыграет 32 человека и разыграет призовой фонд в размере</w:t>
      </w:r>
      <w:r w:rsidRPr="00624B18">
        <w:rPr>
          <w:rFonts w:ascii="Arial Narrow" w:hAnsi="Arial Narrow"/>
          <w:lang w:val="ru-RU"/>
        </w:rPr>
        <w:t> </w:t>
      </w:r>
      <w:r w:rsidRPr="00624B18">
        <w:rPr>
          <w:rFonts w:ascii="Arial Narrow" w:hAnsi="Arial Narrow"/>
          <w:lang w:val="ru-RU"/>
        </w:rPr>
        <w:t>50 000 рублей</w:t>
      </w:r>
      <w:r w:rsidRPr="00214516">
        <w:rPr>
          <w:rFonts w:ascii="Arial Narrow" w:hAnsi="Arial Narrow"/>
          <w:lang w:val="ru-RU"/>
        </w:rPr>
        <w:t>.</w:t>
      </w:r>
      <w:r w:rsidRPr="00214516">
        <w:rPr>
          <w:rFonts w:ascii="Arial Narrow" w:hAnsi="Arial Narrow"/>
          <w:b/>
          <w:bCs/>
          <w:bdr w:val="none" w:sz="0" w:space="0" w:color="auto" w:frame="1"/>
          <w:lang w:val="ru-RU"/>
        </w:rPr>
        <w:br/>
      </w: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>На чем играем?</w:t>
      </w:r>
      <w:r w:rsidRPr="00214516">
        <w:rPr>
          <w:rFonts w:ascii="Arial Narrow" w:hAnsi="Arial Narrow"/>
          <w:lang w:val="ru-RU"/>
        </w:rPr>
        <w:br/>
      </w:r>
      <w:r w:rsidRPr="00624B18">
        <w:rPr>
          <w:rStyle w:val="a8"/>
          <w:rFonts w:ascii="Arial Narrow" w:hAnsi="Arial Narrow"/>
          <w:b w:val="0"/>
          <w:bdr w:val="none" w:sz="0" w:space="0" w:color="auto" w:frame="1"/>
          <w:lang w:val="ru-RU"/>
        </w:rPr>
        <w:t xml:space="preserve">Платформа турнира — </w:t>
      </w:r>
      <w:r w:rsidRPr="00624B18">
        <w:rPr>
          <w:rStyle w:val="a8"/>
          <w:rFonts w:ascii="Arial Narrow" w:hAnsi="Arial Narrow"/>
          <w:b w:val="0"/>
          <w:bdr w:val="none" w:sz="0" w:space="0" w:color="auto" w:frame="1"/>
        </w:rPr>
        <w:t>PS</w:t>
      </w:r>
      <w:r w:rsidRPr="00624B18">
        <w:rPr>
          <w:rStyle w:val="a8"/>
          <w:rFonts w:ascii="Arial Narrow" w:hAnsi="Arial Narrow"/>
          <w:b w:val="0"/>
          <w:bdr w:val="none" w:sz="0" w:space="0" w:color="auto" w:frame="1"/>
          <w:lang w:val="ru-RU"/>
        </w:rPr>
        <w:t>4</w:t>
      </w:r>
      <w:r w:rsidRPr="00214516">
        <w:rPr>
          <w:rFonts w:ascii="Arial Narrow" w:hAnsi="Arial Narrow"/>
          <w:lang w:val="ru-RU"/>
        </w:rPr>
        <w:t>. Рекомендуем играть на мониторах</w:t>
      </w:r>
      <w:r w:rsidRPr="00214516">
        <w:rPr>
          <w:rFonts w:ascii="Arial Narrow" w:hAnsi="Arial Narrow"/>
        </w:rPr>
        <w:t> </w:t>
      </w:r>
      <w:r w:rsidRPr="00214516">
        <w:rPr>
          <w:rStyle w:val="a8"/>
          <w:rFonts w:ascii="Arial Narrow" w:hAnsi="Arial Narrow"/>
          <w:bdr w:val="none" w:sz="0" w:space="0" w:color="auto" w:frame="1"/>
        </w:rPr>
        <w:t>LG</w:t>
      </w: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 xml:space="preserve"> 34</w:t>
      </w:r>
      <w:r w:rsidRPr="00214516">
        <w:rPr>
          <w:rStyle w:val="a8"/>
          <w:rFonts w:ascii="Arial Narrow" w:hAnsi="Arial Narrow"/>
          <w:bdr w:val="none" w:sz="0" w:space="0" w:color="auto" w:frame="1"/>
        </w:rPr>
        <w:t>UC</w:t>
      </w: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>79</w:t>
      </w:r>
      <w:r w:rsidRPr="00214516">
        <w:rPr>
          <w:rStyle w:val="a8"/>
          <w:rFonts w:ascii="Arial Narrow" w:hAnsi="Arial Narrow"/>
          <w:bdr w:val="none" w:sz="0" w:space="0" w:color="auto" w:frame="1"/>
        </w:rPr>
        <w:t>G</w:t>
      </w: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>-</w:t>
      </w:r>
      <w:r w:rsidRPr="00214516">
        <w:rPr>
          <w:rStyle w:val="a8"/>
          <w:rFonts w:ascii="Arial Narrow" w:hAnsi="Arial Narrow"/>
          <w:bdr w:val="none" w:sz="0" w:space="0" w:color="auto" w:frame="1"/>
        </w:rPr>
        <w:t>B</w:t>
      </w:r>
      <w:r w:rsidRPr="00214516">
        <w:rPr>
          <w:rFonts w:ascii="Arial Narrow" w:hAnsi="Arial Narrow"/>
          <w:lang w:val="ru-RU"/>
        </w:rPr>
        <w:t xml:space="preserve">. Эта модель </w:t>
      </w:r>
      <w:proofErr w:type="spellStart"/>
      <w:r w:rsidRPr="00214516">
        <w:rPr>
          <w:rFonts w:ascii="Arial Narrow" w:hAnsi="Arial Narrow"/>
          <w:lang w:val="ru-RU"/>
        </w:rPr>
        <w:t>ультраширокого</w:t>
      </w:r>
      <w:proofErr w:type="spellEnd"/>
      <w:r w:rsidRPr="00214516">
        <w:rPr>
          <w:rFonts w:ascii="Arial Narrow" w:hAnsi="Arial Narrow"/>
          <w:lang w:val="ru-RU"/>
        </w:rPr>
        <w:t xml:space="preserve"> монитора позволяет каждому </w:t>
      </w:r>
      <w:proofErr w:type="spellStart"/>
      <w:r w:rsidRPr="00214516">
        <w:rPr>
          <w:rFonts w:ascii="Arial Narrow" w:hAnsi="Arial Narrow"/>
          <w:lang w:val="ru-RU"/>
        </w:rPr>
        <w:t>киберфутболисту</w:t>
      </w:r>
      <w:proofErr w:type="spellEnd"/>
      <w:r w:rsidRPr="00214516">
        <w:rPr>
          <w:rFonts w:ascii="Arial Narrow" w:hAnsi="Arial Narrow"/>
          <w:lang w:val="ru-RU"/>
        </w:rPr>
        <w:t xml:space="preserve"> получить новый опыт от игры, данный монитор расширяет поле на 30% и позволяет взгл</w:t>
      </w:r>
      <w:r w:rsidR="00624B18">
        <w:rPr>
          <w:rFonts w:ascii="Arial Narrow" w:hAnsi="Arial Narrow"/>
          <w:lang w:val="ru-RU"/>
        </w:rPr>
        <w:t>януть на игру по новому! Подробн</w:t>
      </w:r>
      <w:r w:rsidR="00E4448B">
        <w:rPr>
          <w:rFonts w:ascii="Arial Narrow" w:hAnsi="Arial Narrow"/>
          <w:lang w:val="ru-RU"/>
        </w:rPr>
        <w:t xml:space="preserve">ее о титульном мониторе турнира можно узнать по ссылке: </w:t>
      </w:r>
      <w:hyperlink r:id="rId9" w:history="1">
        <w:r w:rsidR="00E4448B" w:rsidRPr="001C7FC9">
          <w:rPr>
            <w:rStyle w:val="a3"/>
            <w:rFonts w:ascii="Arial Narrow" w:hAnsi="Arial Narrow"/>
            <w:lang w:val="ru-RU"/>
          </w:rPr>
          <w:t>https://rushop.lg.com/product/ultrawide-ips-monitor-lg-34-dyuyma-34uc89g-b</w:t>
        </w:r>
      </w:hyperlink>
    </w:p>
    <w:p w:rsidR="00877DDB" w:rsidRDefault="00877DDB" w:rsidP="00E4448B">
      <w:pPr>
        <w:textAlignment w:val="baseline"/>
        <w:rPr>
          <w:rFonts w:ascii="Arial Narrow" w:hAnsi="Arial Narrow"/>
          <w:lang w:val="ru-RU"/>
        </w:rPr>
      </w:pPr>
    </w:p>
    <w:p w:rsidR="006D29AA" w:rsidRDefault="00877DDB" w:rsidP="00E4448B">
      <w:pPr>
        <w:textAlignment w:val="baseline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 xml:space="preserve">По результатам первой квалификации квоты получили: </w:t>
      </w:r>
      <w:r w:rsidR="006D29AA">
        <w:rPr>
          <w:rFonts w:ascii="Arial Narrow" w:hAnsi="Arial Narrow"/>
          <w:lang w:val="ru-RU"/>
        </w:rPr>
        <w:t xml:space="preserve">Гор </w:t>
      </w:r>
      <w:proofErr w:type="spellStart"/>
      <w:r w:rsidR="006D29AA">
        <w:rPr>
          <w:rFonts w:ascii="Arial Narrow" w:hAnsi="Arial Narrow"/>
          <w:lang w:val="ru-RU"/>
        </w:rPr>
        <w:t>Авакян</w:t>
      </w:r>
      <w:proofErr w:type="spellEnd"/>
      <w:r w:rsidR="006D29AA">
        <w:rPr>
          <w:rFonts w:ascii="Arial Narrow" w:hAnsi="Arial Narrow"/>
          <w:lang w:val="ru-RU"/>
        </w:rPr>
        <w:t xml:space="preserve">, Тимур </w:t>
      </w:r>
      <w:proofErr w:type="spellStart"/>
      <w:r w:rsidR="006D29AA">
        <w:rPr>
          <w:rFonts w:ascii="Arial Narrow" w:hAnsi="Arial Narrow"/>
          <w:lang w:val="ru-RU"/>
        </w:rPr>
        <w:t>Рашихов</w:t>
      </w:r>
      <w:proofErr w:type="spellEnd"/>
      <w:r w:rsidR="006D29AA">
        <w:rPr>
          <w:rFonts w:ascii="Arial Narrow" w:hAnsi="Arial Narrow"/>
          <w:lang w:val="ru-RU"/>
        </w:rPr>
        <w:t xml:space="preserve">, </w:t>
      </w:r>
      <w:proofErr w:type="spellStart"/>
      <w:r w:rsidR="006D29AA">
        <w:rPr>
          <w:rFonts w:ascii="Arial Narrow" w:hAnsi="Arial Narrow"/>
          <w:lang w:val="ru-RU"/>
        </w:rPr>
        <w:t>Танат</w:t>
      </w:r>
      <w:proofErr w:type="spellEnd"/>
      <w:r w:rsidR="006D29AA">
        <w:rPr>
          <w:rFonts w:ascii="Arial Narrow" w:hAnsi="Arial Narrow"/>
          <w:lang w:val="ru-RU"/>
        </w:rPr>
        <w:t xml:space="preserve"> </w:t>
      </w:r>
      <w:proofErr w:type="spellStart"/>
      <w:r w:rsidR="006D29AA">
        <w:rPr>
          <w:rFonts w:ascii="Arial Narrow" w:hAnsi="Arial Narrow"/>
          <w:lang w:val="ru-RU"/>
        </w:rPr>
        <w:t>Сагымбеков</w:t>
      </w:r>
      <w:proofErr w:type="spellEnd"/>
      <w:r w:rsidR="006D29AA">
        <w:rPr>
          <w:rFonts w:ascii="Arial Narrow" w:hAnsi="Arial Narrow"/>
          <w:lang w:val="ru-RU"/>
        </w:rPr>
        <w:t xml:space="preserve"> и Юрий </w:t>
      </w:r>
      <w:proofErr w:type="spellStart"/>
      <w:r w:rsidR="006D29AA">
        <w:rPr>
          <w:rFonts w:ascii="Arial Narrow" w:hAnsi="Arial Narrow"/>
          <w:lang w:val="ru-RU"/>
        </w:rPr>
        <w:t>Сошинский</w:t>
      </w:r>
      <w:proofErr w:type="spellEnd"/>
      <w:r w:rsidR="006D29AA">
        <w:rPr>
          <w:rFonts w:ascii="Arial Narrow" w:hAnsi="Arial Narrow"/>
          <w:lang w:val="ru-RU"/>
        </w:rPr>
        <w:t xml:space="preserve">. </w:t>
      </w:r>
    </w:p>
    <w:p w:rsidR="00214516" w:rsidRPr="00214516" w:rsidRDefault="00214516" w:rsidP="00E4448B">
      <w:pPr>
        <w:textAlignment w:val="baseline"/>
        <w:rPr>
          <w:rFonts w:ascii="Arial Narrow" w:hAnsi="Arial Narrow"/>
          <w:lang w:val="ru-RU"/>
        </w:rPr>
      </w:pPr>
      <w:r w:rsidRPr="00214516">
        <w:rPr>
          <w:rFonts w:ascii="Arial Narrow" w:hAnsi="Arial Narrow"/>
          <w:lang w:val="ru-RU"/>
        </w:rPr>
        <w:br/>
      </w: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 xml:space="preserve">Расписание онлайн квалификаций (платформа </w:t>
      </w:r>
      <w:r w:rsidRPr="00214516">
        <w:rPr>
          <w:rStyle w:val="a8"/>
          <w:rFonts w:ascii="Arial Narrow" w:hAnsi="Arial Narrow"/>
          <w:bdr w:val="none" w:sz="0" w:space="0" w:color="auto" w:frame="1"/>
        </w:rPr>
        <w:t>PS</w:t>
      </w:r>
      <w:r w:rsidRPr="00214516">
        <w:rPr>
          <w:rStyle w:val="a8"/>
          <w:rFonts w:ascii="Arial Narrow" w:hAnsi="Arial Narrow"/>
          <w:bdr w:val="none" w:sz="0" w:space="0" w:color="auto" w:frame="1"/>
          <w:lang w:val="ru-RU"/>
        </w:rPr>
        <w:t>4):</w:t>
      </w:r>
    </w:p>
    <w:p w:rsidR="00214516" w:rsidRPr="00214516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28 </w:t>
      </w:r>
      <w:proofErr w:type="spellStart"/>
      <w:r w:rsidRPr="00214516">
        <w:rPr>
          <w:rFonts w:ascii="Arial Narrow" w:hAnsi="Arial Narrow"/>
        </w:rPr>
        <w:t>мая</w:t>
      </w:r>
      <w:proofErr w:type="spellEnd"/>
      <w:r w:rsidRPr="00214516">
        <w:rPr>
          <w:rFonts w:ascii="Arial Narrow" w:hAnsi="Arial Narrow"/>
        </w:rPr>
        <w:t xml:space="preserve"> в 19-00;</w:t>
      </w:r>
    </w:p>
    <w:p w:rsidR="00214516" w:rsidRPr="00214516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01 </w:t>
      </w:r>
      <w:proofErr w:type="spellStart"/>
      <w:r w:rsidRPr="00214516">
        <w:rPr>
          <w:rFonts w:ascii="Arial Narrow" w:hAnsi="Arial Narrow"/>
        </w:rPr>
        <w:t>июня</w:t>
      </w:r>
      <w:proofErr w:type="spellEnd"/>
      <w:r w:rsidRPr="00214516">
        <w:rPr>
          <w:rFonts w:ascii="Arial Narrow" w:hAnsi="Arial Narrow"/>
        </w:rPr>
        <w:t xml:space="preserve"> в 19-00;</w:t>
      </w:r>
    </w:p>
    <w:p w:rsidR="00214516" w:rsidRPr="00214516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06 </w:t>
      </w:r>
      <w:proofErr w:type="spellStart"/>
      <w:r w:rsidRPr="00214516">
        <w:rPr>
          <w:rFonts w:ascii="Arial Narrow" w:hAnsi="Arial Narrow"/>
        </w:rPr>
        <w:t>июня</w:t>
      </w:r>
      <w:proofErr w:type="spellEnd"/>
      <w:r w:rsidRPr="00214516">
        <w:rPr>
          <w:rFonts w:ascii="Arial Narrow" w:hAnsi="Arial Narrow"/>
        </w:rPr>
        <w:t xml:space="preserve"> в 19-00;</w:t>
      </w:r>
    </w:p>
    <w:p w:rsidR="00214516" w:rsidRPr="00214516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10 </w:t>
      </w:r>
      <w:proofErr w:type="spellStart"/>
      <w:r w:rsidRPr="00214516">
        <w:rPr>
          <w:rFonts w:ascii="Arial Narrow" w:hAnsi="Arial Narrow"/>
        </w:rPr>
        <w:t>июня</w:t>
      </w:r>
      <w:proofErr w:type="spellEnd"/>
      <w:r w:rsidRPr="00214516">
        <w:rPr>
          <w:rFonts w:ascii="Arial Narrow" w:hAnsi="Arial Narrow"/>
        </w:rPr>
        <w:t xml:space="preserve"> в 19-00;</w:t>
      </w:r>
    </w:p>
    <w:p w:rsidR="00214516" w:rsidRPr="00214516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15 </w:t>
      </w:r>
      <w:proofErr w:type="spellStart"/>
      <w:r w:rsidRPr="00214516">
        <w:rPr>
          <w:rFonts w:ascii="Arial Narrow" w:hAnsi="Arial Narrow"/>
        </w:rPr>
        <w:t>июня</w:t>
      </w:r>
      <w:proofErr w:type="spellEnd"/>
      <w:r w:rsidRPr="00214516">
        <w:rPr>
          <w:rFonts w:ascii="Arial Narrow" w:hAnsi="Arial Narrow"/>
        </w:rPr>
        <w:t xml:space="preserve"> в 19-00;</w:t>
      </w:r>
    </w:p>
    <w:p w:rsidR="00214516" w:rsidRPr="00214516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18 </w:t>
      </w:r>
      <w:proofErr w:type="spellStart"/>
      <w:r w:rsidRPr="00214516">
        <w:rPr>
          <w:rFonts w:ascii="Arial Narrow" w:hAnsi="Arial Narrow"/>
        </w:rPr>
        <w:t>июня</w:t>
      </w:r>
      <w:proofErr w:type="spellEnd"/>
      <w:r w:rsidRPr="00214516">
        <w:rPr>
          <w:rFonts w:ascii="Arial Narrow" w:hAnsi="Arial Narrow"/>
        </w:rPr>
        <w:t xml:space="preserve"> в 19-00;</w:t>
      </w:r>
    </w:p>
    <w:p w:rsidR="00214516" w:rsidRPr="00E4448B" w:rsidRDefault="00214516" w:rsidP="00E4448B">
      <w:pPr>
        <w:numPr>
          <w:ilvl w:val="0"/>
          <w:numId w:val="2"/>
        </w:numPr>
        <w:ind w:left="0"/>
        <w:textAlignment w:val="baseline"/>
        <w:rPr>
          <w:rFonts w:ascii="Arial Narrow" w:hAnsi="Arial Narrow"/>
        </w:rPr>
      </w:pPr>
      <w:r w:rsidRPr="00214516">
        <w:rPr>
          <w:rFonts w:ascii="Arial Narrow" w:hAnsi="Arial Narrow"/>
        </w:rPr>
        <w:t xml:space="preserve">24 </w:t>
      </w:r>
      <w:proofErr w:type="spellStart"/>
      <w:r w:rsidRPr="00214516">
        <w:rPr>
          <w:rFonts w:ascii="Arial Narrow" w:hAnsi="Arial Narrow"/>
        </w:rPr>
        <w:t>июня</w:t>
      </w:r>
      <w:proofErr w:type="spellEnd"/>
      <w:r w:rsidRPr="00214516">
        <w:rPr>
          <w:rFonts w:ascii="Arial Narrow" w:hAnsi="Arial Narrow"/>
        </w:rPr>
        <w:t xml:space="preserve"> в 19-00.</w:t>
      </w:r>
    </w:p>
    <w:p w:rsidR="00E4448B" w:rsidRPr="00214516" w:rsidRDefault="00E4448B" w:rsidP="00E4448B">
      <w:pPr>
        <w:textAlignment w:val="baseline"/>
        <w:rPr>
          <w:rFonts w:ascii="Arial Narrow" w:hAnsi="Arial Narrow"/>
        </w:rPr>
      </w:pPr>
    </w:p>
    <w:p w:rsidR="00214516" w:rsidRPr="00214516" w:rsidRDefault="00E4448B" w:rsidP="006D29AA">
      <w:pPr>
        <w:textAlignment w:val="baseline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 xml:space="preserve">В </w:t>
      </w:r>
      <w:r w:rsidR="00214516" w:rsidRPr="00214516">
        <w:rPr>
          <w:rFonts w:ascii="Arial Narrow" w:hAnsi="Arial Narrow"/>
          <w:lang w:val="ru-RU"/>
        </w:rPr>
        <w:t xml:space="preserve"> рамках </w:t>
      </w:r>
      <w:r>
        <w:rPr>
          <w:rFonts w:ascii="Arial Narrow" w:hAnsi="Arial Narrow"/>
          <w:lang w:val="ru-RU"/>
        </w:rPr>
        <w:t xml:space="preserve">квалификаций и финала турнира </w:t>
      </w:r>
      <w:proofErr w:type="gramStart"/>
      <w:r>
        <w:rPr>
          <w:rFonts w:ascii="Arial Narrow" w:hAnsi="Arial Narrow"/>
          <w:lang w:val="ru-RU"/>
        </w:rPr>
        <w:t>будут разыграны</w:t>
      </w:r>
      <w:r w:rsidR="00214516" w:rsidRPr="00214516">
        <w:rPr>
          <w:rFonts w:ascii="Arial Narrow" w:hAnsi="Arial Narrow"/>
          <w:lang w:val="ru-RU"/>
        </w:rPr>
        <w:t xml:space="preserve"> квоты на турниры ФКФ России и также можно будет</w:t>
      </w:r>
      <w:proofErr w:type="gramEnd"/>
      <w:r w:rsidR="00214516" w:rsidRPr="00214516">
        <w:rPr>
          <w:rFonts w:ascii="Arial Narrow" w:hAnsi="Arial Narrow"/>
          <w:lang w:val="ru-RU"/>
        </w:rPr>
        <w:t xml:space="preserve"> заработать очки в рейтинг, что позволит лучшим 12 киберфутболистам рейтинга пробиться в финале сезона в декабре с призовым фондом в ~2000$ и туром в Европу</w:t>
      </w:r>
      <w:r w:rsidR="006D29AA">
        <w:rPr>
          <w:rFonts w:ascii="Arial Narrow" w:hAnsi="Arial Narrow"/>
          <w:lang w:val="ru-RU"/>
        </w:rPr>
        <w:t>.</w:t>
      </w:r>
    </w:p>
    <w:p w:rsidR="008A3D18" w:rsidRPr="00214516" w:rsidRDefault="008A3D18" w:rsidP="0099467E">
      <w:pPr>
        <w:jc w:val="both"/>
        <w:rPr>
          <w:rFonts w:ascii="Arial Narrow" w:hAnsi="Arial Narrow" w:cs="Arial"/>
          <w:i/>
          <w:color w:val="000000"/>
          <w:sz w:val="22"/>
          <w:szCs w:val="22"/>
          <w:shd w:val="clear" w:color="auto" w:fill="FFFFFF"/>
          <w:lang w:val="ru-RU"/>
        </w:rPr>
      </w:pPr>
    </w:p>
    <w:p w:rsidR="00F61E20" w:rsidRDefault="008A3D18" w:rsidP="008A3D18">
      <w:pPr>
        <w:rPr>
          <w:rFonts w:ascii="Arial Narrow" w:hAnsi="Arial Narrow"/>
          <w:lang w:val="ru-RU"/>
        </w:rPr>
      </w:pPr>
      <w:r w:rsidRPr="00214516">
        <w:rPr>
          <w:rFonts w:ascii="Arial Narrow" w:hAnsi="Arial Narrow"/>
          <w:lang w:val="ru-RU"/>
        </w:rPr>
        <w:t xml:space="preserve">За анонсами и ходом турниров можно следить в </w:t>
      </w:r>
      <w:proofErr w:type="spellStart"/>
      <w:r w:rsidRPr="00214516">
        <w:rPr>
          <w:rFonts w:ascii="Arial Narrow" w:hAnsi="Arial Narrow"/>
          <w:lang w:val="ru-RU"/>
        </w:rPr>
        <w:t>соц</w:t>
      </w:r>
      <w:proofErr w:type="gramStart"/>
      <w:r w:rsidRPr="00214516">
        <w:rPr>
          <w:rFonts w:ascii="Arial Narrow" w:hAnsi="Arial Narrow"/>
          <w:lang w:val="ru-RU"/>
        </w:rPr>
        <w:t>.с</w:t>
      </w:r>
      <w:proofErr w:type="gramEnd"/>
      <w:r w:rsidRPr="00214516">
        <w:rPr>
          <w:rFonts w:ascii="Arial Narrow" w:hAnsi="Arial Narrow"/>
          <w:lang w:val="ru-RU"/>
        </w:rPr>
        <w:t>етях</w:t>
      </w:r>
      <w:proofErr w:type="spellEnd"/>
      <w:r w:rsidRPr="00214516">
        <w:rPr>
          <w:rFonts w:ascii="Arial Narrow" w:hAnsi="Arial Narrow"/>
          <w:lang w:val="ru-RU"/>
        </w:rPr>
        <w:t xml:space="preserve"> проекта "Федерация </w:t>
      </w:r>
      <w:proofErr w:type="spellStart"/>
      <w:r w:rsidRPr="00214516">
        <w:rPr>
          <w:rFonts w:ascii="Arial Narrow" w:hAnsi="Arial Narrow"/>
          <w:lang w:val="ru-RU"/>
        </w:rPr>
        <w:t>киберфутбола</w:t>
      </w:r>
      <w:proofErr w:type="spellEnd"/>
      <w:r w:rsidRPr="00214516">
        <w:rPr>
          <w:rFonts w:ascii="Arial Narrow" w:hAnsi="Arial Narrow"/>
          <w:lang w:val="ru-RU"/>
        </w:rPr>
        <w:t xml:space="preserve"> России" и на сайте </w:t>
      </w:r>
      <w:proofErr w:type="spellStart"/>
      <w:r w:rsidRPr="00214516">
        <w:rPr>
          <w:rFonts w:ascii="Arial Narrow" w:hAnsi="Arial Narrow"/>
        </w:rPr>
        <w:t>Cyberfootball</w:t>
      </w:r>
      <w:proofErr w:type="spellEnd"/>
      <w:r w:rsidRPr="00214516">
        <w:rPr>
          <w:rFonts w:ascii="Arial Narrow" w:hAnsi="Arial Narrow"/>
          <w:lang w:val="ru-RU"/>
        </w:rPr>
        <w:t>.</w:t>
      </w:r>
      <w:proofErr w:type="spellStart"/>
      <w:r w:rsidRPr="00214516">
        <w:rPr>
          <w:rFonts w:ascii="Arial Narrow" w:hAnsi="Arial Narrow"/>
        </w:rPr>
        <w:t>ru</w:t>
      </w:r>
      <w:proofErr w:type="spellEnd"/>
      <w:r w:rsidR="00F61E20" w:rsidRPr="00214516">
        <w:rPr>
          <w:rFonts w:ascii="Arial Narrow" w:hAnsi="Arial Narrow"/>
          <w:lang w:val="ru-RU"/>
        </w:rPr>
        <w:t xml:space="preserve"> и в группе ФКФ России - vk.com/</w:t>
      </w:r>
      <w:proofErr w:type="spellStart"/>
      <w:r w:rsidR="00F61E20" w:rsidRPr="00214516">
        <w:rPr>
          <w:rFonts w:ascii="Arial Narrow" w:hAnsi="Arial Narrow"/>
          <w:lang w:val="ru-RU"/>
        </w:rPr>
        <w:t>cyberfootball_Russia</w:t>
      </w:r>
      <w:proofErr w:type="spellEnd"/>
    </w:p>
    <w:p w:rsidR="008A3D18" w:rsidRPr="00214516" w:rsidRDefault="008A3D18" w:rsidP="008A3D18">
      <w:pPr>
        <w:jc w:val="both"/>
        <w:rPr>
          <w:rFonts w:ascii="Arial Narrow" w:hAnsi="Arial Narrow" w:cs="Arial"/>
          <w:color w:val="000000"/>
          <w:sz w:val="22"/>
          <w:szCs w:val="22"/>
          <w:shd w:val="clear" w:color="auto" w:fill="FFFFFF"/>
          <w:lang w:val="ru-RU"/>
        </w:rPr>
      </w:pPr>
    </w:p>
    <w:p w:rsidR="004A46BB" w:rsidRPr="00214516" w:rsidRDefault="004F0E4A" w:rsidP="0099467E">
      <w:pPr>
        <w:jc w:val="both"/>
        <w:rPr>
          <w:rFonts w:ascii="Arial Narrow" w:hAnsi="Arial Narrow"/>
          <w:lang w:val="ru-RU"/>
        </w:rPr>
      </w:pPr>
      <w:r w:rsidRPr="00214516">
        <w:rPr>
          <w:rFonts w:ascii="Arial Narrow" w:hAnsi="Arial Narrow"/>
          <w:lang w:val="ru-RU"/>
        </w:rPr>
        <w:t xml:space="preserve">Подробнее о линейке игровых мониторов: </w:t>
      </w:r>
      <w:hyperlink r:id="rId10" w:history="1">
        <w:r w:rsidR="004A46BB" w:rsidRPr="00214516">
          <w:rPr>
            <w:rStyle w:val="a3"/>
            <w:rFonts w:ascii="Arial Narrow" w:hAnsi="Arial Narrow"/>
            <w:lang w:val="ru-RU"/>
          </w:rPr>
          <w:t>https://www.lg.com/ru/ultragear-monitors</w:t>
        </w:r>
      </w:hyperlink>
    </w:p>
    <w:p w:rsidR="004A46BB" w:rsidRPr="00214516" w:rsidRDefault="004A46BB" w:rsidP="0099467E">
      <w:pPr>
        <w:autoSpaceDE w:val="0"/>
        <w:autoSpaceDN w:val="0"/>
        <w:rPr>
          <w:rFonts w:ascii="Arial Narrow" w:hAnsi="Arial Narrow"/>
          <w:lang w:val="ru-RU"/>
        </w:rPr>
      </w:pPr>
      <w:r w:rsidRPr="00214516">
        <w:rPr>
          <w:rFonts w:ascii="Arial Narrow" w:hAnsi="Arial Narrow"/>
          <w:lang w:val="ru-RU"/>
        </w:rPr>
        <w:t xml:space="preserve">Стать участником сообщества </w:t>
      </w:r>
      <w:proofErr w:type="spellStart"/>
      <w:r w:rsidRPr="00214516">
        <w:rPr>
          <w:rFonts w:ascii="Arial Narrow" w:hAnsi="Arial Narrow"/>
          <w:lang w:val="ru-RU"/>
        </w:rPr>
        <w:t>UltraGear</w:t>
      </w:r>
      <w:proofErr w:type="spellEnd"/>
      <w:r w:rsidRPr="00214516">
        <w:rPr>
          <w:rFonts w:ascii="Arial Narrow" w:hAnsi="Arial Narrow"/>
          <w:lang w:val="ru-RU"/>
        </w:rPr>
        <w:t xml:space="preserve"> </w:t>
      </w:r>
      <w:proofErr w:type="spellStart"/>
      <w:r w:rsidRPr="00214516">
        <w:rPr>
          <w:rFonts w:ascii="Arial Narrow" w:hAnsi="Arial Narrow"/>
          <w:lang w:val="ru-RU"/>
        </w:rPr>
        <w:t>Hub</w:t>
      </w:r>
      <w:proofErr w:type="spellEnd"/>
      <w:r w:rsidRPr="00214516">
        <w:rPr>
          <w:rFonts w:ascii="Arial Narrow" w:hAnsi="Arial Narrow"/>
          <w:lang w:val="ru-RU"/>
        </w:rPr>
        <w:t xml:space="preserve">: </w:t>
      </w:r>
      <w:hyperlink r:id="rId11" w:history="1">
        <w:r w:rsidRPr="00214516">
          <w:rPr>
            <w:rStyle w:val="a3"/>
            <w:rFonts w:ascii="Arial Narrow" w:hAnsi="Arial Narrow"/>
            <w:lang w:val="ru-RU"/>
          </w:rPr>
          <w:t>https://vk.com/ultragearhub</w:t>
        </w:r>
      </w:hyperlink>
    </w:p>
    <w:p w:rsidR="004A46BB" w:rsidRDefault="004A46BB" w:rsidP="0099467E">
      <w:pPr>
        <w:autoSpaceDE w:val="0"/>
        <w:autoSpaceDN w:val="0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214516">
        <w:rPr>
          <w:rFonts w:ascii="Arial" w:hAnsi="Arial" w:cs="Arial"/>
          <w:color w:val="000000"/>
          <w:sz w:val="23"/>
          <w:szCs w:val="23"/>
          <w:shd w:val="clear" w:color="auto" w:fill="FFFFFF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Default="0099467E" w:rsidP="001235CD">
      <w:pPr>
        <w:jc w:val="both"/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2145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214516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214516">
        <w:rPr>
          <w:rFonts w:ascii="Arial" w:hAnsi="Arial" w:cs="Arial"/>
          <w:sz w:val="18"/>
          <w:szCs w:val="18"/>
        </w:rPr>
        <w:t xml:space="preserve">. </w:t>
      </w:r>
      <w:r w:rsidRPr="001026CE"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2" w:history="1">
        <w:r>
          <w:rPr>
            <w:rStyle w:val="a3"/>
            <w:sz w:val="18"/>
            <w:szCs w:val="18"/>
          </w:rPr>
          <w:t>www</w:t>
        </w:r>
        <w:r w:rsidRPr="001026CE">
          <w:rPr>
            <w:rStyle w:val="a3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sz w:val="18"/>
            <w:szCs w:val="18"/>
          </w:rPr>
          <w:t>LGnewsroom</w:t>
        </w:r>
        <w:proofErr w:type="spellEnd"/>
        <w:r w:rsidRPr="001026CE">
          <w:rPr>
            <w:rStyle w:val="a3"/>
            <w:sz w:val="18"/>
            <w:szCs w:val="18"/>
            <w:lang w:val="ru-RU"/>
          </w:rPr>
          <w:t>.</w:t>
        </w:r>
        <w:r>
          <w:rPr>
            <w:rStyle w:val="a3"/>
            <w:sz w:val="18"/>
            <w:szCs w:val="18"/>
          </w:rPr>
          <w:t>com</w:t>
        </w:r>
      </w:hyperlink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99467E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99467E" w:rsidRPr="001026CE" w:rsidRDefault="0099467E" w:rsidP="0099467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99467E" w:rsidRDefault="0099467E" w:rsidP="0099467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Елена</w:t>
      </w:r>
      <w:proofErr w:type="spellEnd"/>
      <w:r>
        <w:rPr>
          <w:rFonts w:ascii="Arial" w:hAnsi="Arial" w:cs="Arial"/>
          <w:sz w:val="18"/>
          <w:szCs w:val="18"/>
        </w:rPr>
        <w:t>, PR manager LG Electronics Russia</w:t>
      </w:r>
    </w:p>
    <w:p w:rsidR="0099467E" w:rsidRDefault="00D84AEF" w:rsidP="0099467E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13" w:history="1">
        <w:r w:rsidR="0099467E">
          <w:rPr>
            <w:rStyle w:val="a3"/>
            <w:rFonts w:cs="Arial"/>
            <w:sz w:val="18"/>
            <w:szCs w:val="18"/>
          </w:rPr>
          <w:t>Elena.Masko@lge.com</w:t>
        </w:r>
      </w:hyperlink>
    </w:p>
    <w:p w:rsidR="0099467E" w:rsidRPr="00B71994" w:rsidRDefault="0099467E" w:rsidP="0099467E">
      <w:pPr>
        <w:rPr>
          <w:lang w:val="ru-RU"/>
        </w:rPr>
      </w:pPr>
    </w:p>
    <w:p w:rsidR="00483F29" w:rsidRPr="00483F29" w:rsidRDefault="00483F29" w:rsidP="0099467E">
      <w:pPr>
        <w:rPr>
          <w:lang w:val="ru-RU"/>
        </w:rPr>
      </w:pPr>
    </w:p>
    <w:sectPr w:rsidR="00483F29" w:rsidRPr="00483F29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EF" w:rsidRDefault="00D84AEF" w:rsidP="00737BCC">
      <w:r>
        <w:separator/>
      </w:r>
    </w:p>
  </w:endnote>
  <w:endnote w:type="continuationSeparator" w:id="0">
    <w:p w:rsidR="00D84AEF" w:rsidRDefault="00D84AEF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EF" w:rsidRDefault="00D84AEF" w:rsidP="00737BCC">
      <w:r>
        <w:separator/>
      </w:r>
    </w:p>
  </w:footnote>
  <w:footnote w:type="continuationSeparator" w:id="0">
    <w:p w:rsidR="00D84AEF" w:rsidRDefault="00D84AEF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CC" w:rsidRDefault="00737BCC">
    <w:pPr>
      <w:pStyle w:val="a4"/>
    </w:pPr>
    <w:r>
      <w:rPr>
        <w:noProof/>
        <w:lang w:val="ru-RU" w:eastAsia="ko-KR"/>
      </w:rPr>
      <w:drawing>
        <wp:inline distT="0" distB="0" distL="0" distR="0" wp14:anchorId="6ECE316C" wp14:editId="774AE08F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         </w:t>
    </w:r>
    <w:r>
      <w:rPr>
        <w:noProof/>
        <w:lang w:val="ru-RU" w:eastAsia="ko-KR"/>
      </w:rPr>
      <w:drawing>
        <wp:inline distT="0" distB="0" distL="0" distR="0" wp14:anchorId="5BCD54DF" wp14:editId="6F3DE373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61C4"/>
    <w:multiLevelType w:val="multilevel"/>
    <w:tmpl w:val="D06C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5D3D31"/>
    <w:multiLevelType w:val="hybridMultilevel"/>
    <w:tmpl w:val="8488B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29"/>
    <w:rsid w:val="00037952"/>
    <w:rsid w:val="00084F53"/>
    <w:rsid w:val="000B429F"/>
    <w:rsid w:val="000E0117"/>
    <w:rsid w:val="001235CD"/>
    <w:rsid w:val="0015331C"/>
    <w:rsid w:val="00202D3D"/>
    <w:rsid w:val="00214516"/>
    <w:rsid w:val="00325DCD"/>
    <w:rsid w:val="00332684"/>
    <w:rsid w:val="00442977"/>
    <w:rsid w:val="00444E19"/>
    <w:rsid w:val="004549B0"/>
    <w:rsid w:val="00483F29"/>
    <w:rsid w:val="004A46BB"/>
    <w:rsid w:val="004F0E4A"/>
    <w:rsid w:val="00510BDB"/>
    <w:rsid w:val="005A14A6"/>
    <w:rsid w:val="006027BD"/>
    <w:rsid w:val="00624B18"/>
    <w:rsid w:val="006B6BEE"/>
    <w:rsid w:val="006C7B23"/>
    <w:rsid w:val="006D29AA"/>
    <w:rsid w:val="00737BCC"/>
    <w:rsid w:val="007E0360"/>
    <w:rsid w:val="00877DDB"/>
    <w:rsid w:val="008912F5"/>
    <w:rsid w:val="008A3D18"/>
    <w:rsid w:val="00907D95"/>
    <w:rsid w:val="009516CA"/>
    <w:rsid w:val="0099467E"/>
    <w:rsid w:val="009D1A50"/>
    <w:rsid w:val="009D448C"/>
    <w:rsid w:val="00A05007"/>
    <w:rsid w:val="00B05875"/>
    <w:rsid w:val="00B1245C"/>
    <w:rsid w:val="00B83217"/>
    <w:rsid w:val="00B873C1"/>
    <w:rsid w:val="00CC5013"/>
    <w:rsid w:val="00D231D1"/>
    <w:rsid w:val="00D53AC0"/>
    <w:rsid w:val="00D72182"/>
    <w:rsid w:val="00D84AEF"/>
    <w:rsid w:val="00E4448B"/>
    <w:rsid w:val="00F10150"/>
    <w:rsid w:val="00F34CFE"/>
    <w:rsid w:val="00F61E20"/>
    <w:rsid w:val="00FB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45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character" w:styleId="a8">
    <w:name w:val="Strong"/>
    <w:basedOn w:val="a0"/>
    <w:uiPriority w:val="22"/>
    <w:qFormat/>
    <w:rsid w:val="00FB187C"/>
    <w:rPr>
      <w:b/>
      <w:bCs/>
    </w:rPr>
  </w:style>
  <w:style w:type="paragraph" w:styleId="a9">
    <w:name w:val="List Paragraph"/>
    <w:basedOn w:val="a"/>
    <w:uiPriority w:val="34"/>
    <w:qFormat/>
    <w:rsid w:val="00907D9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145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5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1451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c">
    <w:name w:val="FollowedHyperlink"/>
    <w:basedOn w:val="a0"/>
    <w:uiPriority w:val="99"/>
    <w:semiHidden/>
    <w:unhideWhenUsed/>
    <w:rsid w:val="00E4448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45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character" w:styleId="a8">
    <w:name w:val="Strong"/>
    <w:basedOn w:val="a0"/>
    <w:uiPriority w:val="22"/>
    <w:qFormat/>
    <w:rsid w:val="00FB187C"/>
    <w:rPr>
      <w:b/>
      <w:bCs/>
    </w:rPr>
  </w:style>
  <w:style w:type="paragraph" w:styleId="a9">
    <w:name w:val="List Paragraph"/>
    <w:basedOn w:val="a"/>
    <w:uiPriority w:val="34"/>
    <w:qFormat/>
    <w:rsid w:val="00907D9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145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5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1451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c">
    <w:name w:val="FollowedHyperlink"/>
    <w:basedOn w:val="a0"/>
    <w:uiPriority w:val="99"/>
    <w:semiHidden/>
    <w:unhideWhenUsed/>
    <w:rsid w:val="00E444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3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" TargetMode="External"/><Relationship Id="rId13" Type="http://schemas.openxmlformats.org/officeDocument/2006/relationships/hyperlink" Target="mailto:Elena.Masko@lg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gnewsroom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ultragearhu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g.com/ru/ultragear-monit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op.lg.com/product/ultrawide-ips-monitor-lg-34-dyuyma-34uc89g-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Пользователь Windows</cp:lastModifiedBy>
  <cp:revision>2</cp:revision>
  <dcterms:created xsi:type="dcterms:W3CDTF">2020-05-25T12:55:00Z</dcterms:created>
  <dcterms:modified xsi:type="dcterms:W3CDTF">2020-05-25T12:55:00Z</dcterms:modified>
</cp:coreProperties>
</file>