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6B0" w:rsidRPr="00ED6441" w:rsidRDefault="004C69ED" w:rsidP="005716B0">
      <w:pPr>
        <w:suppressAutoHyphens/>
        <w:jc w:val="center"/>
        <w:rPr>
          <w:rFonts w:eastAsia="Batang"/>
          <w:b/>
          <w:color w:val="000000" w:themeColor="text1"/>
          <w:sz w:val="28"/>
          <w:szCs w:val="28"/>
          <w:lang w:val="ru-RU" w:eastAsia="ko-KR"/>
        </w:rPr>
      </w:pPr>
      <w:r>
        <w:rPr>
          <w:rFonts w:eastAsia="Batang"/>
          <w:b/>
          <w:color w:val="000000" w:themeColor="text1"/>
          <w:sz w:val="28"/>
          <w:szCs w:val="28"/>
          <w:lang w:val="ru-RU" w:eastAsia="ko-KR"/>
        </w:rPr>
        <w:t xml:space="preserve">ЛИНЕЙКА </w:t>
      </w:r>
      <w:proofErr w:type="gramStart"/>
      <w:r>
        <w:rPr>
          <w:rFonts w:eastAsia="Batang"/>
          <w:b/>
          <w:color w:val="000000" w:themeColor="text1"/>
          <w:sz w:val="28"/>
          <w:szCs w:val="28"/>
          <w:lang w:val="ru-RU" w:eastAsia="ko-KR"/>
        </w:rPr>
        <w:t>НОВЫХ</w:t>
      </w:r>
      <w:proofErr w:type="gramEnd"/>
      <w:r>
        <w:rPr>
          <w:rFonts w:eastAsia="Batang"/>
          <w:b/>
          <w:color w:val="000000" w:themeColor="text1"/>
          <w:sz w:val="28"/>
          <w:szCs w:val="28"/>
          <w:lang w:val="ru-RU" w:eastAsia="ko-KR"/>
        </w:rPr>
        <w:t xml:space="preserve"> УЛЬТРА</w:t>
      </w:r>
      <w:r w:rsidR="00ED6441" w:rsidRPr="005716B0">
        <w:rPr>
          <w:rFonts w:eastAsia="Batang"/>
          <w:b/>
          <w:color w:val="000000" w:themeColor="text1"/>
          <w:sz w:val="28"/>
          <w:szCs w:val="28"/>
          <w:lang w:val="ru-RU" w:eastAsia="ko-KR"/>
        </w:rPr>
        <w:t xml:space="preserve">МОНИТОРОВ </w:t>
      </w:r>
    </w:p>
    <w:p w:rsidR="006E71BC" w:rsidRPr="00ED6441" w:rsidRDefault="00ED6441" w:rsidP="005716B0">
      <w:pPr>
        <w:suppressAutoHyphens/>
        <w:jc w:val="center"/>
        <w:rPr>
          <w:rFonts w:eastAsia="Batang"/>
          <w:b/>
          <w:color w:val="000000" w:themeColor="text1"/>
          <w:sz w:val="28"/>
          <w:szCs w:val="28"/>
          <w:lang w:val="ru-RU" w:eastAsia="ko-KR"/>
        </w:rPr>
      </w:pPr>
      <w:r w:rsidRPr="005716B0">
        <w:rPr>
          <w:rFonts w:eastAsia="Batang"/>
          <w:b/>
          <w:color w:val="000000" w:themeColor="text1"/>
          <w:sz w:val="28"/>
          <w:szCs w:val="28"/>
          <w:lang w:val="ru-RU" w:eastAsia="ko-KR"/>
        </w:rPr>
        <w:t>ОТ LG БУДЕТ ПРЕДСТАВЛЕНА НА CES</w:t>
      </w:r>
    </w:p>
    <w:p w:rsidR="002C58E6" w:rsidRPr="00ED6441" w:rsidRDefault="004C1C43">
      <w:pPr>
        <w:widowControl w:val="0"/>
        <w:suppressAutoHyphens/>
        <w:jc w:val="center"/>
        <w:rPr>
          <w:rFonts w:eastAsia="Malgun Gothic"/>
          <w:b/>
          <w:sz w:val="6"/>
          <w:szCs w:val="6"/>
          <w:lang w:val="ru-RU" w:eastAsia="ko-KR"/>
        </w:rPr>
      </w:pPr>
    </w:p>
    <w:p w:rsidR="002C58E6" w:rsidRPr="00ED6441" w:rsidRDefault="004C1C43">
      <w:pPr>
        <w:widowControl w:val="0"/>
        <w:suppressAutoHyphens/>
        <w:jc w:val="center"/>
        <w:rPr>
          <w:rFonts w:eastAsia="Batang"/>
          <w:b/>
          <w:color w:val="000000" w:themeColor="text1"/>
          <w:sz w:val="6"/>
          <w:szCs w:val="6"/>
          <w:lang w:val="ru-RU" w:eastAsia="ko-KR"/>
        </w:rPr>
      </w:pPr>
    </w:p>
    <w:p w:rsidR="006E71BC" w:rsidRPr="00ED6441" w:rsidRDefault="00ED6441" w:rsidP="002339CE">
      <w:pPr>
        <w:suppressAutoHyphens/>
        <w:jc w:val="center"/>
        <w:rPr>
          <w:rFonts w:eastAsia="Dotum"/>
          <w:i/>
          <w:color w:val="000000" w:themeColor="text1"/>
          <w:lang w:val="ru-RU" w:eastAsia="ko-KR"/>
        </w:rPr>
      </w:pPr>
      <w:r>
        <w:rPr>
          <w:rFonts w:eastAsia="Dotum"/>
          <w:i/>
          <w:color w:val="000000" w:themeColor="text1"/>
          <w:lang w:val="ru-RU" w:eastAsia="ko-KR"/>
        </w:rPr>
        <w:t xml:space="preserve">Среди них 49-дюймовый монитор </w:t>
      </w:r>
      <w:proofErr w:type="spellStart"/>
      <w:r>
        <w:rPr>
          <w:rFonts w:eastAsia="Dotum"/>
          <w:i/>
          <w:color w:val="000000" w:themeColor="text1"/>
          <w:lang w:val="ru-RU" w:eastAsia="ko-KR"/>
        </w:rPr>
        <w:t>UltraWide</w:t>
      </w:r>
      <w:proofErr w:type="spellEnd"/>
      <w:r>
        <w:rPr>
          <w:rFonts w:eastAsia="Dotum"/>
          <w:i/>
          <w:color w:val="000000" w:themeColor="text1"/>
          <w:lang w:val="ru-RU" w:eastAsia="ko-KR"/>
        </w:rPr>
        <w:t xml:space="preserve"> для непревзойденной производительности </w:t>
      </w:r>
      <w:r w:rsidRPr="00AC34D5">
        <w:rPr>
          <w:rFonts w:eastAsia="Dotum"/>
          <w:i/>
          <w:color w:val="000000" w:themeColor="text1"/>
          <w:lang w:val="ru-RU" w:eastAsia="ko-KR"/>
        </w:rPr>
        <w:t xml:space="preserve">и скоростной </w:t>
      </w:r>
      <w:proofErr w:type="spellStart"/>
      <w:r w:rsidRPr="00AC34D5">
        <w:rPr>
          <w:rFonts w:eastAsia="Dotum"/>
          <w:i/>
          <w:color w:val="000000" w:themeColor="text1"/>
          <w:lang w:val="ru-RU" w:eastAsia="ko-KR"/>
        </w:rPr>
        <w:t>UltraGear</w:t>
      </w:r>
      <w:proofErr w:type="spellEnd"/>
      <w:r w:rsidRPr="00AC34D5">
        <w:rPr>
          <w:rFonts w:eastAsia="Dotum"/>
          <w:i/>
          <w:color w:val="000000" w:themeColor="text1"/>
          <w:lang w:val="ru-RU" w:eastAsia="ko-KR"/>
        </w:rPr>
        <w:t xml:space="preserve"> для игр с эффектом присутствия </w:t>
      </w:r>
    </w:p>
    <w:p w:rsidR="002C58E6" w:rsidRPr="00ED6441" w:rsidRDefault="004C1C43" w:rsidP="007E0F88">
      <w:pPr>
        <w:widowControl w:val="0"/>
        <w:suppressAutoHyphens/>
        <w:rPr>
          <w:rFonts w:eastAsia="Dotum"/>
          <w:b/>
          <w:bCs/>
          <w:color w:val="000000" w:themeColor="text1"/>
          <w:sz w:val="36"/>
          <w:szCs w:val="36"/>
          <w:lang w:val="ru-RU" w:eastAsia="ko-KR"/>
        </w:rPr>
      </w:pPr>
    </w:p>
    <w:p w:rsidR="00C02585" w:rsidRPr="00ED6441" w:rsidRDefault="00ED6441" w:rsidP="00C02585">
      <w:pPr>
        <w:suppressAutoHyphens/>
        <w:spacing w:line="360" w:lineRule="auto"/>
        <w:jc w:val="both"/>
        <w:rPr>
          <w:rFonts w:eastAsiaTheme="minorEastAsia"/>
          <w:color w:val="000000" w:themeColor="text1"/>
          <w:lang w:val="ru-RU" w:eastAsia="ko-KR"/>
        </w:rPr>
      </w:pPr>
      <w:r w:rsidRPr="00553FB6">
        <w:rPr>
          <w:rFonts w:eastAsia="Batang"/>
          <w:b/>
          <w:bCs/>
          <w:color w:val="000000"/>
          <w:lang w:val="ru-RU" w:eastAsia="ko-KR" w:bidi="mni-IN"/>
        </w:rPr>
        <w:t>СЕУЛ, 19 декабря 2018 г.</w:t>
      </w:r>
      <w:r w:rsidRPr="00553FB6">
        <w:rPr>
          <w:rFonts w:eastAsia="Dotum"/>
          <w:color w:val="000000" w:themeColor="text1"/>
          <w:lang w:val="ru-RU"/>
        </w:rPr>
        <w:t xml:space="preserve"> — На выставке CES, которая пройдет в следующем месяце, LG </w:t>
      </w:r>
      <w:proofErr w:type="spellStart"/>
      <w:r w:rsidRPr="00553FB6">
        <w:rPr>
          <w:rFonts w:eastAsia="Dotum"/>
          <w:color w:val="000000" w:themeColor="text1"/>
          <w:lang w:val="ru-RU"/>
        </w:rPr>
        <w:t>Electronics</w:t>
      </w:r>
      <w:proofErr w:type="spellEnd"/>
      <w:r w:rsidRPr="00553FB6">
        <w:rPr>
          <w:rFonts w:eastAsia="Dotum"/>
          <w:color w:val="000000" w:themeColor="text1"/>
          <w:lang w:val="ru-RU"/>
        </w:rPr>
        <w:t xml:space="preserve"> (LG) представит с</w:t>
      </w:r>
      <w:r w:rsidR="004C69ED">
        <w:rPr>
          <w:rFonts w:eastAsia="Dotum"/>
          <w:color w:val="000000" w:themeColor="text1"/>
          <w:lang w:val="ru-RU"/>
        </w:rPr>
        <w:t xml:space="preserve">вои новейшие мониторы серии </w:t>
      </w:r>
      <w:proofErr w:type="spellStart"/>
      <w:r w:rsidR="004C69ED">
        <w:rPr>
          <w:rFonts w:eastAsia="Dotum"/>
          <w:color w:val="000000" w:themeColor="text1"/>
          <w:lang w:val="ru-RU"/>
        </w:rPr>
        <w:t>Ultra</w:t>
      </w:r>
      <w:proofErr w:type="spellEnd"/>
      <w:r w:rsidRPr="00553FB6">
        <w:rPr>
          <w:rFonts w:eastAsia="Dotum"/>
          <w:color w:val="000000" w:themeColor="text1"/>
          <w:lang w:val="ru-RU"/>
        </w:rPr>
        <w:t xml:space="preserve">, в их числе </w:t>
      </w:r>
      <w:proofErr w:type="spellStart"/>
      <w:r w:rsidRPr="00553FB6">
        <w:rPr>
          <w:rFonts w:eastAsia="Dotum"/>
          <w:color w:val="000000" w:themeColor="text1"/>
          <w:lang w:val="ru-RU"/>
        </w:rPr>
        <w:t>ультраширокий</w:t>
      </w:r>
      <w:proofErr w:type="spellEnd"/>
      <w:r w:rsidRPr="00553FB6">
        <w:rPr>
          <w:rFonts w:eastAsia="Dotum"/>
          <w:color w:val="000000" w:themeColor="text1"/>
          <w:lang w:val="ru-RU"/>
        </w:rPr>
        <w:t xml:space="preserve"> монитор </w:t>
      </w:r>
      <w:proofErr w:type="spellStart"/>
      <w:r w:rsidRPr="00553FB6">
        <w:rPr>
          <w:rFonts w:eastAsia="Dotum"/>
          <w:color w:val="000000" w:themeColor="text1"/>
          <w:lang w:val="ru-RU"/>
        </w:rPr>
        <w:t>UltraWide</w:t>
      </w:r>
      <w:proofErr w:type="spellEnd"/>
      <w:r w:rsidRPr="00553FB6">
        <w:rPr>
          <w:rFonts w:eastAsia="Dotum"/>
          <w:color w:val="000000" w:themeColor="text1"/>
          <w:lang w:val="ru-RU"/>
        </w:rPr>
        <w:t xml:space="preserve"> для выдающейся производительности и монитор </w:t>
      </w:r>
      <w:proofErr w:type="spellStart"/>
      <w:r w:rsidRPr="00553FB6">
        <w:rPr>
          <w:rFonts w:eastAsia="Dotum"/>
          <w:color w:val="000000" w:themeColor="text1"/>
          <w:lang w:val="ru-RU"/>
        </w:rPr>
        <w:t>UltraGear</w:t>
      </w:r>
      <w:proofErr w:type="spellEnd"/>
      <w:r w:rsidRPr="00553FB6">
        <w:rPr>
          <w:rFonts w:eastAsia="Dotum"/>
          <w:color w:val="000000" w:themeColor="text1"/>
          <w:lang w:val="ru-RU"/>
        </w:rPr>
        <w:t xml:space="preserve"> для максимальных впечатлений от игр.</w:t>
      </w:r>
    </w:p>
    <w:p w:rsidR="00C02585" w:rsidRPr="00ED6441" w:rsidRDefault="004C1C43" w:rsidP="009D13C8">
      <w:pPr>
        <w:suppressAutoHyphens/>
        <w:spacing w:line="360" w:lineRule="auto"/>
        <w:jc w:val="both"/>
        <w:rPr>
          <w:rFonts w:eastAsiaTheme="minorEastAsia"/>
          <w:color w:val="000000" w:themeColor="text1"/>
          <w:lang w:val="ru-RU" w:eastAsia="ko-KR"/>
        </w:rPr>
      </w:pPr>
    </w:p>
    <w:p w:rsidR="009D13C8" w:rsidRDefault="00ED6441" w:rsidP="009D13C8">
      <w:pPr>
        <w:suppressAutoHyphens/>
        <w:spacing w:line="360" w:lineRule="auto"/>
        <w:jc w:val="both"/>
        <w:rPr>
          <w:rFonts w:eastAsiaTheme="minorEastAsia"/>
          <w:color w:val="000000" w:themeColor="text1"/>
          <w:lang w:eastAsia="ko-KR"/>
        </w:rPr>
      </w:pPr>
      <w:proofErr w:type="gramStart"/>
      <w:r>
        <w:rPr>
          <w:rFonts w:eastAsiaTheme="minorEastAsia"/>
          <w:color w:val="000000" w:themeColor="text1"/>
          <w:lang w:val="ru-RU" w:eastAsia="ko-KR"/>
        </w:rPr>
        <w:t xml:space="preserve">Развивая репутацию компании как инновационного лидера в категории </w:t>
      </w:r>
      <w:proofErr w:type="spellStart"/>
      <w:r>
        <w:rPr>
          <w:rFonts w:eastAsiaTheme="minorEastAsia"/>
          <w:color w:val="000000" w:themeColor="text1"/>
          <w:lang w:val="ru-RU" w:eastAsia="ko-KR"/>
        </w:rPr>
        <w:t>ультрашироких</w:t>
      </w:r>
      <w:proofErr w:type="spellEnd"/>
      <w:r>
        <w:rPr>
          <w:rFonts w:eastAsiaTheme="minorEastAsia"/>
          <w:color w:val="000000" w:themeColor="text1"/>
          <w:lang w:val="ru-RU" w:eastAsia="ko-KR"/>
        </w:rPr>
        <w:t xml:space="preserve"> мониторов (с соотношением сторон 21:9 и выше), внушительный новый 49-дюймовый монитор </w:t>
      </w:r>
      <w:proofErr w:type="spellStart"/>
      <w:r>
        <w:rPr>
          <w:rFonts w:eastAsiaTheme="minorEastAsia"/>
          <w:color w:val="000000" w:themeColor="text1"/>
          <w:lang w:val="ru-RU" w:eastAsia="ko-KR"/>
        </w:rPr>
        <w:t>UltraWide</w:t>
      </w:r>
      <w:proofErr w:type="spellEnd"/>
      <w:r>
        <w:rPr>
          <w:rFonts w:eastAsiaTheme="minorEastAsia"/>
          <w:color w:val="000000" w:themeColor="text1"/>
          <w:lang w:val="ru-RU" w:eastAsia="ko-KR"/>
        </w:rPr>
        <w:t xml:space="preserve"> от LG (модель 49WL95) создан, чтобы максимизировать производительность любой задачи, а новейший игровой монитор </w:t>
      </w:r>
      <w:proofErr w:type="spellStart"/>
      <w:r>
        <w:rPr>
          <w:rFonts w:eastAsiaTheme="minorEastAsia"/>
          <w:color w:val="000000" w:themeColor="text1"/>
          <w:lang w:val="ru-RU" w:eastAsia="ko-KR"/>
        </w:rPr>
        <w:t>UltraGear</w:t>
      </w:r>
      <w:proofErr w:type="spellEnd"/>
      <w:r>
        <w:rPr>
          <w:rFonts w:eastAsiaTheme="minorEastAsia"/>
          <w:color w:val="000000" w:themeColor="text1"/>
          <w:lang w:val="ru-RU" w:eastAsia="ko-KR"/>
        </w:rPr>
        <w:t xml:space="preserve"> от LG (модель 38GL950G) сочетает в себе великолепное качество изображения и высочайшую скорость работы для создания эффекта присутствия для любителей игр. </w:t>
      </w:r>
      <w:proofErr w:type="gramEnd"/>
    </w:p>
    <w:p w:rsidR="00444746" w:rsidRPr="00444746" w:rsidRDefault="00444746" w:rsidP="009D13C8">
      <w:pPr>
        <w:suppressAutoHyphens/>
        <w:spacing w:line="360" w:lineRule="auto"/>
        <w:jc w:val="both"/>
        <w:rPr>
          <w:rFonts w:eastAsiaTheme="minorEastAsia"/>
          <w:color w:val="000000" w:themeColor="text1"/>
          <w:lang w:eastAsia="ko-KR"/>
        </w:rPr>
      </w:pPr>
      <w:bookmarkStart w:id="0" w:name="_GoBack"/>
      <w:bookmarkEnd w:id="0"/>
    </w:p>
    <w:p w:rsidR="009D13C8" w:rsidRPr="00ED6441" w:rsidRDefault="004C1C43" w:rsidP="009D13C8">
      <w:pPr>
        <w:suppressAutoHyphens/>
        <w:spacing w:line="360" w:lineRule="auto"/>
        <w:jc w:val="both"/>
        <w:rPr>
          <w:rFonts w:eastAsiaTheme="minorEastAsia"/>
          <w:color w:val="000000" w:themeColor="text1"/>
          <w:lang w:val="ru-RU" w:eastAsia="ko-KR"/>
        </w:rPr>
      </w:pPr>
    </w:p>
    <w:p w:rsidR="00C02585" w:rsidRPr="00497A66" w:rsidRDefault="00ED6441" w:rsidP="009D13C8">
      <w:pPr>
        <w:suppressAutoHyphens/>
        <w:spacing w:line="360" w:lineRule="auto"/>
        <w:jc w:val="both"/>
        <w:rPr>
          <w:rFonts w:eastAsiaTheme="minorEastAsia"/>
          <w:b/>
          <w:color w:val="000000" w:themeColor="text1"/>
          <w:lang w:val="ru-RU" w:eastAsia="ko-KR"/>
        </w:rPr>
      </w:pPr>
      <w:r w:rsidRPr="00C02585">
        <w:rPr>
          <w:rFonts w:eastAsiaTheme="minorEastAsia"/>
          <w:b/>
          <w:color w:val="000000" w:themeColor="text1"/>
          <w:lang w:val="ru-RU" w:eastAsia="ko-KR"/>
        </w:rPr>
        <w:t xml:space="preserve">Монитор 2019 </w:t>
      </w:r>
      <w:proofErr w:type="spellStart"/>
      <w:r w:rsidRPr="00C02585">
        <w:rPr>
          <w:rFonts w:eastAsiaTheme="minorEastAsia"/>
          <w:b/>
          <w:color w:val="000000" w:themeColor="text1"/>
          <w:lang w:val="ru-RU" w:eastAsia="ko-KR"/>
        </w:rPr>
        <w:t>UltraWide</w:t>
      </w:r>
      <w:proofErr w:type="spellEnd"/>
      <w:r w:rsidRPr="00C02585">
        <w:rPr>
          <w:rFonts w:eastAsiaTheme="minorEastAsia"/>
          <w:b/>
          <w:color w:val="000000" w:themeColor="text1"/>
          <w:lang w:val="ru-RU" w:eastAsia="ko-KR"/>
        </w:rPr>
        <w:t xml:space="preserve"> от LG</w:t>
      </w:r>
    </w:p>
    <w:p w:rsidR="009D13C8" w:rsidRPr="00ED6441" w:rsidRDefault="00ED6441" w:rsidP="009D13C8">
      <w:pPr>
        <w:suppressAutoHyphens/>
        <w:spacing w:line="360" w:lineRule="auto"/>
        <w:jc w:val="both"/>
        <w:rPr>
          <w:rFonts w:eastAsiaTheme="minorEastAsia"/>
          <w:color w:val="000000" w:themeColor="text1"/>
          <w:lang w:val="ru-RU" w:eastAsia="ko-KR"/>
        </w:rPr>
      </w:pPr>
      <w:r w:rsidRPr="00823A22">
        <w:rPr>
          <w:rFonts w:eastAsiaTheme="minorEastAsia"/>
          <w:color w:val="000000" w:themeColor="text1"/>
          <w:lang w:val="ru-RU" w:eastAsia="ko-KR"/>
        </w:rPr>
        <w:t xml:space="preserve">Новейший </w:t>
      </w:r>
      <w:proofErr w:type="spellStart"/>
      <w:r w:rsidRPr="00823A22">
        <w:rPr>
          <w:rFonts w:eastAsiaTheme="minorEastAsia"/>
          <w:color w:val="000000" w:themeColor="text1"/>
          <w:lang w:val="ru-RU" w:eastAsia="ko-KR"/>
        </w:rPr>
        <w:t>ультраширокий</w:t>
      </w:r>
      <w:proofErr w:type="spellEnd"/>
      <w:r w:rsidRPr="00823A22">
        <w:rPr>
          <w:rFonts w:eastAsiaTheme="minorEastAsia"/>
          <w:color w:val="000000" w:themeColor="text1"/>
          <w:lang w:val="ru-RU" w:eastAsia="ko-KR"/>
        </w:rPr>
        <w:t xml:space="preserve"> монитор </w:t>
      </w:r>
      <w:proofErr w:type="spellStart"/>
      <w:r w:rsidRPr="00823A22">
        <w:rPr>
          <w:rFonts w:eastAsiaTheme="minorEastAsia"/>
          <w:color w:val="000000" w:themeColor="text1"/>
          <w:lang w:val="ru-RU" w:eastAsia="ko-KR"/>
        </w:rPr>
        <w:t>UltraWide</w:t>
      </w:r>
      <w:proofErr w:type="spellEnd"/>
      <w:r w:rsidRPr="00823A22">
        <w:rPr>
          <w:rFonts w:eastAsiaTheme="minorEastAsia"/>
          <w:color w:val="000000" w:themeColor="text1"/>
          <w:lang w:val="ru-RU" w:eastAsia="ko-KR"/>
        </w:rPr>
        <w:t xml:space="preserve"> от LG имеет большой изогнутый экран с соотношением сторон 32:9, предлагающий исключительное качество изображения. Соперничая по масштабам с экраном кинозала, LG 49WL95 представляет собой высококачественное решение, которое заменит громоздкие конструкции из нескольких мониторов. Дополнительное место, доступное на 49-дюймовом дисплее, и невероятное соотношение сторон делают монитор </w:t>
      </w:r>
      <w:proofErr w:type="spellStart"/>
      <w:r w:rsidRPr="00823A22">
        <w:rPr>
          <w:rFonts w:eastAsiaTheme="minorEastAsia"/>
          <w:color w:val="000000" w:themeColor="text1"/>
          <w:lang w:val="ru-RU" w:eastAsia="ko-KR"/>
        </w:rPr>
        <w:t>UltraWide</w:t>
      </w:r>
      <w:proofErr w:type="spellEnd"/>
      <w:r w:rsidRPr="00823A22">
        <w:rPr>
          <w:rFonts w:eastAsiaTheme="minorEastAsia"/>
          <w:color w:val="000000" w:themeColor="text1"/>
          <w:lang w:val="ru-RU" w:eastAsia="ko-KR"/>
        </w:rPr>
        <w:t xml:space="preserve"> от LG идеальным для параллельной работы на</w:t>
      </w:r>
      <w:r w:rsidR="004C69ED">
        <w:rPr>
          <w:rFonts w:eastAsiaTheme="minorEastAsia"/>
          <w:color w:val="000000" w:themeColor="text1"/>
          <w:lang w:val="ru-RU" w:eastAsia="ko-KR"/>
        </w:rPr>
        <w:t>д</w:t>
      </w:r>
      <w:r w:rsidRPr="00823A22">
        <w:rPr>
          <w:rFonts w:eastAsiaTheme="minorEastAsia"/>
          <w:color w:val="000000" w:themeColor="text1"/>
          <w:lang w:val="ru-RU" w:eastAsia="ko-KR"/>
        </w:rPr>
        <w:t xml:space="preserve"> несколькими задачами. Разрешение 5120 x 1440 (что равнозначно двум 27-дюймовым мониторам с разрешением </w:t>
      </w:r>
      <w:proofErr w:type="spellStart"/>
      <w:r w:rsidRPr="00823A22">
        <w:rPr>
          <w:rFonts w:eastAsiaTheme="minorEastAsia"/>
          <w:color w:val="000000" w:themeColor="text1"/>
          <w:lang w:val="ru-RU" w:eastAsia="ko-KR"/>
        </w:rPr>
        <w:t>Quad</w:t>
      </w:r>
      <w:proofErr w:type="spellEnd"/>
      <w:r w:rsidRPr="00823A22">
        <w:rPr>
          <w:rFonts w:eastAsiaTheme="minorEastAsia"/>
          <w:color w:val="000000" w:themeColor="text1"/>
          <w:lang w:val="ru-RU" w:eastAsia="ko-KR"/>
        </w:rPr>
        <w:t xml:space="preserve"> </w:t>
      </w:r>
      <w:proofErr w:type="spellStart"/>
      <w:r w:rsidRPr="00823A22">
        <w:rPr>
          <w:rFonts w:eastAsiaTheme="minorEastAsia"/>
          <w:color w:val="000000" w:themeColor="text1"/>
          <w:lang w:val="ru-RU" w:eastAsia="ko-KR"/>
        </w:rPr>
        <w:t>High</w:t>
      </w:r>
      <w:proofErr w:type="spellEnd"/>
      <w:r w:rsidRPr="00823A22">
        <w:rPr>
          <w:rFonts w:eastAsiaTheme="minorEastAsia"/>
          <w:color w:val="000000" w:themeColor="text1"/>
          <w:lang w:val="ru-RU" w:eastAsia="ko-KR"/>
        </w:rPr>
        <w:t xml:space="preserve"> </w:t>
      </w:r>
      <w:proofErr w:type="spellStart"/>
      <w:r w:rsidRPr="00823A22">
        <w:rPr>
          <w:rFonts w:eastAsiaTheme="minorEastAsia"/>
          <w:color w:val="000000" w:themeColor="text1"/>
          <w:lang w:val="ru-RU" w:eastAsia="ko-KR"/>
        </w:rPr>
        <w:t>Definition</w:t>
      </w:r>
      <w:proofErr w:type="spellEnd"/>
      <w:r w:rsidRPr="00823A22">
        <w:rPr>
          <w:rFonts w:eastAsiaTheme="minorEastAsia"/>
          <w:color w:val="000000" w:themeColor="text1"/>
          <w:lang w:val="ru-RU" w:eastAsia="ko-KR"/>
        </w:rPr>
        <w:t xml:space="preserve">) и плотность пикселей в 108 пикселей на дюйм (PPI) обеспечивают оптимальную четкость изображения, благодаря чему документы удобнее читать, а видео и картинки удобнее редактировать. </w:t>
      </w:r>
    </w:p>
    <w:p w:rsidR="009D13C8" w:rsidRPr="00ED6441" w:rsidRDefault="004C1C43" w:rsidP="009D13C8">
      <w:pPr>
        <w:suppressAutoHyphens/>
        <w:spacing w:line="360" w:lineRule="auto"/>
        <w:jc w:val="both"/>
        <w:rPr>
          <w:rFonts w:eastAsiaTheme="minorEastAsia"/>
          <w:color w:val="000000" w:themeColor="text1"/>
          <w:lang w:val="ru-RU" w:eastAsia="ko-KR"/>
        </w:rPr>
      </w:pPr>
    </w:p>
    <w:p w:rsidR="009D13C8" w:rsidRPr="00ED6441" w:rsidRDefault="00ED6441" w:rsidP="009D13C8">
      <w:pPr>
        <w:suppressAutoHyphens/>
        <w:spacing w:line="360" w:lineRule="auto"/>
        <w:jc w:val="both"/>
        <w:rPr>
          <w:rFonts w:eastAsiaTheme="minorEastAsia"/>
          <w:color w:val="000000" w:themeColor="text1"/>
          <w:lang w:val="ru-RU" w:eastAsia="ko-KR"/>
        </w:rPr>
      </w:pPr>
      <w:r>
        <w:rPr>
          <w:rFonts w:eastAsiaTheme="minorEastAsia"/>
          <w:color w:val="000000" w:themeColor="text1"/>
          <w:lang w:val="ru-RU" w:eastAsia="ko-KR"/>
        </w:rPr>
        <w:lastRenderedPageBreak/>
        <w:t xml:space="preserve">Монитор </w:t>
      </w:r>
      <w:proofErr w:type="spellStart"/>
      <w:r>
        <w:rPr>
          <w:rFonts w:eastAsiaTheme="minorEastAsia"/>
          <w:color w:val="000000" w:themeColor="text1"/>
          <w:lang w:val="ru-RU" w:eastAsia="ko-KR"/>
        </w:rPr>
        <w:t>UltraWide</w:t>
      </w:r>
      <w:proofErr w:type="spellEnd"/>
      <w:r>
        <w:rPr>
          <w:rFonts w:eastAsiaTheme="minorEastAsia"/>
          <w:color w:val="000000" w:themeColor="text1"/>
          <w:lang w:val="ru-RU" w:eastAsia="ko-KR"/>
        </w:rPr>
        <w:t xml:space="preserve"> от LG – это инструмент, который действительно повышает производительность. Монитор подходит для любой работы, это прекрасный инструмент для людей, работающих в финансах, </w:t>
      </w:r>
      <w:proofErr w:type="gramStart"/>
      <w:r>
        <w:rPr>
          <w:rFonts w:eastAsiaTheme="minorEastAsia"/>
          <w:color w:val="000000" w:themeColor="text1"/>
          <w:lang w:val="ru-RU" w:eastAsia="ko-KR"/>
        </w:rPr>
        <w:t>ИТ</w:t>
      </w:r>
      <w:proofErr w:type="gramEnd"/>
      <w:r>
        <w:rPr>
          <w:rFonts w:eastAsiaTheme="minorEastAsia"/>
          <w:color w:val="000000" w:themeColor="text1"/>
          <w:lang w:val="ru-RU" w:eastAsia="ko-KR"/>
        </w:rPr>
        <w:t xml:space="preserve">, дизайне и архитектуре, которым требуется точность и высокое качество изображения. Используя передовую технологию IPS от LG, новый монитор </w:t>
      </w:r>
      <w:proofErr w:type="spellStart"/>
      <w:r>
        <w:rPr>
          <w:rFonts w:eastAsiaTheme="minorEastAsia"/>
          <w:color w:val="000000" w:themeColor="text1"/>
          <w:lang w:val="ru-RU" w:eastAsia="ko-KR"/>
        </w:rPr>
        <w:t>UltraWide</w:t>
      </w:r>
      <w:proofErr w:type="spellEnd"/>
      <w:r>
        <w:rPr>
          <w:rFonts w:eastAsiaTheme="minorEastAsia"/>
          <w:color w:val="000000" w:themeColor="text1"/>
          <w:lang w:val="ru-RU" w:eastAsia="ko-KR"/>
        </w:rPr>
        <w:t xml:space="preserve"> предлагает цветопередачу потрясающей точности, охватывающую 99</w:t>
      </w:r>
      <w:r w:rsidR="00BD336D">
        <w:rPr>
          <w:rFonts w:eastAsiaTheme="minorEastAsia"/>
          <w:color w:val="000000" w:themeColor="text1"/>
          <w:lang w:val="ru-RU" w:eastAsia="ko-KR"/>
        </w:rPr>
        <w:t xml:space="preserve"> </w:t>
      </w:r>
      <w:r>
        <w:rPr>
          <w:rFonts w:eastAsiaTheme="minorEastAsia"/>
          <w:color w:val="000000" w:themeColor="text1"/>
          <w:lang w:val="ru-RU" w:eastAsia="ko-KR"/>
        </w:rPr>
        <w:t xml:space="preserve">% цветового пространства </w:t>
      </w:r>
      <w:proofErr w:type="spellStart"/>
      <w:r>
        <w:rPr>
          <w:rFonts w:eastAsiaTheme="minorEastAsia"/>
          <w:color w:val="000000" w:themeColor="text1"/>
          <w:lang w:val="ru-RU" w:eastAsia="ko-KR"/>
        </w:rPr>
        <w:t>sRGB</w:t>
      </w:r>
      <w:proofErr w:type="spellEnd"/>
      <w:r>
        <w:rPr>
          <w:rFonts w:eastAsiaTheme="minorEastAsia"/>
          <w:color w:val="000000" w:themeColor="text1"/>
          <w:lang w:val="ru-RU" w:eastAsia="ko-KR"/>
        </w:rPr>
        <w:t>. Монитор поддерживает формат HDR10, а значит</w:t>
      </w:r>
      <w:r w:rsidR="00BD336D">
        <w:rPr>
          <w:rFonts w:eastAsiaTheme="minorEastAsia"/>
          <w:color w:val="000000" w:themeColor="text1"/>
          <w:lang w:val="ru-RU" w:eastAsia="ko-KR"/>
        </w:rPr>
        <w:t>,</w:t>
      </w:r>
      <w:r>
        <w:rPr>
          <w:rFonts w:eastAsiaTheme="minorEastAsia"/>
          <w:color w:val="000000" w:themeColor="text1"/>
          <w:lang w:val="ru-RU" w:eastAsia="ko-KR"/>
        </w:rPr>
        <w:t xml:space="preserve"> может воспроизводить </w:t>
      </w:r>
      <w:r>
        <w:rPr>
          <w:rFonts w:eastAsiaTheme="minorEastAsia"/>
          <w:lang w:val="ru-RU" w:eastAsia="ko-KR"/>
        </w:rPr>
        <w:t>HDR-игры и видео</w:t>
      </w:r>
      <w:r>
        <w:rPr>
          <w:rFonts w:eastAsiaTheme="minorEastAsia"/>
          <w:color w:val="000000" w:themeColor="text1"/>
          <w:lang w:val="ru-RU" w:eastAsia="ko-KR"/>
        </w:rPr>
        <w:t>.</w:t>
      </w:r>
    </w:p>
    <w:p w:rsidR="009D13C8" w:rsidRPr="00ED6441" w:rsidRDefault="004C1C43" w:rsidP="009D13C8">
      <w:pPr>
        <w:suppressAutoHyphens/>
        <w:spacing w:line="360" w:lineRule="auto"/>
        <w:jc w:val="both"/>
        <w:rPr>
          <w:rFonts w:eastAsiaTheme="minorEastAsia"/>
          <w:color w:val="000000" w:themeColor="text1"/>
          <w:lang w:val="ru-RU" w:eastAsia="ko-KR"/>
        </w:rPr>
      </w:pPr>
    </w:p>
    <w:p w:rsidR="009D13C8" w:rsidRPr="00ED6441" w:rsidRDefault="00BD336D" w:rsidP="009D13C8">
      <w:pPr>
        <w:suppressAutoHyphens/>
        <w:spacing w:line="360" w:lineRule="auto"/>
        <w:jc w:val="both"/>
        <w:rPr>
          <w:rFonts w:eastAsiaTheme="minorEastAsia"/>
          <w:color w:val="000000" w:themeColor="text1"/>
          <w:lang w:val="ru-RU" w:eastAsia="ko-KR"/>
        </w:rPr>
      </w:pPr>
      <w:r>
        <w:rPr>
          <w:rFonts w:eastAsiaTheme="minorEastAsia"/>
          <w:color w:val="000000" w:themeColor="text1"/>
          <w:lang w:val="ru-RU" w:eastAsia="ko-KR"/>
        </w:rPr>
        <w:t>Ч</w:t>
      </w:r>
      <w:r w:rsidR="00ED6441">
        <w:rPr>
          <w:rFonts w:eastAsiaTheme="minorEastAsia"/>
          <w:color w:val="000000" w:themeColor="text1"/>
          <w:lang w:val="ru-RU" w:eastAsia="ko-KR"/>
        </w:rPr>
        <w:t xml:space="preserve">тобы максимально использовать невероятную площадь дисплея, монитор </w:t>
      </w:r>
      <w:proofErr w:type="spellStart"/>
      <w:r w:rsidR="00ED6441">
        <w:rPr>
          <w:rFonts w:eastAsiaTheme="minorEastAsia"/>
          <w:color w:val="000000" w:themeColor="text1"/>
          <w:lang w:val="ru-RU" w:eastAsia="ko-KR"/>
        </w:rPr>
        <w:t>UltraWide</w:t>
      </w:r>
      <w:proofErr w:type="spellEnd"/>
      <w:r w:rsidR="00ED6441">
        <w:rPr>
          <w:rFonts w:eastAsiaTheme="minorEastAsia"/>
          <w:color w:val="000000" w:themeColor="text1"/>
          <w:lang w:val="ru-RU" w:eastAsia="ko-KR"/>
        </w:rPr>
        <w:t xml:space="preserve"> от LG имеет режим </w:t>
      </w:r>
      <w:proofErr w:type="spellStart"/>
      <w:r w:rsidR="00ED6441">
        <w:rPr>
          <w:rFonts w:eastAsiaTheme="minorEastAsia"/>
          <w:color w:val="000000" w:themeColor="text1"/>
          <w:lang w:val="ru-RU" w:eastAsia="ko-KR"/>
        </w:rPr>
        <w:t>Picture-by-Picture</w:t>
      </w:r>
      <w:proofErr w:type="spellEnd"/>
      <w:r w:rsidR="00ED6441">
        <w:rPr>
          <w:rFonts w:eastAsiaTheme="minorEastAsia"/>
          <w:color w:val="000000" w:themeColor="text1"/>
          <w:lang w:val="ru-RU" w:eastAsia="ko-KR"/>
        </w:rPr>
        <w:t xml:space="preserve"> для параллельного просмотра контента из нескольких источников и одновременной работы с несколькими приложениями. Программное обеспечение </w:t>
      </w:r>
      <w:proofErr w:type="spellStart"/>
      <w:r w:rsidR="00ED6441">
        <w:rPr>
          <w:rFonts w:eastAsiaTheme="minorEastAsia"/>
          <w:color w:val="000000" w:themeColor="text1"/>
          <w:lang w:val="ru-RU" w:eastAsia="ko-KR"/>
        </w:rPr>
        <w:t>Dual</w:t>
      </w:r>
      <w:proofErr w:type="spellEnd"/>
      <w:r w:rsidR="00ED6441">
        <w:rPr>
          <w:rFonts w:eastAsiaTheme="minorEastAsia"/>
          <w:color w:val="000000" w:themeColor="text1"/>
          <w:lang w:val="ru-RU" w:eastAsia="ko-KR"/>
        </w:rPr>
        <w:t xml:space="preserve"> </w:t>
      </w:r>
      <w:proofErr w:type="spellStart"/>
      <w:r w:rsidR="00ED6441">
        <w:rPr>
          <w:rFonts w:eastAsiaTheme="minorEastAsia"/>
          <w:color w:val="000000" w:themeColor="text1"/>
          <w:lang w:val="ru-RU" w:eastAsia="ko-KR"/>
        </w:rPr>
        <w:t>Controller</w:t>
      </w:r>
      <w:proofErr w:type="spellEnd"/>
      <w:r w:rsidR="00ED6441">
        <w:rPr>
          <w:rFonts w:eastAsiaTheme="minorEastAsia"/>
          <w:color w:val="000000" w:themeColor="text1"/>
          <w:lang w:val="ru-RU" w:eastAsia="ko-KR"/>
        </w:rPr>
        <w:t xml:space="preserve"> делает возможным подключение монитора к нескольким устройствам с управлением при помощи одной клавиатуры и мыши, в сочетании с режимом PBP обеспечивая качественный рабочий процесс и повышенную эффективность. При помощи портов USB </w:t>
      </w:r>
      <w:proofErr w:type="spellStart"/>
      <w:r w:rsidR="00ED6441">
        <w:rPr>
          <w:rFonts w:eastAsiaTheme="minorEastAsia"/>
          <w:color w:val="000000" w:themeColor="text1"/>
          <w:lang w:val="ru-RU" w:eastAsia="ko-KR"/>
        </w:rPr>
        <w:t>Type</w:t>
      </w:r>
      <w:proofErr w:type="spellEnd"/>
      <w:r w:rsidR="00ED6441">
        <w:rPr>
          <w:rFonts w:eastAsiaTheme="minorEastAsia"/>
          <w:color w:val="000000" w:themeColor="text1"/>
          <w:lang w:val="ru-RU" w:eastAsia="ko-KR"/>
        </w:rPr>
        <w:t>-C пользователи смогут одновременно передават</w:t>
      </w:r>
      <w:r>
        <w:rPr>
          <w:rFonts w:eastAsiaTheme="minorEastAsia"/>
          <w:color w:val="000000" w:themeColor="text1"/>
          <w:lang w:val="ru-RU" w:eastAsia="ko-KR"/>
        </w:rPr>
        <w:t>ь данные и заряжать устройства —</w:t>
      </w:r>
      <w:r w:rsidR="00ED6441">
        <w:rPr>
          <w:rFonts w:eastAsiaTheme="minorEastAsia"/>
          <w:color w:val="000000" w:themeColor="text1"/>
          <w:lang w:val="ru-RU" w:eastAsia="ko-KR"/>
        </w:rPr>
        <w:t xml:space="preserve"> даже ноутбуки. Красиво изогнутый дисплей монитора усиливает эффект присутствия при просмотре фильмов и аналогичного контента, а чистый, </w:t>
      </w:r>
      <w:proofErr w:type="spellStart"/>
      <w:r w:rsidR="00ED6441">
        <w:rPr>
          <w:rFonts w:eastAsiaTheme="minorEastAsia"/>
          <w:color w:val="000000" w:themeColor="text1"/>
          <w:lang w:val="ru-RU" w:eastAsia="ko-KR"/>
        </w:rPr>
        <w:t>минималистичный</w:t>
      </w:r>
      <w:proofErr w:type="spellEnd"/>
      <w:r w:rsidR="00ED6441">
        <w:rPr>
          <w:rFonts w:eastAsiaTheme="minorEastAsia"/>
          <w:color w:val="000000" w:themeColor="text1"/>
          <w:lang w:val="ru-RU" w:eastAsia="ko-KR"/>
        </w:rPr>
        <w:t xml:space="preserve"> дизайн и изящная металлическая подставка придают элегантности общему виду продукта.</w:t>
      </w:r>
    </w:p>
    <w:p w:rsidR="009D13C8" w:rsidRPr="00ED6441" w:rsidRDefault="004C1C43" w:rsidP="009D13C8">
      <w:pPr>
        <w:suppressAutoHyphens/>
        <w:spacing w:line="360" w:lineRule="auto"/>
        <w:jc w:val="both"/>
        <w:rPr>
          <w:rFonts w:eastAsiaTheme="minorEastAsia"/>
          <w:color w:val="000000" w:themeColor="text1"/>
          <w:lang w:val="ru-RU" w:eastAsia="ko-KR"/>
        </w:rPr>
      </w:pPr>
    </w:p>
    <w:p w:rsidR="00C02585" w:rsidRPr="00ED6441" w:rsidRDefault="00ED6441" w:rsidP="009D13C8">
      <w:pPr>
        <w:suppressAutoHyphens/>
        <w:spacing w:line="360" w:lineRule="auto"/>
        <w:jc w:val="both"/>
        <w:rPr>
          <w:rFonts w:eastAsiaTheme="minorEastAsia"/>
          <w:b/>
          <w:color w:val="000000" w:themeColor="text1"/>
          <w:lang w:val="ru-RU" w:eastAsia="ko-KR"/>
        </w:rPr>
      </w:pPr>
      <w:r w:rsidRPr="00820163">
        <w:rPr>
          <w:rFonts w:eastAsiaTheme="minorEastAsia"/>
          <w:b/>
          <w:color w:val="000000" w:themeColor="text1"/>
          <w:lang w:val="ru-RU" w:eastAsia="ko-KR"/>
        </w:rPr>
        <w:t xml:space="preserve">Игровой монитор 2019 </w:t>
      </w:r>
      <w:proofErr w:type="spellStart"/>
      <w:r w:rsidRPr="00820163">
        <w:rPr>
          <w:rFonts w:eastAsiaTheme="minorEastAsia"/>
          <w:b/>
          <w:color w:val="000000" w:themeColor="text1"/>
          <w:lang w:val="ru-RU" w:eastAsia="ko-KR"/>
        </w:rPr>
        <w:t>UltraGear</w:t>
      </w:r>
      <w:proofErr w:type="spellEnd"/>
      <w:r w:rsidRPr="00820163">
        <w:rPr>
          <w:rFonts w:eastAsiaTheme="minorEastAsia"/>
          <w:b/>
          <w:color w:val="000000" w:themeColor="text1"/>
          <w:lang w:val="ru-RU" w:eastAsia="ko-KR"/>
        </w:rPr>
        <w:t xml:space="preserve"> от LG</w:t>
      </w:r>
    </w:p>
    <w:p w:rsidR="009D13C8" w:rsidRPr="00ED6441" w:rsidRDefault="00ED6441" w:rsidP="00706A7B">
      <w:pPr>
        <w:suppressAutoHyphens/>
        <w:spacing w:line="360" w:lineRule="auto"/>
        <w:jc w:val="both"/>
        <w:rPr>
          <w:rFonts w:eastAsiaTheme="minorEastAsia"/>
          <w:color w:val="000000" w:themeColor="text1"/>
          <w:lang w:val="ru-RU" w:eastAsia="ko-KR"/>
        </w:rPr>
      </w:pPr>
      <w:r>
        <w:rPr>
          <w:rFonts w:eastAsiaTheme="minorEastAsia"/>
          <w:color w:val="000000" w:themeColor="text1"/>
          <w:lang w:val="ru-RU" w:eastAsia="ko-KR"/>
        </w:rPr>
        <w:t xml:space="preserve">На выставке CES компания LG представит свой новый монитор </w:t>
      </w:r>
      <w:proofErr w:type="spellStart"/>
      <w:r>
        <w:rPr>
          <w:rFonts w:eastAsiaTheme="minorEastAsia"/>
          <w:color w:val="000000" w:themeColor="text1"/>
          <w:lang w:val="ru-RU" w:eastAsia="ko-KR"/>
        </w:rPr>
        <w:t>Nano</w:t>
      </w:r>
      <w:proofErr w:type="spellEnd"/>
      <w:r>
        <w:rPr>
          <w:rFonts w:eastAsiaTheme="minorEastAsia"/>
          <w:color w:val="000000" w:themeColor="text1"/>
          <w:lang w:val="ru-RU" w:eastAsia="ko-KR"/>
        </w:rPr>
        <w:t xml:space="preserve"> IPS </w:t>
      </w:r>
      <w:proofErr w:type="spellStart"/>
      <w:r>
        <w:rPr>
          <w:rFonts w:eastAsiaTheme="minorEastAsia"/>
          <w:color w:val="000000" w:themeColor="text1"/>
          <w:lang w:val="ru-RU" w:eastAsia="ko-KR"/>
        </w:rPr>
        <w:t>UltraGear</w:t>
      </w:r>
      <w:proofErr w:type="spellEnd"/>
      <w:r>
        <w:rPr>
          <w:rFonts w:eastAsiaTheme="minorEastAsia"/>
          <w:color w:val="000000" w:themeColor="text1"/>
          <w:lang w:val="ru-RU" w:eastAsia="ko-KR"/>
        </w:rPr>
        <w:t xml:space="preserve"> для любителей игр с поддержкой NVIDIA G-SYNC и частотой обновления 144</w:t>
      </w:r>
      <w:r w:rsidR="00BD336D">
        <w:rPr>
          <w:rFonts w:eastAsiaTheme="minorEastAsia"/>
          <w:color w:val="000000" w:themeColor="text1"/>
          <w:lang w:val="ru-RU" w:eastAsia="ko-KR"/>
        </w:rPr>
        <w:t xml:space="preserve"> </w:t>
      </w:r>
      <w:r>
        <w:rPr>
          <w:rFonts w:eastAsiaTheme="minorEastAsia"/>
          <w:color w:val="000000" w:themeColor="text1"/>
          <w:lang w:val="ru-RU" w:eastAsia="ko-KR"/>
        </w:rPr>
        <w:t>Гц для быстрой и плавной игры без разрывов. Яркие изображения и сногсшибательные цвета – это стандарт для этого монитора с разрешением 3840 x 1600 и охватом цветовой палитры DCI-P3 на 98</w:t>
      </w:r>
      <w:r w:rsidR="00BD336D">
        <w:rPr>
          <w:rFonts w:eastAsiaTheme="minorEastAsia"/>
          <w:color w:val="000000" w:themeColor="text1"/>
          <w:lang w:val="ru-RU" w:eastAsia="ko-KR"/>
        </w:rPr>
        <w:t xml:space="preserve"> </w:t>
      </w:r>
      <w:r>
        <w:rPr>
          <w:rFonts w:eastAsiaTheme="minorEastAsia"/>
          <w:color w:val="000000" w:themeColor="text1"/>
          <w:lang w:val="ru-RU" w:eastAsia="ko-KR"/>
        </w:rPr>
        <w:t xml:space="preserve">%. Монитор </w:t>
      </w:r>
      <w:proofErr w:type="spellStart"/>
      <w:r>
        <w:rPr>
          <w:rFonts w:eastAsiaTheme="minorEastAsia"/>
          <w:color w:val="000000" w:themeColor="text1"/>
          <w:lang w:val="ru-RU" w:eastAsia="ko-KR"/>
        </w:rPr>
        <w:t>UltraGear</w:t>
      </w:r>
      <w:proofErr w:type="spellEnd"/>
      <w:r>
        <w:rPr>
          <w:rFonts w:eastAsiaTheme="minorEastAsia"/>
          <w:color w:val="000000" w:themeColor="text1"/>
          <w:lang w:val="ru-RU" w:eastAsia="ko-KR"/>
        </w:rPr>
        <w:t xml:space="preserve"> был разработан для любителей игр, предлагая им соотношение сторон 21:9, изогнутый дисплей и практически </w:t>
      </w:r>
      <w:proofErr w:type="spellStart"/>
      <w:r>
        <w:rPr>
          <w:rFonts w:eastAsiaTheme="minorEastAsia"/>
          <w:color w:val="000000" w:themeColor="text1"/>
          <w:lang w:val="ru-RU" w:eastAsia="ko-KR"/>
        </w:rPr>
        <w:t>безрамочный</w:t>
      </w:r>
      <w:proofErr w:type="spellEnd"/>
      <w:r>
        <w:rPr>
          <w:rFonts w:eastAsiaTheme="minorEastAsia"/>
          <w:color w:val="000000" w:themeColor="text1"/>
          <w:lang w:val="ru-RU" w:eastAsia="ko-KR"/>
        </w:rPr>
        <w:t xml:space="preserve"> дизайн. Функция </w:t>
      </w:r>
      <w:proofErr w:type="spellStart"/>
      <w:r>
        <w:rPr>
          <w:rFonts w:eastAsiaTheme="minorEastAsia"/>
          <w:color w:val="000000" w:themeColor="text1"/>
          <w:lang w:val="ru-RU" w:eastAsia="ko-KR"/>
        </w:rPr>
        <w:t>Sphere</w:t>
      </w:r>
      <w:proofErr w:type="spellEnd"/>
      <w:r>
        <w:rPr>
          <w:rFonts w:eastAsiaTheme="minorEastAsia"/>
          <w:color w:val="000000" w:themeColor="text1"/>
          <w:lang w:val="ru-RU" w:eastAsia="ko-KR"/>
        </w:rPr>
        <w:t xml:space="preserve"> </w:t>
      </w:r>
      <w:proofErr w:type="spellStart"/>
      <w:r>
        <w:rPr>
          <w:rFonts w:eastAsiaTheme="minorEastAsia"/>
          <w:color w:val="000000" w:themeColor="text1"/>
          <w:lang w:val="ru-RU" w:eastAsia="ko-KR"/>
        </w:rPr>
        <w:t>Lighting</w:t>
      </w:r>
      <w:proofErr w:type="spellEnd"/>
      <w:r>
        <w:rPr>
          <w:rFonts w:eastAsiaTheme="minorEastAsia"/>
          <w:color w:val="000000" w:themeColor="text1"/>
          <w:lang w:val="ru-RU" w:eastAsia="ko-KR"/>
        </w:rPr>
        <w:t xml:space="preserve">, предназначенная </w:t>
      </w:r>
      <w:r w:rsidR="00BD336D">
        <w:rPr>
          <w:rFonts w:eastAsiaTheme="minorEastAsia"/>
          <w:color w:val="000000" w:themeColor="text1"/>
          <w:lang w:val="ru-RU" w:eastAsia="ko-KR"/>
        </w:rPr>
        <w:t>для создания атмосферы с эффект</w:t>
      </w:r>
      <w:r>
        <w:rPr>
          <w:rFonts w:eastAsiaTheme="minorEastAsia"/>
          <w:color w:val="000000" w:themeColor="text1"/>
          <w:lang w:val="ru-RU" w:eastAsia="ko-KR"/>
        </w:rPr>
        <w:t xml:space="preserve">ом погружения, предлагает до </w:t>
      </w:r>
      <w:r>
        <w:rPr>
          <w:rFonts w:eastAsiaTheme="minorEastAsia"/>
          <w:color w:val="000000" w:themeColor="text1"/>
          <w:lang w:val="ru-RU" w:eastAsia="ko-KR"/>
        </w:rPr>
        <w:lastRenderedPageBreak/>
        <w:t>шести различных цветовых настроек, воспроизводящихся с задней части монитора, которые можно подстраивать под настроение пользователя и использовать для снижения утомляемости глаз.</w:t>
      </w:r>
    </w:p>
    <w:p w:rsidR="009D13C8" w:rsidRPr="00ED6441" w:rsidRDefault="004C1C43" w:rsidP="009D13C8">
      <w:pPr>
        <w:suppressAutoHyphens/>
        <w:spacing w:line="360" w:lineRule="auto"/>
        <w:jc w:val="both"/>
        <w:rPr>
          <w:rFonts w:eastAsiaTheme="minorEastAsia"/>
          <w:color w:val="000000" w:themeColor="text1"/>
          <w:lang w:val="ru-RU" w:eastAsia="ko-KR"/>
        </w:rPr>
      </w:pPr>
    </w:p>
    <w:p w:rsidR="009D13C8" w:rsidRPr="00ED6441" w:rsidRDefault="00BD336D" w:rsidP="009D13C8">
      <w:pPr>
        <w:suppressAutoHyphens/>
        <w:spacing w:line="360" w:lineRule="auto"/>
        <w:jc w:val="both"/>
        <w:rPr>
          <w:rFonts w:eastAsiaTheme="minorEastAsia"/>
          <w:color w:val="000000" w:themeColor="text1"/>
          <w:lang w:val="ru-RU" w:eastAsia="ko-KR"/>
        </w:rPr>
      </w:pPr>
      <w:r>
        <w:rPr>
          <w:rFonts w:eastAsiaTheme="minorEastAsia"/>
          <w:color w:val="000000" w:themeColor="text1"/>
          <w:lang w:val="ru-RU" w:eastAsia="ko-KR"/>
        </w:rPr>
        <w:t>«</w:t>
      </w:r>
      <w:r w:rsidR="00ED6441" w:rsidRPr="00F63A3D">
        <w:rPr>
          <w:rFonts w:eastAsiaTheme="minorEastAsia"/>
          <w:color w:val="000000" w:themeColor="text1"/>
          <w:lang w:val="ru-RU" w:eastAsia="ko-KR"/>
        </w:rPr>
        <w:t>LG постоянно выводит на рынок современные мониторы с функционалом, ориентированным на р</w:t>
      </w:r>
      <w:r>
        <w:rPr>
          <w:rFonts w:eastAsiaTheme="minorEastAsia"/>
          <w:color w:val="000000" w:themeColor="text1"/>
          <w:lang w:val="ru-RU" w:eastAsia="ko-KR"/>
        </w:rPr>
        <w:t>азличные сегменты потребителей, —</w:t>
      </w:r>
      <w:r w:rsidR="00ED6441" w:rsidRPr="00F63A3D">
        <w:rPr>
          <w:rFonts w:eastAsiaTheme="minorEastAsia"/>
          <w:color w:val="000000" w:themeColor="text1"/>
          <w:lang w:val="ru-RU" w:eastAsia="ko-KR"/>
        </w:rPr>
        <w:t xml:space="preserve"> </w:t>
      </w:r>
      <w:r>
        <w:rPr>
          <w:rFonts w:eastAsiaTheme="minorEastAsia"/>
          <w:color w:val="000000" w:themeColor="text1"/>
          <w:lang w:val="ru-RU" w:eastAsia="ko-KR"/>
        </w:rPr>
        <w:t>отмечает</w:t>
      </w:r>
      <w:r w:rsidR="00ED6441" w:rsidRPr="00F63A3D">
        <w:rPr>
          <w:rFonts w:eastAsiaTheme="minorEastAsia"/>
          <w:color w:val="000000" w:themeColor="text1"/>
          <w:lang w:val="ru-RU" w:eastAsia="ko-KR"/>
        </w:rPr>
        <w:t xml:space="preserve"> Чан Ик-</w:t>
      </w:r>
      <w:proofErr w:type="spellStart"/>
      <w:r w:rsidR="00ED6441" w:rsidRPr="00F63A3D">
        <w:rPr>
          <w:rFonts w:eastAsiaTheme="minorEastAsia"/>
          <w:color w:val="000000" w:themeColor="text1"/>
          <w:lang w:val="ru-RU" w:eastAsia="ko-KR"/>
        </w:rPr>
        <w:t>Хван</w:t>
      </w:r>
      <w:proofErr w:type="spellEnd"/>
      <w:r>
        <w:rPr>
          <w:rFonts w:eastAsiaTheme="minorEastAsia"/>
          <w:color w:val="000000" w:themeColor="text1"/>
          <w:lang w:val="ru-RU" w:eastAsia="ko-KR"/>
        </w:rPr>
        <w:t xml:space="preserve"> (</w:t>
      </w:r>
      <w:r w:rsidRPr="00F63A3D">
        <w:rPr>
          <w:rFonts w:eastAsiaTheme="minorEastAsia"/>
          <w:color w:val="000000" w:themeColor="text1"/>
          <w:lang w:eastAsia="ko-KR"/>
        </w:rPr>
        <w:t>Jang</w:t>
      </w:r>
      <w:r w:rsidRPr="00497A66">
        <w:rPr>
          <w:rFonts w:eastAsiaTheme="minorEastAsia"/>
          <w:color w:val="000000" w:themeColor="text1"/>
          <w:lang w:val="ru-RU" w:eastAsia="ko-KR"/>
        </w:rPr>
        <w:t xml:space="preserve"> </w:t>
      </w:r>
      <w:proofErr w:type="spellStart"/>
      <w:r w:rsidRPr="00F63A3D">
        <w:rPr>
          <w:rFonts w:eastAsiaTheme="minorEastAsia"/>
          <w:color w:val="000000" w:themeColor="text1"/>
          <w:lang w:eastAsia="ko-KR"/>
        </w:rPr>
        <w:t>Ik</w:t>
      </w:r>
      <w:proofErr w:type="spellEnd"/>
      <w:r w:rsidRPr="00497A66">
        <w:rPr>
          <w:rFonts w:eastAsiaTheme="minorEastAsia"/>
          <w:color w:val="000000" w:themeColor="text1"/>
          <w:lang w:val="ru-RU" w:eastAsia="ko-KR"/>
        </w:rPr>
        <w:t>-</w:t>
      </w:r>
      <w:proofErr w:type="spellStart"/>
      <w:r w:rsidRPr="00F63A3D">
        <w:rPr>
          <w:rFonts w:eastAsiaTheme="minorEastAsia"/>
          <w:color w:val="000000" w:themeColor="text1"/>
          <w:lang w:eastAsia="ko-KR"/>
        </w:rPr>
        <w:t>hwan</w:t>
      </w:r>
      <w:proofErr w:type="spellEnd"/>
      <w:r>
        <w:rPr>
          <w:rFonts w:eastAsiaTheme="minorEastAsia"/>
          <w:color w:val="000000" w:themeColor="text1"/>
          <w:lang w:val="ru-RU" w:eastAsia="ko-KR"/>
        </w:rPr>
        <w:t>)</w:t>
      </w:r>
      <w:r w:rsidR="00ED6441" w:rsidRPr="00F63A3D">
        <w:rPr>
          <w:rFonts w:eastAsiaTheme="minorEastAsia"/>
          <w:color w:val="000000" w:themeColor="text1"/>
          <w:lang w:val="ru-RU" w:eastAsia="ko-KR"/>
        </w:rPr>
        <w:t xml:space="preserve">, глава ИТ-подразделения </w:t>
      </w:r>
      <w:r>
        <w:rPr>
          <w:rFonts w:eastAsiaTheme="minorEastAsia"/>
          <w:color w:val="000000" w:themeColor="text1"/>
          <w:lang w:val="ru-RU" w:eastAsia="ko-KR"/>
        </w:rPr>
        <w:t xml:space="preserve">LG </w:t>
      </w:r>
      <w:proofErr w:type="spellStart"/>
      <w:r>
        <w:rPr>
          <w:rFonts w:eastAsiaTheme="minorEastAsia"/>
          <w:color w:val="000000" w:themeColor="text1"/>
          <w:lang w:val="ru-RU" w:eastAsia="ko-KR"/>
        </w:rPr>
        <w:t>Home</w:t>
      </w:r>
      <w:proofErr w:type="spellEnd"/>
      <w:r>
        <w:rPr>
          <w:rFonts w:eastAsiaTheme="minorEastAsia"/>
          <w:color w:val="000000" w:themeColor="text1"/>
          <w:lang w:val="ru-RU" w:eastAsia="ko-KR"/>
        </w:rPr>
        <w:t xml:space="preserve"> </w:t>
      </w:r>
      <w:proofErr w:type="spellStart"/>
      <w:r>
        <w:rPr>
          <w:rFonts w:eastAsiaTheme="minorEastAsia"/>
          <w:color w:val="000000" w:themeColor="text1"/>
          <w:lang w:val="ru-RU" w:eastAsia="ko-KR"/>
        </w:rPr>
        <w:t>Entertainment</w:t>
      </w:r>
      <w:proofErr w:type="spellEnd"/>
      <w:r>
        <w:rPr>
          <w:rFonts w:eastAsiaTheme="minorEastAsia"/>
          <w:color w:val="000000" w:themeColor="text1"/>
          <w:lang w:val="ru-RU" w:eastAsia="ko-KR"/>
        </w:rPr>
        <w:t xml:space="preserve"> </w:t>
      </w:r>
      <w:proofErr w:type="spellStart"/>
      <w:r>
        <w:rPr>
          <w:rFonts w:eastAsiaTheme="minorEastAsia"/>
          <w:color w:val="000000" w:themeColor="text1"/>
          <w:lang w:val="ru-RU" w:eastAsia="ko-KR"/>
        </w:rPr>
        <w:t>Company</w:t>
      </w:r>
      <w:proofErr w:type="spellEnd"/>
      <w:r>
        <w:rPr>
          <w:rFonts w:eastAsiaTheme="minorEastAsia"/>
          <w:color w:val="000000" w:themeColor="text1"/>
          <w:lang w:val="ru-RU" w:eastAsia="ko-KR"/>
        </w:rPr>
        <w:t xml:space="preserve">. — </w:t>
      </w:r>
      <w:r w:rsidR="00ED6441" w:rsidRPr="00F63A3D">
        <w:rPr>
          <w:rFonts w:eastAsiaTheme="minorEastAsia"/>
          <w:color w:val="000000" w:themeColor="text1"/>
          <w:lang w:val="ru-RU" w:eastAsia="ko-KR"/>
        </w:rPr>
        <w:t>Благодаря широкому выбору моделей, приоритетом в которых является производительность, качество изображения и потрясающие впечатления от игр, все больше потребителей видят в LG инновационного лидера в сегменте мониторов</w:t>
      </w:r>
      <w:r>
        <w:rPr>
          <w:rFonts w:eastAsiaTheme="minorEastAsia"/>
          <w:color w:val="000000" w:themeColor="text1"/>
          <w:lang w:val="ru-RU" w:eastAsia="ko-KR"/>
        </w:rPr>
        <w:t>».</w:t>
      </w:r>
    </w:p>
    <w:p w:rsidR="009D13C8" w:rsidRPr="00ED6441" w:rsidRDefault="004C1C43" w:rsidP="009D13C8">
      <w:pPr>
        <w:suppressAutoHyphens/>
        <w:spacing w:line="360" w:lineRule="auto"/>
        <w:jc w:val="both"/>
        <w:rPr>
          <w:rFonts w:eastAsiaTheme="minorEastAsia"/>
          <w:color w:val="000000" w:themeColor="text1"/>
          <w:lang w:val="ru-RU" w:eastAsia="ko-KR"/>
        </w:rPr>
      </w:pPr>
    </w:p>
    <w:p w:rsidR="00B5316D" w:rsidRPr="00ED6441" w:rsidRDefault="00ED6441" w:rsidP="00B5316D">
      <w:pPr>
        <w:suppressAutoHyphens/>
        <w:spacing w:line="360" w:lineRule="auto"/>
        <w:ind w:rightChars="-1" w:right="-2"/>
        <w:jc w:val="both"/>
        <w:rPr>
          <w:rFonts w:eastAsiaTheme="minorEastAsia"/>
          <w:lang w:val="ru-RU" w:eastAsia="ko-KR"/>
        </w:rPr>
      </w:pPr>
      <w:r w:rsidRPr="00F001A4">
        <w:rPr>
          <w:rFonts w:eastAsiaTheme="minorEastAsia"/>
          <w:lang w:val="ru-RU" w:eastAsia="ko-KR"/>
        </w:rPr>
        <w:t>П</w:t>
      </w:r>
      <w:r w:rsidR="00BD336D">
        <w:rPr>
          <w:rFonts w:eastAsiaTheme="minorEastAsia"/>
          <w:lang w:val="ru-RU" w:eastAsia="ko-KR"/>
        </w:rPr>
        <w:t>риглашаем п</w:t>
      </w:r>
      <w:r w:rsidRPr="00F001A4">
        <w:rPr>
          <w:rFonts w:eastAsiaTheme="minorEastAsia"/>
          <w:lang w:val="ru-RU" w:eastAsia="ko-KR"/>
        </w:rPr>
        <w:t>осетител</w:t>
      </w:r>
      <w:r w:rsidR="00BD336D">
        <w:rPr>
          <w:rFonts w:eastAsiaTheme="minorEastAsia"/>
          <w:lang w:val="ru-RU" w:eastAsia="ko-KR"/>
        </w:rPr>
        <w:t>ей</w:t>
      </w:r>
      <w:r w:rsidRPr="00F001A4">
        <w:rPr>
          <w:rFonts w:eastAsiaTheme="minorEastAsia"/>
          <w:lang w:val="ru-RU" w:eastAsia="ko-KR"/>
        </w:rPr>
        <w:t xml:space="preserve"> выставки CES 2019 с 8 по 11 января </w:t>
      </w:r>
      <w:r w:rsidR="00BD336D">
        <w:rPr>
          <w:rFonts w:eastAsiaTheme="minorEastAsia"/>
          <w:lang w:val="ru-RU" w:eastAsia="ko-KR"/>
        </w:rPr>
        <w:t>в павильон № </w:t>
      </w:r>
      <w:r w:rsidRPr="00F001A4">
        <w:rPr>
          <w:rFonts w:eastAsiaTheme="minorEastAsia"/>
          <w:lang w:val="ru-RU" w:eastAsia="ko-KR"/>
        </w:rPr>
        <w:t xml:space="preserve">11100 в </w:t>
      </w:r>
      <w:proofErr w:type="spellStart"/>
      <w:r w:rsidRPr="00F001A4">
        <w:rPr>
          <w:rFonts w:eastAsiaTheme="minorEastAsia"/>
          <w:lang w:val="ru-RU" w:eastAsia="ko-KR"/>
        </w:rPr>
        <w:t>Las</w:t>
      </w:r>
      <w:proofErr w:type="spellEnd"/>
      <w:r w:rsidRPr="00F001A4">
        <w:rPr>
          <w:rFonts w:eastAsiaTheme="minorEastAsia"/>
          <w:lang w:val="ru-RU" w:eastAsia="ko-KR"/>
        </w:rPr>
        <w:t xml:space="preserve"> </w:t>
      </w:r>
      <w:proofErr w:type="spellStart"/>
      <w:r w:rsidRPr="00F001A4">
        <w:rPr>
          <w:rFonts w:eastAsiaTheme="minorEastAsia"/>
          <w:lang w:val="ru-RU" w:eastAsia="ko-KR"/>
        </w:rPr>
        <w:t>Vegas</w:t>
      </w:r>
      <w:proofErr w:type="spellEnd"/>
      <w:r w:rsidRPr="00F001A4">
        <w:rPr>
          <w:rFonts w:eastAsiaTheme="minorEastAsia"/>
          <w:lang w:val="ru-RU" w:eastAsia="ko-KR"/>
        </w:rPr>
        <w:t xml:space="preserve"> </w:t>
      </w:r>
      <w:proofErr w:type="spellStart"/>
      <w:r w:rsidRPr="00F001A4">
        <w:rPr>
          <w:rFonts w:eastAsiaTheme="minorEastAsia"/>
          <w:lang w:val="ru-RU" w:eastAsia="ko-KR"/>
        </w:rPr>
        <w:t>Convention</w:t>
      </w:r>
      <w:proofErr w:type="spellEnd"/>
      <w:r w:rsidRPr="00F001A4">
        <w:rPr>
          <w:rFonts w:eastAsiaTheme="minorEastAsia"/>
          <w:lang w:val="ru-RU" w:eastAsia="ko-KR"/>
        </w:rPr>
        <w:t xml:space="preserve"> </w:t>
      </w:r>
      <w:proofErr w:type="spellStart"/>
      <w:r w:rsidRPr="00F001A4">
        <w:rPr>
          <w:rFonts w:eastAsiaTheme="minorEastAsia"/>
          <w:lang w:val="ru-RU" w:eastAsia="ko-KR"/>
        </w:rPr>
        <w:t>Center</w:t>
      </w:r>
      <w:proofErr w:type="spellEnd"/>
      <w:r w:rsidRPr="00F001A4">
        <w:rPr>
          <w:rFonts w:eastAsiaTheme="minorEastAsia"/>
          <w:lang w:val="ru-RU" w:eastAsia="ko-KR"/>
        </w:rPr>
        <w:t xml:space="preserve">, чтобы узнать больше о </w:t>
      </w:r>
      <w:r>
        <w:rPr>
          <w:rFonts w:eastAsiaTheme="minorEastAsia"/>
          <w:color w:val="000000" w:themeColor="text1"/>
          <w:lang w:val="ru-RU" w:eastAsia="ko-KR"/>
        </w:rPr>
        <w:t>новейших инновационных мониторах</w:t>
      </w:r>
      <w:r w:rsidRPr="00F001A4">
        <w:rPr>
          <w:rFonts w:eastAsiaTheme="minorEastAsia"/>
          <w:lang w:val="ru-RU" w:eastAsia="ko-KR"/>
        </w:rPr>
        <w:t xml:space="preserve"> от LG.</w:t>
      </w:r>
    </w:p>
    <w:p w:rsidR="00C83DCC" w:rsidRPr="00ED6441" w:rsidRDefault="004C1C43" w:rsidP="009D13C8">
      <w:pPr>
        <w:suppressAutoHyphens/>
        <w:spacing w:line="360" w:lineRule="auto"/>
        <w:jc w:val="both"/>
        <w:rPr>
          <w:rFonts w:eastAsiaTheme="minorEastAsia"/>
          <w:color w:val="000000" w:themeColor="text1"/>
          <w:lang w:val="ru-RU" w:eastAsia="ko-KR"/>
        </w:rPr>
      </w:pPr>
    </w:p>
    <w:p w:rsidR="00D503B0" w:rsidRDefault="00BD336D" w:rsidP="009D13C8">
      <w:pPr>
        <w:suppressAutoHyphens/>
        <w:spacing w:line="360" w:lineRule="auto"/>
        <w:jc w:val="both"/>
        <w:rPr>
          <w:rFonts w:eastAsiaTheme="minorEastAsia"/>
          <w:color w:val="000000" w:themeColor="text1"/>
          <w:lang w:eastAsia="ko-KR"/>
        </w:rPr>
      </w:pPr>
      <w:r>
        <w:rPr>
          <w:rFonts w:eastAsiaTheme="minorEastAsia"/>
          <w:b/>
          <w:color w:val="000000" w:themeColor="text1"/>
          <w:lang w:val="ru-RU" w:eastAsia="ko-KR"/>
        </w:rPr>
        <w:t>Технические характеристики</w:t>
      </w:r>
    </w:p>
    <w:tbl>
      <w:tblPr>
        <w:tblW w:w="8217" w:type="dxa"/>
        <w:tblCellMar>
          <w:left w:w="99" w:type="dxa"/>
          <w:right w:w="99" w:type="dxa"/>
        </w:tblCellMar>
        <w:tblLook w:val="04A0" w:firstRow="1" w:lastRow="0" w:firstColumn="1" w:lastColumn="0" w:noHBand="0" w:noVBand="1"/>
      </w:tblPr>
      <w:tblGrid>
        <w:gridCol w:w="1838"/>
        <w:gridCol w:w="3402"/>
        <w:gridCol w:w="2977"/>
      </w:tblGrid>
      <w:tr w:rsidR="00497883" w:rsidTr="004118E7">
        <w:trPr>
          <w:trHeight w:val="348"/>
        </w:trPr>
        <w:tc>
          <w:tcPr>
            <w:tcW w:w="1838"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2F5BC4" w:rsidRPr="004D703E" w:rsidRDefault="00ED6441" w:rsidP="004630B4">
            <w:pPr>
              <w:jc w:val="center"/>
              <w:rPr>
                <w:color w:val="000000"/>
                <w:sz w:val="18"/>
              </w:rPr>
            </w:pPr>
            <w:r w:rsidRPr="004D703E">
              <w:rPr>
                <w:rFonts w:hint="eastAsia"/>
                <w:color w:val="000000"/>
                <w:sz w:val="18"/>
              </w:rPr>
              <w:t xml:space="preserve">　</w:t>
            </w:r>
          </w:p>
        </w:tc>
        <w:tc>
          <w:tcPr>
            <w:tcW w:w="3402" w:type="dxa"/>
            <w:tcBorders>
              <w:top w:val="single" w:sz="4" w:space="0" w:color="auto"/>
              <w:left w:val="nil"/>
              <w:bottom w:val="single" w:sz="4" w:space="0" w:color="auto"/>
              <w:right w:val="single" w:sz="4" w:space="0" w:color="auto"/>
            </w:tcBorders>
            <w:shd w:val="clear" w:color="000000" w:fill="000000"/>
            <w:noWrap/>
            <w:vAlign w:val="center"/>
            <w:hideMark/>
          </w:tcPr>
          <w:p w:rsidR="002F5BC4" w:rsidRPr="004D703E" w:rsidRDefault="00ED6441" w:rsidP="004630B4">
            <w:pPr>
              <w:jc w:val="center"/>
              <w:rPr>
                <w:b/>
                <w:color w:val="FFFFFF"/>
                <w:sz w:val="18"/>
              </w:rPr>
            </w:pPr>
            <w:r w:rsidRPr="004D703E">
              <w:rPr>
                <w:b/>
                <w:color w:val="FFFFFF"/>
                <w:sz w:val="18"/>
                <w:lang w:val="ru-RU"/>
              </w:rPr>
              <w:t>49WL95C</w:t>
            </w:r>
          </w:p>
        </w:tc>
        <w:tc>
          <w:tcPr>
            <w:tcW w:w="2977" w:type="dxa"/>
            <w:tcBorders>
              <w:top w:val="single" w:sz="4" w:space="0" w:color="auto"/>
              <w:left w:val="nil"/>
              <w:bottom w:val="single" w:sz="4" w:space="0" w:color="auto"/>
              <w:right w:val="single" w:sz="4" w:space="0" w:color="auto"/>
            </w:tcBorders>
            <w:shd w:val="clear" w:color="000000" w:fill="000000"/>
          </w:tcPr>
          <w:p w:rsidR="00802433" w:rsidRPr="00802433" w:rsidRDefault="00ED6441" w:rsidP="00802433">
            <w:pPr>
              <w:tabs>
                <w:tab w:val="left" w:pos="2254"/>
              </w:tabs>
              <w:rPr>
                <w:rFonts w:eastAsia="Malgun Gothic"/>
                <w:b/>
                <w:bCs/>
                <w:color w:val="FFFFFF"/>
                <w:sz w:val="6"/>
                <w:szCs w:val="18"/>
                <w:lang w:eastAsia="ko-KR"/>
              </w:rPr>
            </w:pPr>
            <w:r w:rsidRPr="00802433">
              <w:rPr>
                <w:rFonts w:eastAsia="Malgun Gothic"/>
                <w:b/>
                <w:bCs/>
                <w:color w:val="FFFFFF"/>
                <w:sz w:val="6"/>
                <w:szCs w:val="18"/>
                <w:lang w:eastAsia="ko-KR"/>
              </w:rPr>
              <w:tab/>
            </w:r>
          </w:p>
          <w:p w:rsidR="002F5BC4" w:rsidRPr="004D703E" w:rsidRDefault="00ED6441" w:rsidP="004630B4">
            <w:pPr>
              <w:jc w:val="center"/>
              <w:rPr>
                <w:b/>
                <w:color w:val="FFFFFF"/>
                <w:sz w:val="18"/>
              </w:rPr>
            </w:pPr>
            <w:r w:rsidRPr="004D703E">
              <w:rPr>
                <w:b/>
                <w:color w:val="FFFFFF"/>
                <w:sz w:val="18"/>
                <w:lang w:val="ru-RU"/>
              </w:rPr>
              <w:t>38GL950G</w:t>
            </w:r>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2F5BC4">
            <w:pPr>
              <w:jc w:val="center"/>
              <w:rPr>
                <w:b/>
                <w:color w:val="000000"/>
                <w:sz w:val="18"/>
              </w:rPr>
            </w:pPr>
            <w:r w:rsidRPr="004D703E">
              <w:rPr>
                <w:b/>
                <w:color w:val="000000"/>
                <w:sz w:val="18"/>
                <w:lang w:val="ru-RU"/>
              </w:rPr>
              <w:t>Соотношение ст</w:t>
            </w:r>
            <w:r w:rsidRPr="004D703E">
              <w:rPr>
                <w:b/>
                <w:color w:val="000000"/>
                <w:sz w:val="18"/>
                <w:lang w:val="ru-RU"/>
              </w:rPr>
              <w:t>о</w:t>
            </w:r>
            <w:r w:rsidRPr="004D703E">
              <w:rPr>
                <w:b/>
                <w:color w:val="000000"/>
                <w:sz w:val="18"/>
                <w:lang w:val="ru-RU"/>
              </w:rPr>
              <w:t>рон</w:t>
            </w:r>
          </w:p>
        </w:tc>
        <w:tc>
          <w:tcPr>
            <w:tcW w:w="3402"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771EDA">
            <w:pPr>
              <w:jc w:val="center"/>
              <w:rPr>
                <w:color w:val="000000"/>
                <w:sz w:val="18"/>
              </w:rPr>
            </w:pPr>
            <w:r w:rsidRPr="004D703E">
              <w:rPr>
                <w:color w:val="000000"/>
                <w:sz w:val="18"/>
                <w:lang w:val="ru-RU"/>
              </w:rPr>
              <w:t xml:space="preserve"> 49" 32:9 изогнутый </w:t>
            </w:r>
            <w:proofErr w:type="spellStart"/>
            <w:r w:rsidRPr="004D703E">
              <w:rPr>
                <w:color w:val="000000"/>
                <w:sz w:val="18"/>
                <w:lang w:val="ru-RU"/>
              </w:rPr>
              <w:t>ультраширокий</w:t>
            </w:r>
            <w:proofErr w:type="spellEnd"/>
          </w:p>
        </w:tc>
        <w:tc>
          <w:tcPr>
            <w:tcW w:w="2977" w:type="dxa"/>
            <w:tcBorders>
              <w:top w:val="single" w:sz="4" w:space="0" w:color="auto"/>
              <w:left w:val="single" w:sz="4" w:space="0" w:color="auto"/>
              <w:bottom w:val="single" w:sz="4" w:space="0" w:color="auto"/>
              <w:right w:val="single" w:sz="4" w:space="0" w:color="auto"/>
            </w:tcBorders>
          </w:tcPr>
          <w:p w:rsidR="00802433" w:rsidRPr="00802433" w:rsidRDefault="004C1C43" w:rsidP="00802433">
            <w:pPr>
              <w:jc w:val="center"/>
              <w:rPr>
                <w:rFonts w:eastAsia="Malgun Gothic"/>
                <w:color w:val="000000"/>
                <w:sz w:val="6"/>
                <w:szCs w:val="18"/>
                <w:lang w:eastAsia="ko-KR"/>
              </w:rPr>
            </w:pPr>
          </w:p>
          <w:p w:rsidR="002F5BC4" w:rsidRPr="004D703E" w:rsidRDefault="00ED6441" w:rsidP="00802433">
            <w:pPr>
              <w:jc w:val="center"/>
              <w:rPr>
                <w:color w:val="000000"/>
                <w:sz w:val="18"/>
              </w:rPr>
            </w:pPr>
            <w:r>
              <w:rPr>
                <w:rFonts w:eastAsia="Malgun Gothic"/>
                <w:color w:val="000000"/>
                <w:sz w:val="18"/>
                <w:szCs w:val="18"/>
                <w:lang w:val="ru-RU" w:eastAsia="ko-KR"/>
              </w:rPr>
              <w:t xml:space="preserve">38" 21:9 изогнутый </w:t>
            </w:r>
            <w:proofErr w:type="spellStart"/>
            <w:r>
              <w:rPr>
                <w:rFonts w:eastAsia="Malgun Gothic"/>
                <w:color w:val="000000"/>
                <w:sz w:val="18"/>
                <w:szCs w:val="18"/>
                <w:lang w:val="ru-RU" w:eastAsia="ko-KR"/>
              </w:rPr>
              <w:t>ультраширокий</w:t>
            </w:r>
            <w:proofErr w:type="spellEnd"/>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2F5BC4">
            <w:pPr>
              <w:jc w:val="center"/>
              <w:rPr>
                <w:b/>
                <w:color w:val="000000"/>
                <w:sz w:val="18"/>
              </w:rPr>
            </w:pPr>
            <w:r w:rsidRPr="004D703E">
              <w:rPr>
                <w:b/>
                <w:color w:val="000000"/>
                <w:sz w:val="18"/>
                <w:lang w:val="ru-RU"/>
              </w:rPr>
              <w:t>Разрешение</w:t>
            </w:r>
          </w:p>
        </w:tc>
        <w:tc>
          <w:tcPr>
            <w:tcW w:w="3402"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2F5BC4">
            <w:pPr>
              <w:jc w:val="center"/>
              <w:rPr>
                <w:color w:val="000000"/>
                <w:sz w:val="18"/>
              </w:rPr>
            </w:pPr>
            <w:proofErr w:type="spellStart"/>
            <w:r w:rsidRPr="004D703E">
              <w:rPr>
                <w:color w:val="000000"/>
                <w:sz w:val="18"/>
                <w:lang w:val="ru-RU"/>
              </w:rPr>
              <w:t>Dual</w:t>
            </w:r>
            <w:proofErr w:type="spellEnd"/>
            <w:r w:rsidRPr="004D703E">
              <w:rPr>
                <w:color w:val="000000"/>
                <w:sz w:val="18"/>
                <w:lang w:val="ru-RU"/>
              </w:rPr>
              <w:t xml:space="preserve"> QHD (5120 x 1440)</w:t>
            </w:r>
          </w:p>
        </w:tc>
        <w:tc>
          <w:tcPr>
            <w:tcW w:w="2977" w:type="dxa"/>
            <w:tcBorders>
              <w:top w:val="single" w:sz="4" w:space="0" w:color="auto"/>
              <w:left w:val="single" w:sz="4" w:space="0" w:color="auto"/>
              <w:bottom w:val="single" w:sz="4" w:space="0" w:color="auto"/>
              <w:right w:val="single" w:sz="4" w:space="0" w:color="auto"/>
            </w:tcBorders>
          </w:tcPr>
          <w:p w:rsidR="00802433" w:rsidRPr="00802433" w:rsidRDefault="004C1C43" w:rsidP="00802433">
            <w:pPr>
              <w:jc w:val="center"/>
              <w:rPr>
                <w:rFonts w:eastAsiaTheme="minorEastAsia"/>
                <w:color w:val="000000" w:themeColor="text1"/>
                <w:sz w:val="6"/>
                <w:szCs w:val="18"/>
                <w:lang w:eastAsia="ko-KR"/>
              </w:rPr>
            </w:pPr>
          </w:p>
          <w:p w:rsidR="002F5BC4" w:rsidRPr="004D703E" w:rsidRDefault="00ED6441" w:rsidP="004D703E">
            <w:pPr>
              <w:jc w:val="center"/>
              <w:rPr>
                <w:color w:val="000000" w:themeColor="text1"/>
                <w:sz w:val="18"/>
              </w:rPr>
            </w:pPr>
            <w:r w:rsidRPr="004D703E">
              <w:rPr>
                <w:color w:val="000000" w:themeColor="text1"/>
                <w:sz w:val="18"/>
                <w:lang w:val="ru-RU"/>
              </w:rPr>
              <w:t>WQHD+ (3840 x 1600)</w:t>
            </w:r>
          </w:p>
        </w:tc>
      </w:tr>
      <w:tr w:rsidR="00497883" w:rsidTr="00687BC9">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2F5BC4">
            <w:pPr>
              <w:jc w:val="center"/>
              <w:rPr>
                <w:b/>
                <w:color w:val="000000"/>
                <w:sz w:val="18"/>
              </w:rPr>
            </w:pPr>
            <w:r w:rsidRPr="004D703E">
              <w:rPr>
                <w:b/>
                <w:color w:val="000000"/>
                <w:sz w:val="18"/>
                <w:lang w:val="ru-RU"/>
              </w:rPr>
              <w:t>Яркость</w:t>
            </w:r>
          </w:p>
        </w:tc>
        <w:tc>
          <w:tcPr>
            <w:tcW w:w="3402" w:type="dxa"/>
            <w:tcBorders>
              <w:top w:val="nil"/>
              <w:left w:val="nil"/>
              <w:bottom w:val="single" w:sz="4" w:space="0" w:color="auto"/>
              <w:right w:val="single" w:sz="4" w:space="0" w:color="auto"/>
            </w:tcBorders>
            <w:shd w:val="clear" w:color="auto" w:fill="auto"/>
            <w:noWrap/>
            <w:vAlign w:val="center"/>
            <w:hideMark/>
          </w:tcPr>
          <w:p w:rsidR="002F5BC4" w:rsidRPr="00687BC9" w:rsidRDefault="00ED6441" w:rsidP="00BD336D">
            <w:pPr>
              <w:jc w:val="center"/>
              <w:rPr>
                <w:color w:val="000000"/>
                <w:sz w:val="18"/>
              </w:rPr>
            </w:pPr>
            <w:r w:rsidRPr="00687BC9">
              <w:rPr>
                <w:rFonts w:eastAsia="Malgun Gothic"/>
                <w:color w:val="000000"/>
                <w:sz w:val="18"/>
                <w:szCs w:val="18"/>
                <w:lang w:val="ru-RU" w:eastAsia="ko-KR"/>
              </w:rPr>
              <w:t xml:space="preserve">350 </w:t>
            </w:r>
            <w:proofErr w:type="spellStart"/>
            <w:r w:rsidRPr="00687BC9">
              <w:rPr>
                <w:rFonts w:eastAsia="Malgun Gothic"/>
                <w:color w:val="000000"/>
                <w:sz w:val="18"/>
                <w:szCs w:val="18"/>
                <w:lang w:val="ru-RU" w:eastAsia="ko-KR"/>
              </w:rPr>
              <w:t>нит</w:t>
            </w:r>
            <w:proofErr w:type="spellEnd"/>
            <w:r w:rsidRPr="00687BC9">
              <w:rPr>
                <w:rFonts w:eastAsia="Malgun Gothic"/>
                <w:color w:val="000000"/>
                <w:sz w:val="18"/>
                <w:szCs w:val="18"/>
                <w:lang w:val="ru-RU" w:eastAsia="ko-KR"/>
              </w:rPr>
              <w:t xml:space="preserve"> (</w:t>
            </w:r>
            <w:r w:rsidR="00BD336D">
              <w:rPr>
                <w:rFonts w:eastAsia="Malgun Gothic"/>
                <w:color w:val="000000"/>
                <w:sz w:val="18"/>
                <w:szCs w:val="18"/>
                <w:lang w:val="ru-RU" w:eastAsia="ko-KR"/>
              </w:rPr>
              <w:t>т</w:t>
            </w:r>
            <w:r w:rsidRPr="00687BC9">
              <w:rPr>
                <w:rFonts w:eastAsia="Malgun Gothic"/>
                <w:color w:val="000000"/>
                <w:sz w:val="18"/>
                <w:szCs w:val="18"/>
                <w:lang w:val="ru-RU" w:eastAsia="ko-KR"/>
              </w:rPr>
              <w:t>ипичная)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02433" w:rsidRPr="00687BC9" w:rsidRDefault="004C1C43" w:rsidP="002F5BC4">
            <w:pPr>
              <w:jc w:val="center"/>
              <w:rPr>
                <w:rFonts w:eastAsia="Malgun Gothic"/>
                <w:color w:val="000000"/>
                <w:sz w:val="6"/>
                <w:szCs w:val="18"/>
                <w:lang w:eastAsia="ko-KR"/>
              </w:rPr>
            </w:pPr>
          </w:p>
          <w:p w:rsidR="002F5BC4" w:rsidRPr="00687BC9" w:rsidRDefault="00ED6441" w:rsidP="00BD336D">
            <w:pPr>
              <w:jc w:val="center"/>
              <w:rPr>
                <w:color w:val="000000"/>
                <w:sz w:val="18"/>
              </w:rPr>
            </w:pPr>
            <w:r w:rsidRPr="00687BC9">
              <w:rPr>
                <w:color w:val="000000"/>
                <w:sz w:val="18"/>
                <w:lang w:val="ru-RU"/>
              </w:rPr>
              <w:t xml:space="preserve">450 </w:t>
            </w:r>
            <w:proofErr w:type="spellStart"/>
            <w:r w:rsidRPr="00687BC9">
              <w:rPr>
                <w:color w:val="000000"/>
                <w:sz w:val="18"/>
                <w:lang w:val="ru-RU"/>
              </w:rPr>
              <w:t>нит</w:t>
            </w:r>
            <w:proofErr w:type="spellEnd"/>
            <w:r w:rsidRPr="00687BC9">
              <w:rPr>
                <w:color w:val="000000"/>
                <w:sz w:val="18"/>
                <w:lang w:val="ru-RU"/>
              </w:rPr>
              <w:t xml:space="preserve"> (</w:t>
            </w:r>
            <w:r w:rsidR="00BD336D">
              <w:rPr>
                <w:color w:val="000000"/>
                <w:sz w:val="18"/>
                <w:lang w:val="ru-RU"/>
              </w:rPr>
              <w:t>т</w:t>
            </w:r>
            <w:r w:rsidRPr="00687BC9">
              <w:rPr>
                <w:color w:val="000000"/>
                <w:sz w:val="18"/>
                <w:lang w:val="ru-RU"/>
              </w:rPr>
              <w:t>ипичная)</w:t>
            </w:r>
          </w:p>
        </w:tc>
      </w:tr>
      <w:tr w:rsidR="00497883" w:rsidTr="00687BC9">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F5BC4" w:rsidRPr="004D703E" w:rsidRDefault="00ED6441" w:rsidP="002F5BC4">
            <w:pPr>
              <w:jc w:val="center"/>
              <w:rPr>
                <w:b/>
                <w:color w:val="000000"/>
                <w:sz w:val="18"/>
              </w:rPr>
            </w:pPr>
            <w:r w:rsidRPr="004D703E">
              <w:rPr>
                <w:b/>
                <w:color w:val="000000"/>
                <w:sz w:val="18"/>
                <w:lang w:val="ru-RU"/>
              </w:rPr>
              <w:t>Цветовая палитра</w:t>
            </w:r>
          </w:p>
        </w:tc>
        <w:tc>
          <w:tcPr>
            <w:tcW w:w="3402" w:type="dxa"/>
            <w:tcBorders>
              <w:top w:val="nil"/>
              <w:left w:val="nil"/>
              <w:bottom w:val="single" w:sz="4" w:space="0" w:color="auto"/>
              <w:right w:val="single" w:sz="4" w:space="0" w:color="auto"/>
            </w:tcBorders>
            <w:shd w:val="clear" w:color="auto" w:fill="auto"/>
            <w:noWrap/>
            <w:vAlign w:val="center"/>
            <w:hideMark/>
          </w:tcPr>
          <w:p w:rsidR="002F5BC4" w:rsidRPr="00687BC9" w:rsidRDefault="00ED6441" w:rsidP="00BD336D">
            <w:pPr>
              <w:jc w:val="center"/>
              <w:rPr>
                <w:color w:val="000000"/>
                <w:sz w:val="18"/>
              </w:rPr>
            </w:pPr>
            <w:proofErr w:type="spellStart"/>
            <w:r w:rsidRPr="00687BC9">
              <w:rPr>
                <w:color w:val="000000"/>
                <w:sz w:val="18"/>
                <w:lang w:val="ru-RU"/>
              </w:rPr>
              <w:t>sRGB</w:t>
            </w:r>
            <w:proofErr w:type="spellEnd"/>
            <w:r w:rsidRPr="00687BC9">
              <w:rPr>
                <w:color w:val="000000"/>
                <w:sz w:val="18"/>
                <w:lang w:val="ru-RU"/>
              </w:rPr>
              <w:t xml:space="preserve"> 99</w:t>
            </w:r>
            <w:r w:rsidR="00BD336D">
              <w:rPr>
                <w:color w:val="000000"/>
                <w:sz w:val="18"/>
                <w:lang w:val="ru-RU"/>
              </w:rPr>
              <w:t xml:space="preserve"> </w:t>
            </w:r>
            <w:r w:rsidRPr="00687BC9">
              <w:rPr>
                <w:color w:val="000000"/>
                <w:sz w:val="18"/>
                <w:lang w:val="ru-RU"/>
              </w:rPr>
              <w:t>% (</w:t>
            </w:r>
            <w:r w:rsidR="00BD336D">
              <w:rPr>
                <w:color w:val="000000"/>
                <w:sz w:val="18"/>
                <w:lang w:val="ru-RU"/>
              </w:rPr>
              <w:t>т</w:t>
            </w:r>
            <w:r w:rsidRPr="00687BC9">
              <w:rPr>
                <w:color w:val="000000"/>
                <w:sz w:val="18"/>
                <w:lang w:val="ru-RU"/>
              </w:rPr>
              <w:t>ипичная)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02433" w:rsidRPr="004F6FE2" w:rsidRDefault="004C1C43" w:rsidP="00802433">
            <w:pPr>
              <w:jc w:val="center"/>
              <w:rPr>
                <w:rFonts w:eastAsia="Malgun Gothic"/>
                <w:color w:val="000000"/>
                <w:sz w:val="6"/>
                <w:szCs w:val="18"/>
                <w:lang w:eastAsia="ko-KR"/>
              </w:rPr>
            </w:pPr>
          </w:p>
          <w:p w:rsidR="002F5BC4" w:rsidRPr="004F6FE2" w:rsidRDefault="00ED6441" w:rsidP="00BD336D">
            <w:pPr>
              <w:jc w:val="center"/>
              <w:rPr>
                <w:color w:val="000000"/>
                <w:sz w:val="18"/>
              </w:rPr>
            </w:pPr>
            <w:r w:rsidRPr="004F6FE2">
              <w:rPr>
                <w:color w:val="000000"/>
                <w:sz w:val="18"/>
                <w:lang w:val="ru-RU"/>
              </w:rPr>
              <w:t>DCI-P3 98</w:t>
            </w:r>
            <w:r w:rsidR="00BD336D">
              <w:rPr>
                <w:color w:val="000000"/>
                <w:sz w:val="18"/>
                <w:lang w:val="ru-RU"/>
              </w:rPr>
              <w:t xml:space="preserve"> </w:t>
            </w:r>
            <w:r w:rsidRPr="004F6FE2">
              <w:rPr>
                <w:color w:val="000000"/>
                <w:sz w:val="18"/>
                <w:lang w:val="ru-RU"/>
              </w:rPr>
              <w:t>% (</w:t>
            </w:r>
            <w:r w:rsidR="00BD336D">
              <w:rPr>
                <w:color w:val="000000"/>
                <w:sz w:val="18"/>
                <w:lang w:val="ru-RU"/>
              </w:rPr>
              <w:t>т</w:t>
            </w:r>
            <w:r w:rsidRPr="004F6FE2">
              <w:rPr>
                <w:color w:val="000000"/>
                <w:sz w:val="18"/>
                <w:lang w:val="ru-RU"/>
              </w:rPr>
              <w:t>ипичная)</w:t>
            </w:r>
          </w:p>
        </w:tc>
      </w:tr>
      <w:tr w:rsidR="00497883" w:rsidTr="00687BC9">
        <w:trPr>
          <w:trHeight w:val="207"/>
        </w:trPr>
        <w:tc>
          <w:tcPr>
            <w:tcW w:w="1838" w:type="dxa"/>
            <w:tcBorders>
              <w:top w:val="nil"/>
              <w:left w:val="nil"/>
              <w:bottom w:val="single" w:sz="4" w:space="0" w:color="auto"/>
              <w:right w:val="single" w:sz="4" w:space="0" w:color="auto"/>
            </w:tcBorders>
            <w:shd w:val="clear" w:color="auto" w:fill="auto"/>
            <w:noWrap/>
            <w:vAlign w:val="center"/>
          </w:tcPr>
          <w:p w:rsidR="002B4283" w:rsidRPr="004D703E" w:rsidRDefault="00ED6441" w:rsidP="002F5BC4">
            <w:pPr>
              <w:jc w:val="center"/>
              <w:rPr>
                <w:b/>
                <w:strike/>
                <w:color w:val="000000"/>
                <w:sz w:val="18"/>
              </w:rPr>
            </w:pPr>
            <w:r w:rsidRPr="004D703E">
              <w:rPr>
                <w:b/>
                <w:color w:val="000000"/>
                <w:sz w:val="18"/>
                <w:lang w:val="ru-RU"/>
              </w:rPr>
              <w:t>Интерфейс</w:t>
            </w:r>
          </w:p>
        </w:tc>
        <w:tc>
          <w:tcPr>
            <w:tcW w:w="3402" w:type="dxa"/>
            <w:tcBorders>
              <w:top w:val="nil"/>
              <w:left w:val="nil"/>
              <w:bottom w:val="single" w:sz="4" w:space="0" w:color="auto"/>
              <w:right w:val="single" w:sz="4" w:space="0" w:color="auto"/>
            </w:tcBorders>
            <w:shd w:val="clear" w:color="auto" w:fill="auto"/>
            <w:noWrap/>
            <w:vAlign w:val="center"/>
          </w:tcPr>
          <w:p w:rsidR="004118E7" w:rsidRPr="00687BC9" w:rsidRDefault="00ED6441" w:rsidP="00E46A0E">
            <w:pPr>
              <w:jc w:val="center"/>
              <w:rPr>
                <w:rFonts w:eastAsia="Malgun Gothic"/>
                <w:color w:val="000000"/>
                <w:sz w:val="18"/>
                <w:szCs w:val="18"/>
                <w:lang w:eastAsia="ko-KR"/>
              </w:rPr>
            </w:pPr>
            <w:r w:rsidRPr="00ED6441">
              <w:rPr>
                <w:color w:val="000000"/>
                <w:sz w:val="18"/>
              </w:rPr>
              <w:t xml:space="preserve">USB-C x 1, HDMI x 2, </w:t>
            </w:r>
          </w:p>
          <w:p w:rsidR="002B4283" w:rsidRPr="00687BC9" w:rsidRDefault="00ED6441" w:rsidP="00E46A0E">
            <w:pPr>
              <w:jc w:val="center"/>
              <w:rPr>
                <w:color w:val="000000"/>
                <w:sz w:val="18"/>
              </w:rPr>
            </w:pPr>
            <w:r w:rsidRPr="00687BC9">
              <w:rPr>
                <w:rFonts w:eastAsia="Malgun Gothic"/>
                <w:color w:val="000000"/>
                <w:sz w:val="18"/>
                <w:szCs w:val="18"/>
                <w:lang w:val="ru-RU" w:eastAsia="ko-KR"/>
              </w:rPr>
              <w:t>DP x 1, USB</w:t>
            </w:r>
            <w:r w:rsidR="00BD336D">
              <w:rPr>
                <w:rFonts w:eastAsia="Malgun Gothic"/>
                <w:color w:val="000000"/>
                <w:sz w:val="18"/>
                <w:szCs w:val="18"/>
                <w:lang w:val="ru-RU" w:eastAsia="ko-KR"/>
              </w:rPr>
              <w:t xml:space="preserve"> </w:t>
            </w:r>
            <w:r w:rsidRPr="00687BC9">
              <w:rPr>
                <w:rFonts w:eastAsia="Malgun Gothic"/>
                <w:color w:val="000000"/>
                <w:sz w:val="18"/>
                <w:szCs w:val="18"/>
                <w:lang w:val="ru-RU" w:eastAsia="ko-KR"/>
              </w:rPr>
              <w:t>3.0 (4 внизу)</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118E7" w:rsidRPr="004F6FE2" w:rsidRDefault="00ED6441" w:rsidP="004118E7">
            <w:pPr>
              <w:widowControl w:val="0"/>
              <w:autoSpaceDE w:val="0"/>
              <w:autoSpaceDN w:val="0"/>
              <w:adjustRightInd w:val="0"/>
              <w:jc w:val="center"/>
              <w:rPr>
                <w:rFonts w:eastAsia="MS Mincho"/>
                <w:color w:val="000000"/>
                <w:sz w:val="18"/>
                <w:szCs w:val="18"/>
                <w:lang w:eastAsia="ja-JP"/>
              </w:rPr>
            </w:pPr>
            <w:r w:rsidRPr="00ED6441">
              <w:rPr>
                <w:rFonts w:eastAsia="Batang"/>
                <w:color w:val="000000"/>
                <w:sz w:val="18"/>
                <w:szCs w:val="18"/>
                <w:lang w:eastAsia="ja-JP"/>
              </w:rPr>
              <w:t xml:space="preserve">HDMI x 1, DP x 1, </w:t>
            </w:r>
          </w:p>
          <w:p w:rsidR="002B4283" w:rsidRPr="004F6FE2" w:rsidRDefault="00ED6441" w:rsidP="004D703E">
            <w:pPr>
              <w:widowControl w:val="0"/>
              <w:autoSpaceDE w:val="0"/>
              <w:autoSpaceDN w:val="0"/>
              <w:adjustRightInd w:val="0"/>
              <w:jc w:val="center"/>
              <w:rPr>
                <w:rFonts w:eastAsia="MS Mincho"/>
                <w:color w:val="000000"/>
                <w:sz w:val="18"/>
                <w:szCs w:val="18"/>
                <w:lang w:eastAsia="ja-JP"/>
              </w:rPr>
            </w:pPr>
            <w:r w:rsidRPr="00ED6441">
              <w:rPr>
                <w:rFonts w:eastAsia="Batang"/>
                <w:color w:val="000000"/>
                <w:sz w:val="18"/>
                <w:szCs w:val="18"/>
                <w:lang w:eastAsia="ja-JP"/>
              </w:rPr>
              <w:t xml:space="preserve">USB 3.0 (1 </w:t>
            </w:r>
            <w:r w:rsidRPr="004F6FE2">
              <w:rPr>
                <w:rFonts w:eastAsia="Batang"/>
                <w:color w:val="000000"/>
                <w:sz w:val="18"/>
                <w:szCs w:val="18"/>
                <w:lang w:val="ru-RU" w:eastAsia="ja-JP"/>
              </w:rPr>
              <w:t>сверху</w:t>
            </w:r>
            <w:r w:rsidR="00BD336D">
              <w:rPr>
                <w:rFonts w:eastAsia="Batang"/>
                <w:color w:val="000000"/>
                <w:sz w:val="18"/>
                <w:szCs w:val="18"/>
                <w:lang w:eastAsia="ja-JP"/>
              </w:rPr>
              <w:t>/</w:t>
            </w:r>
            <w:r w:rsidRPr="00ED6441">
              <w:rPr>
                <w:rFonts w:eastAsia="Batang"/>
                <w:color w:val="000000"/>
                <w:sz w:val="18"/>
                <w:szCs w:val="18"/>
                <w:lang w:eastAsia="ja-JP"/>
              </w:rPr>
              <w:t xml:space="preserve">2 </w:t>
            </w:r>
            <w:r w:rsidRPr="004F6FE2">
              <w:rPr>
                <w:rFonts w:eastAsia="Batang"/>
                <w:color w:val="000000"/>
                <w:sz w:val="18"/>
                <w:szCs w:val="18"/>
                <w:lang w:val="ru-RU" w:eastAsia="ja-JP"/>
              </w:rPr>
              <w:t>внизу</w:t>
            </w:r>
            <w:r w:rsidRPr="00ED6441">
              <w:rPr>
                <w:rFonts w:eastAsia="Batang"/>
                <w:color w:val="000000"/>
                <w:sz w:val="18"/>
                <w:szCs w:val="18"/>
                <w:lang w:eastAsia="ja-JP"/>
              </w:rPr>
              <w:t>)</w:t>
            </w:r>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b/>
                <w:color w:val="000000"/>
                <w:sz w:val="18"/>
              </w:rPr>
            </w:pPr>
            <w:r w:rsidRPr="004D703E">
              <w:rPr>
                <w:b/>
                <w:color w:val="000000"/>
                <w:sz w:val="18"/>
                <w:lang w:val="ru-RU"/>
              </w:rPr>
              <w:t>Зарядка</w:t>
            </w:r>
          </w:p>
        </w:tc>
        <w:tc>
          <w:tcPr>
            <w:tcW w:w="3402"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E46A0E">
            <w:pPr>
              <w:jc w:val="center"/>
              <w:rPr>
                <w:color w:val="000000"/>
                <w:sz w:val="18"/>
              </w:rPr>
            </w:pPr>
            <w:r w:rsidRPr="004D703E">
              <w:rPr>
                <w:color w:val="000000"/>
                <w:sz w:val="18"/>
                <w:lang w:val="ru-RU"/>
              </w:rPr>
              <w:t>85 ватт (через USB-C)</w:t>
            </w:r>
          </w:p>
        </w:tc>
        <w:tc>
          <w:tcPr>
            <w:tcW w:w="2977" w:type="dxa"/>
            <w:tcBorders>
              <w:top w:val="single" w:sz="4" w:space="0" w:color="auto"/>
              <w:left w:val="single" w:sz="4" w:space="0" w:color="auto"/>
              <w:bottom w:val="single" w:sz="4" w:space="0" w:color="auto"/>
              <w:right w:val="single" w:sz="4" w:space="0" w:color="auto"/>
            </w:tcBorders>
          </w:tcPr>
          <w:p w:rsidR="00A2148E" w:rsidRPr="004F6FE2" w:rsidRDefault="004C1C43" w:rsidP="00A2148E">
            <w:pPr>
              <w:jc w:val="center"/>
              <w:rPr>
                <w:color w:val="000000"/>
                <w:sz w:val="6"/>
              </w:rPr>
            </w:pPr>
          </w:p>
          <w:p w:rsidR="002B4283" w:rsidRPr="004F6FE2" w:rsidRDefault="00ED6441" w:rsidP="00A2148E">
            <w:pPr>
              <w:jc w:val="center"/>
              <w:rPr>
                <w:color w:val="000000"/>
                <w:sz w:val="18"/>
              </w:rPr>
            </w:pPr>
            <w:r w:rsidRPr="004F6FE2">
              <w:rPr>
                <w:rFonts w:hint="eastAsia"/>
                <w:color w:val="000000"/>
                <w:sz w:val="18"/>
                <w:lang w:val="ru-RU"/>
              </w:rPr>
              <w:t>-</w:t>
            </w:r>
          </w:p>
        </w:tc>
      </w:tr>
      <w:tr w:rsidR="00497883" w:rsidTr="004D703E">
        <w:trPr>
          <w:trHeight w:val="867"/>
        </w:trPr>
        <w:tc>
          <w:tcPr>
            <w:tcW w:w="1838"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b/>
                <w:color w:val="000000"/>
                <w:sz w:val="18"/>
              </w:rPr>
            </w:pPr>
            <w:r w:rsidRPr="004D703E">
              <w:rPr>
                <w:b/>
                <w:color w:val="000000"/>
                <w:sz w:val="18"/>
                <w:lang w:val="ru-RU"/>
              </w:rPr>
              <w:t>Функционал</w:t>
            </w:r>
          </w:p>
        </w:tc>
        <w:tc>
          <w:tcPr>
            <w:tcW w:w="3402" w:type="dxa"/>
            <w:tcBorders>
              <w:top w:val="nil"/>
              <w:left w:val="nil"/>
              <w:bottom w:val="single" w:sz="4" w:space="0" w:color="auto"/>
              <w:right w:val="single" w:sz="4" w:space="0" w:color="auto"/>
            </w:tcBorders>
            <w:shd w:val="clear" w:color="auto" w:fill="auto"/>
            <w:vAlign w:val="center"/>
            <w:hideMark/>
          </w:tcPr>
          <w:p w:rsidR="00DF03F8" w:rsidRDefault="00ED6441" w:rsidP="00DF03F8">
            <w:pPr>
              <w:jc w:val="center"/>
              <w:rPr>
                <w:rFonts w:eastAsia="Malgun Gothic"/>
                <w:color w:val="FF0000"/>
                <w:sz w:val="18"/>
                <w:szCs w:val="18"/>
                <w:lang w:eastAsia="ko-KR"/>
              </w:rPr>
            </w:pPr>
            <w:r w:rsidRPr="00ED6441">
              <w:rPr>
                <w:color w:val="000000"/>
                <w:sz w:val="18"/>
              </w:rPr>
              <w:t>PBP (</w:t>
            </w:r>
            <w:r w:rsidRPr="004D703E">
              <w:rPr>
                <w:color w:val="000000"/>
                <w:sz w:val="18"/>
                <w:lang w:val="ru-RU"/>
              </w:rPr>
              <w:t>максимум</w:t>
            </w:r>
            <w:r w:rsidRPr="00ED6441">
              <w:rPr>
                <w:color w:val="000000"/>
                <w:sz w:val="18"/>
              </w:rPr>
              <w:t xml:space="preserve"> 3), </w:t>
            </w:r>
            <w:r w:rsidRPr="004D703E">
              <w:rPr>
                <w:color w:val="000000"/>
                <w:sz w:val="18"/>
                <w:lang w:val="ru-RU"/>
              </w:rPr>
              <w:t>сенсор</w:t>
            </w:r>
            <w:r w:rsidRPr="00ED6441">
              <w:rPr>
                <w:color w:val="000000"/>
                <w:sz w:val="18"/>
              </w:rPr>
              <w:t xml:space="preserve"> </w:t>
            </w:r>
            <w:r w:rsidRPr="004D703E">
              <w:rPr>
                <w:color w:val="000000"/>
                <w:sz w:val="18"/>
                <w:lang w:val="ru-RU"/>
              </w:rPr>
              <w:t>освещенности</w:t>
            </w:r>
            <w:r w:rsidRPr="00ED6441">
              <w:rPr>
                <w:color w:val="000000"/>
                <w:sz w:val="18"/>
              </w:rPr>
              <w:t xml:space="preserve"> Ambient Light Sensor, </w:t>
            </w:r>
            <w:r w:rsidRPr="004D703E">
              <w:rPr>
                <w:color w:val="000000"/>
                <w:sz w:val="18"/>
                <w:lang w:val="ru-RU"/>
              </w:rPr>
              <w:t>калибровка</w:t>
            </w:r>
            <w:r w:rsidRPr="00ED6441">
              <w:rPr>
                <w:color w:val="000000"/>
                <w:sz w:val="18"/>
              </w:rPr>
              <w:t xml:space="preserve"> </w:t>
            </w:r>
            <w:r w:rsidRPr="004D703E">
              <w:rPr>
                <w:color w:val="000000"/>
                <w:sz w:val="18"/>
                <w:lang w:val="ru-RU"/>
              </w:rPr>
              <w:t>цвета</w:t>
            </w:r>
            <w:r w:rsidRPr="00ED6441">
              <w:rPr>
                <w:color w:val="000000"/>
                <w:sz w:val="18"/>
              </w:rPr>
              <w:t xml:space="preserve"> Color Calibrated, </w:t>
            </w:r>
            <w:r w:rsidRPr="004D703E">
              <w:rPr>
                <w:color w:val="000000"/>
                <w:sz w:val="18"/>
                <w:lang w:val="ru-RU"/>
              </w:rPr>
              <w:t>управление</w:t>
            </w:r>
            <w:r w:rsidRPr="00ED6441">
              <w:rPr>
                <w:color w:val="000000"/>
                <w:sz w:val="18"/>
              </w:rPr>
              <w:t xml:space="preserve"> Dual Co</w:t>
            </w:r>
            <w:r w:rsidRPr="00ED6441">
              <w:rPr>
                <w:color w:val="000000"/>
                <w:sz w:val="18"/>
              </w:rPr>
              <w:t>n</w:t>
            </w:r>
            <w:r w:rsidRPr="00ED6441">
              <w:rPr>
                <w:color w:val="000000"/>
                <w:sz w:val="18"/>
              </w:rPr>
              <w:t xml:space="preserve">troller S/W, </w:t>
            </w:r>
          </w:p>
          <w:p w:rsidR="002B4283" w:rsidRPr="004D703E" w:rsidRDefault="00ED6441" w:rsidP="00DF03F8">
            <w:pPr>
              <w:jc w:val="center"/>
              <w:rPr>
                <w:color w:val="000000"/>
                <w:sz w:val="18"/>
              </w:rPr>
            </w:pPr>
            <w:r w:rsidRPr="004D703E">
              <w:rPr>
                <w:color w:val="000000" w:themeColor="text1"/>
                <w:sz w:val="18"/>
                <w:lang w:val="ru-RU"/>
              </w:rPr>
              <w:t>управление</w:t>
            </w:r>
            <w:r w:rsidRPr="00ED6441">
              <w:rPr>
                <w:color w:val="000000" w:themeColor="text1"/>
                <w:sz w:val="18"/>
              </w:rPr>
              <w:t xml:space="preserve"> </w:t>
            </w:r>
            <w:proofErr w:type="spellStart"/>
            <w:r w:rsidRPr="00ED6441">
              <w:rPr>
                <w:color w:val="000000" w:themeColor="text1"/>
                <w:sz w:val="18"/>
              </w:rPr>
              <w:t>OnScreen</w:t>
            </w:r>
            <w:proofErr w:type="spellEnd"/>
            <w:r w:rsidRPr="00ED6441">
              <w:rPr>
                <w:color w:val="000000" w:themeColor="text1"/>
                <w:sz w:val="18"/>
              </w:rPr>
              <w:t xml:space="preserve"> Control S/W</w:t>
            </w:r>
          </w:p>
        </w:tc>
        <w:tc>
          <w:tcPr>
            <w:tcW w:w="2977" w:type="dxa"/>
            <w:tcBorders>
              <w:top w:val="single" w:sz="4" w:space="0" w:color="auto"/>
              <w:left w:val="single" w:sz="4" w:space="0" w:color="auto"/>
              <w:bottom w:val="single" w:sz="4" w:space="0" w:color="auto"/>
              <w:right w:val="single" w:sz="4" w:space="0" w:color="auto"/>
            </w:tcBorders>
          </w:tcPr>
          <w:p w:rsidR="00DF03F8" w:rsidRPr="004F6FE2" w:rsidRDefault="00ED6441" w:rsidP="00DF03F8">
            <w:pPr>
              <w:widowControl w:val="0"/>
              <w:autoSpaceDE w:val="0"/>
              <w:autoSpaceDN w:val="0"/>
              <w:adjustRightInd w:val="0"/>
              <w:jc w:val="center"/>
              <w:rPr>
                <w:rFonts w:eastAsia="Batang"/>
                <w:color w:val="000000"/>
                <w:sz w:val="18"/>
                <w:szCs w:val="18"/>
                <w:lang w:eastAsia="ja-JP"/>
              </w:rPr>
            </w:pPr>
            <w:r w:rsidRPr="00ED6441">
              <w:rPr>
                <w:color w:val="000000"/>
                <w:sz w:val="18"/>
              </w:rPr>
              <w:t>144</w:t>
            </w:r>
            <w:r w:rsidRPr="004F6FE2">
              <w:rPr>
                <w:color w:val="000000"/>
                <w:sz w:val="18"/>
                <w:lang w:val="ru-RU"/>
              </w:rPr>
              <w:t>Гц</w:t>
            </w:r>
            <w:r w:rsidRPr="00ED6441">
              <w:rPr>
                <w:color w:val="000000"/>
                <w:sz w:val="18"/>
              </w:rPr>
              <w:t>, NVIDIA G-SYNC,</w:t>
            </w:r>
          </w:p>
          <w:p w:rsidR="00DF03F8" w:rsidRPr="004F6FE2" w:rsidRDefault="00ED6441" w:rsidP="00E46A0E">
            <w:pPr>
              <w:widowControl w:val="0"/>
              <w:autoSpaceDE w:val="0"/>
              <w:autoSpaceDN w:val="0"/>
              <w:adjustRightInd w:val="0"/>
              <w:jc w:val="center"/>
              <w:rPr>
                <w:rFonts w:eastAsia="Batang"/>
                <w:color w:val="000000"/>
                <w:sz w:val="18"/>
                <w:szCs w:val="18"/>
                <w:lang w:eastAsia="ja-JP"/>
              </w:rPr>
            </w:pPr>
            <w:r w:rsidRPr="004F6FE2">
              <w:rPr>
                <w:color w:val="000000"/>
                <w:sz w:val="18"/>
                <w:lang w:val="ru-RU"/>
              </w:rPr>
              <w:t>сферическая</w:t>
            </w:r>
            <w:r w:rsidRPr="00ED6441">
              <w:rPr>
                <w:color w:val="000000"/>
                <w:sz w:val="18"/>
              </w:rPr>
              <w:t xml:space="preserve"> </w:t>
            </w:r>
            <w:r w:rsidRPr="004F6FE2">
              <w:rPr>
                <w:color w:val="000000"/>
                <w:sz w:val="18"/>
                <w:lang w:val="ru-RU"/>
              </w:rPr>
              <w:t>подсветка</w:t>
            </w:r>
            <w:r w:rsidRPr="00ED6441">
              <w:rPr>
                <w:color w:val="000000"/>
                <w:sz w:val="18"/>
              </w:rPr>
              <w:t xml:space="preserve"> Sphere Lighting, </w:t>
            </w:r>
            <w:r w:rsidRPr="004F6FE2">
              <w:rPr>
                <w:color w:val="000000"/>
                <w:sz w:val="18"/>
                <w:lang w:val="ru-RU"/>
              </w:rPr>
              <w:t>режим</w:t>
            </w:r>
            <w:r w:rsidRPr="00ED6441">
              <w:rPr>
                <w:color w:val="000000"/>
                <w:sz w:val="18"/>
              </w:rPr>
              <w:t xml:space="preserve"> DAS, </w:t>
            </w:r>
          </w:p>
          <w:p w:rsidR="00DF03F8" w:rsidRPr="004F6FE2" w:rsidRDefault="00ED6441" w:rsidP="00E46A0E">
            <w:pPr>
              <w:widowControl w:val="0"/>
              <w:autoSpaceDE w:val="0"/>
              <w:autoSpaceDN w:val="0"/>
              <w:adjustRightInd w:val="0"/>
              <w:jc w:val="center"/>
              <w:rPr>
                <w:rFonts w:eastAsia="Batang"/>
                <w:color w:val="000000"/>
                <w:sz w:val="18"/>
                <w:szCs w:val="18"/>
                <w:lang w:eastAsia="ja-JP"/>
              </w:rPr>
            </w:pPr>
            <w:r w:rsidRPr="004F6FE2">
              <w:rPr>
                <w:color w:val="000000"/>
                <w:sz w:val="18"/>
                <w:lang w:val="ru-RU"/>
              </w:rPr>
              <w:t>стабилизатор</w:t>
            </w:r>
            <w:r w:rsidRPr="00ED6441">
              <w:rPr>
                <w:color w:val="000000"/>
                <w:sz w:val="18"/>
              </w:rPr>
              <w:t xml:space="preserve"> </w:t>
            </w:r>
            <w:r w:rsidRPr="004F6FE2">
              <w:rPr>
                <w:color w:val="000000"/>
                <w:sz w:val="18"/>
                <w:lang w:val="ru-RU"/>
              </w:rPr>
              <w:t>черного</w:t>
            </w:r>
            <w:r w:rsidRPr="00ED6441">
              <w:rPr>
                <w:color w:val="000000"/>
                <w:sz w:val="18"/>
              </w:rPr>
              <w:t xml:space="preserve"> </w:t>
            </w:r>
            <w:r w:rsidRPr="004F6FE2">
              <w:rPr>
                <w:color w:val="000000"/>
                <w:sz w:val="18"/>
                <w:lang w:val="ru-RU"/>
              </w:rPr>
              <w:t>цвета</w:t>
            </w:r>
            <w:r w:rsidRPr="00ED6441">
              <w:rPr>
                <w:color w:val="000000"/>
                <w:sz w:val="18"/>
              </w:rPr>
              <w:t xml:space="preserve"> Black Stabilizer, </w:t>
            </w:r>
            <w:r w:rsidRPr="004F6FE2">
              <w:rPr>
                <w:color w:val="000000"/>
                <w:sz w:val="18"/>
                <w:lang w:val="ru-RU"/>
              </w:rPr>
              <w:t>прицел</w:t>
            </w:r>
            <w:r w:rsidRPr="00ED6441">
              <w:rPr>
                <w:color w:val="000000"/>
                <w:sz w:val="18"/>
              </w:rPr>
              <w:t xml:space="preserve"> Crosshair, </w:t>
            </w:r>
          </w:p>
          <w:p w:rsidR="002B4283" w:rsidRPr="004F6FE2" w:rsidRDefault="00ED6441" w:rsidP="004D703E">
            <w:pPr>
              <w:widowControl w:val="0"/>
              <w:autoSpaceDE w:val="0"/>
              <w:autoSpaceDN w:val="0"/>
              <w:adjustRightInd w:val="0"/>
              <w:jc w:val="center"/>
              <w:rPr>
                <w:color w:val="000000"/>
                <w:sz w:val="18"/>
              </w:rPr>
            </w:pPr>
            <w:r w:rsidRPr="004F6FE2">
              <w:rPr>
                <w:color w:val="000000"/>
                <w:sz w:val="18"/>
                <w:lang w:val="ru-RU"/>
              </w:rPr>
              <w:t>игровой GUI-интерфейс</w:t>
            </w:r>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b/>
                <w:color w:val="000000"/>
                <w:sz w:val="18"/>
              </w:rPr>
            </w:pPr>
            <w:r w:rsidRPr="004D703E">
              <w:rPr>
                <w:b/>
                <w:color w:val="000000"/>
                <w:sz w:val="18"/>
                <w:lang w:val="ru-RU"/>
              </w:rPr>
              <w:t>Звук</w:t>
            </w:r>
          </w:p>
        </w:tc>
        <w:tc>
          <w:tcPr>
            <w:tcW w:w="3402" w:type="dxa"/>
            <w:tcBorders>
              <w:top w:val="nil"/>
              <w:left w:val="nil"/>
              <w:bottom w:val="single" w:sz="4" w:space="0" w:color="auto"/>
              <w:right w:val="single" w:sz="4" w:space="0" w:color="auto"/>
            </w:tcBorders>
            <w:shd w:val="clear" w:color="auto" w:fill="auto"/>
            <w:noWrap/>
            <w:vAlign w:val="center"/>
            <w:hideMark/>
          </w:tcPr>
          <w:p w:rsidR="002B4283" w:rsidRPr="00ED6441" w:rsidRDefault="00ED6441" w:rsidP="00DF03F8">
            <w:pPr>
              <w:jc w:val="center"/>
              <w:rPr>
                <w:color w:val="000000"/>
                <w:sz w:val="18"/>
                <w:lang w:val="ru-RU"/>
              </w:rPr>
            </w:pPr>
            <w:r w:rsidRPr="002339CE">
              <w:rPr>
                <w:rFonts w:eastAsia="Malgun Gothic"/>
                <w:color w:val="000000"/>
                <w:sz w:val="18"/>
                <w:szCs w:val="18"/>
                <w:lang w:val="ru-RU" w:eastAsia="ko-KR"/>
              </w:rPr>
              <w:t>10</w:t>
            </w:r>
            <w:proofErr w:type="gramStart"/>
            <w:r w:rsidR="00BD336D">
              <w:rPr>
                <w:rFonts w:eastAsia="Malgun Gothic"/>
                <w:color w:val="000000"/>
                <w:sz w:val="18"/>
                <w:szCs w:val="18"/>
                <w:lang w:val="ru-RU" w:eastAsia="ko-KR"/>
              </w:rPr>
              <w:t xml:space="preserve"> </w:t>
            </w:r>
            <w:r w:rsidRPr="002339CE">
              <w:rPr>
                <w:rFonts w:eastAsia="Malgun Gothic"/>
                <w:color w:val="000000"/>
                <w:sz w:val="18"/>
                <w:szCs w:val="18"/>
                <w:lang w:val="ru-RU" w:eastAsia="ko-KR"/>
              </w:rPr>
              <w:t>В</w:t>
            </w:r>
            <w:proofErr w:type="gramEnd"/>
            <w:r w:rsidRPr="002339CE">
              <w:rPr>
                <w:rFonts w:eastAsia="Malgun Gothic"/>
                <w:color w:val="000000"/>
                <w:sz w:val="18"/>
                <w:szCs w:val="18"/>
                <w:lang w:val="ru-RU" w:eastAsia="ko-KR"/>
              </w:rPr>
              <w:t xml:space="preserve"> x 2 к (с </w:t>
            </w:r>
            <w:proofErr w:type="spellStart"/>
            <w:r w:rsidRPr="002339CE">
              <w:rPr>
                <w:rFonts w:eastAsia="Malgun Gothic"/>
                <w:color w:val="000000"/>
                <w:sz w:val="18"/>
                <w:szCs w:val="18"/>
                <w:lang w:val="ru-RU" w:eastAsia="ko-KR"/>
              </w:rPr>
              <w:t>Rich</w:t>
            </w:r>
            <w:proofErr w:type="spellEnd"/>
            <w:r w:rsidRPr="002339CE">
              <w:rPr>
                <w:rFonts w:eastAsia="Malgun Gothic"/>
                <w:color w:val="000000"/>
                <w:sz w:val="18"/>
                <w:szCs w:val="18"/>
                <w:lang w:val="ru-RU" w:eastAsia="ko-KR"/>
              </w:rPr>
              <w:t xml:space="preserve"> </w:t>
            </w:r>
            <w:proofErr w:type="spellStart"/>
            <w:r w:rsidRPr="002339CE">
              <w:rPr>
                <w:rFonts w:eastAsia="Malgun Gothic"/>
                <w:color w:val="000000"/>
                <w:sz w:val="18"/>
                <w:szCs w:val="18"/>
                <w:lang w:val="ru-RU" w:eastAsia="ko-KR"/>
              </w:rPr>
              <w:t>Bass</w:t>
            </w:r>
            <w:proofErr w:type="spellEnd"/>
            <w:r w:rsidRPr="002339CE">
              <w:rPr>
                <w:rFonts w:eastAsia="Malgun Gothic"/>
                <w:color w:val="000000"/>
                <w:sz w:val="18"/>
                <w:szCs w:val="18"/>
                <w:lang w:val="ru-RU" w:eastAsia="ko-KR"/>
              </w:rPr>
              <w:t>)</w:t>
            </w:r>
          </w:p>
        </w:tc>
        <w:tc>
          <w:tcPr>
            <w:tcW w:w="2977" w:type="dxa"/>
            <w:tcBorders>
              <w:top w:val="single" w:sz="4" w:space="0" w:color="auto"/>
              <w:left w:val="single" w:sz="4" w:space="0" w:color="auto"/>
              <w:bottom w:val="single" w:sz="4" w:space="0" w:color="auto"/>
              <w:right w:val="single" w:sz="4" w:space="0" w:color="auto"/>
            </w:tcBorders>
          </w:tcPr>
          <w:p w:rsidR="00DF03F8" w:rsidRPr="00ED6441" w:rsidRDefault="004C1C43" w:rsidP="00E46A0E">
            <w:pPr>
              <w:jc w:val="center"/>
              <w:rPr>
                <w:rFonts w:eastAsia="Malgun Gothic"/>
                <w:color w:val="000000"/>
                <w:sz w:val="6"/>
                <w:szCs w:val="18"/>
                <w:lang w:val="ru-RU" w:eastAsia="ko-KR"/>
              </w:rPr>
            </w:pPr>
          </w:p>
          <w:p w:rsidR="002B4283" w:rsidRPr="004D703E" w:rsidRDefault="00ED6441" w:rsidP="00E46A0E">
            <w:pPr>
              <w:jc w:val="center"/>
              <w:rPr>
                <w:color w:val="000000"/>
                <w:sz w:val="18"/>
              </w:rPr>
            </w:pPr>
            <w:r w:rsidRPr="004D703E">
              <w:rPr>
                <w:color w:val="000000"/>
                <w:sz w:val="18"/>
                <w:lang w:val="ru-RU"/>
              </w:rPr>
              <w:t>Нет (выход для наушников)</w:t>
            </w:r>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b/>
                <w:color w:val="000000"/>
                <w:sz w:val="18"/>
              </w:rPr>
            </w:pPr>
            <w:r w:rsidRPr="004D703E">
              <w:rPr>
                <w:b/>
                <w:color w:val="000000"/>
                <w:sz w:val="18"/>
                <w:lang w:val="ru-RU"/>
              </w:rPr>
              <w:t xml:space="preserve">Подставка HAS </w:t>
            </w:r>
          </w:p>
        </w:tc>
        <w:tc>
          <w:tcPr>
            <w:tcW w:w="3402" w:type="dxa"/>
            <w:tcBorders>
              <w:top w:val="nil"/>
              <w:left w:val="nil"/>
              <w:bottom w:val="single" w:sz="4" w:space="0" w:color="auto"/>
              <w:right w:val="single" w:sz="4" w:space="0" w:color="auto"/>
            </w:tcBorders>
            <w:shd w:val="clear" w:color="auto" w:fill="auto"/>
            <w:noWrap/>
            <w:vAlign w:val="center"/>
            <w:hideMark/>
          </w:tcPr>
          <w:p w:rsidR="00B56414" w:rsidRPr="00ED6441" w:rsidRDefault="00BD336D" w:rsidP="00B56414">
            <w:pPr>
              <w:jc w:val="center"/>
              <w:rPr>
                <w:rFonts w:eastAsia="Malgun Gothic"/>
                <w:color w:val="000000"/>
                <w:sz w:val="18"/>
                <w:szCs w:val="18"/>
                <w:lang w:val="ru-RU" w:eastAsia="ko-KR"/>
              </w:rPr>
            </w:pPr>
            <w:r>
              <w:rPr>
                <w:color w:val="000000"/>
                <w:sz w:val="18"/>
                <w:lang w:val="ru-RU"/>
              </w:rPr>
              <w:t>Угол наклона (–</w:t>
            </w:r>
            <w:r w:rsidR="00ED6441" w:rsidRPr="004D703E">
              <w:rPr>
                <w:color w:val="000000"/>
                <w:sz w:val="18"/>
                <w:lang w:val="ru-RU"/>
              </w:rPr>
              <w:t>5~15º)</w:t>
            </w:r>
          </w:p>
          <w:p w:rsidR="00B56414" w:rsidRPr="00ED6441" w:rsidRDefault="00ED6441" w:rsidP="00B56414">
            <w:pPr>
              <w:jc w:val="center"/>
              <w:rPr>
                <w:rFonts w:eastAsia="Malgun Gothic"/>
                <w:color w:val="000000"/>
                <w:sz w:val="18"/>
                <w:szCs w:val="18"/>
                <w:lang w:val="ru-RU" w:eastAsia="ko-KR"/>
              </w:rPr>
            </w:pPr>
            <w:r w:rsidRPr="004D703E">
              <w:rPr>
                <w:color w:val="000000"/>
                <w:sz w:val="18"/>
                <w:lang w:val="ru-RU"/>
              </w:rPr>
              <w:t>Высота (110</w:t>
            </w:r>
            <w:r w:rsidR="00BD336D">
              <w:rPr>
                <w:color w:val="000000"/>
                <w:sz w:val="18"/>
                <w:lang w:val="ru-RU"/>
              </w:rPr>
              <w:t xml:space="preserve"> </w:t>
            </w:r>
            <w:r w:rsidRPr="004D703E">
              <w:rPr>
                <w:color w:val="000000"/>
                <w:sz w:val="18"/>
                <w:lang w:val="ru-RU"/>
              </w:rPr>
              <w:t>мм)</w:t>
            </w:r>
          </w:p>
          <w:p w:rsidR="002B4283" w:rsidRPr="004D703E" w:rsidRDefault="00BD336D" w:rsidP="00B56414">
            <w:pPr>
              <w:jc w:val="center"/>
              <w:rPr>
                <w:color w:val="000000"/>
                <w:sz w:val="18"/>
              </w:rPr>
            </w:pPr>
            <w:r>
              <w:rPr>
                <w:color w:val="000000"/>
                <w:sz w:val="18"/>
                <w:lang w:val="ru-RU"/>
              </w:rPr>
              <w:t>Поворот экрана (–</w:t>
            </w:r>
            <w:r w:rsidR="00ED6441" w:rsidRPr="004D703E">
              <w:rPr>
                <w:color w:val="000000"/>
                <w:sz w:val="18"/>
                <w:lang w:val="ru-RU"/>
              </w:rPr>
              <w:t>5~15º)</w:t>
            </w:r>
          </w:p>
        </w:tc>
        <w:tc>
          <w:tcPr>
            <w:tcW w:w="2977" w:type="dxa"/>
            <w:tcBorders>
              <w:top w:val="single" w:sz="4" w:space="0" w:color="auto"/>
              <w:left w:val="single" w:sz="4" w:space="0" w:color="auto"/>
              <w:bottom w:val="single" w:sz="4" w:space="0" w:color="auto"/>
              <w:right w:val="single" w:sz="4" w:space="0" w:color="auto"/>
            </w:tcBorders>
          </w:tcPr>
          <w:p w:rsidR="00B56414" w:rsidRPr="004D703E" w:rsidRDefault="004C1C43" w:rsidP="004D703E">
            <w:pPr>
              <w:widowControl w:val="0"/>
              <w:autoSpaceDE w:val="0"/>
              <w:autoSpaceDN w:val="0"/>
              <w:adjustRightInd w:val="0"/>
              <w:jc w:val="center"/>
              <w:rPr>
                <w:color w:val="000000"/>
                <w:sz w:val="6"/>
              </w:rPr>
            </w:pPr>
          </w:p>
          <w:p w:rsidR="00B56414" w:rsidRDefault="00BD336D" w:rsidP="00B56414">
            <w:pPr>
              <w:widowControl w:val="0"/>
              <w:autoSpaceDE w:val="0"/>
              <w:autoSpaceDN w:val="0"/>
              <w:adjustRightInd w:val="0"/>
              <w:jc w:val="center"/>
              <w:rPr>
                <w:rFonts w:eastAsia="LG Smart_H"/>
                <w:color w:val="000000"/>
                <w:sz w:val="18"/>
                <w:szCs w:val="18"/>
                <w:lang w:eastAsia="ja-JP"/>
              </w:rPr>
            </w:pPr>
            <w:r>
              <w:rPr>
                <w:color w:val="000000"/>
                <w:sz w:val="18"/>
                <w:lang w:val="ru-RU"/>
              </w:rPr>
              <w:t>Угол наклона (–</w:t>
            </w:r>
            <w:r w:rsidR="00ED6441" w:rsidRPr="004D703E">
              <w:rPr>
                <w:color w:val="000000"/>
                <w:sz w:val="18"/>
                <w:lang w:val="ru-RU"/>
              </w:rPr>
              <w:t>5~15°)</w:t>
            </w:r>
          </w:p>
          <w:p w:rsidR="002B4283" w:rsidRPr="004D703E" w:rsidRDefault="00ED6441" w:rsidP="00BD336D">
            <w:pPr>
              <w:widowControl w:val="0"/>
              <w:autoSpaceDE w:val="0"/>
              <w:autoSpaceDN w:val="0"/>
              <w:adjustRightInd w:val="0"/>
              <w:jc w:val="center"/>
              <w:rPr>
                <w:color w:val="000000"/>
                <w:sz w:val="18"/>
              </w:rPr>
            </w:pPr>
            <w:r w:rsidRPr="004D703E">
              <w:rPr>
                <w:color w:val="000000"/>
                <w:sz w:val="18"/>
                <w:lang w:val="ru-RU"/>
              </w:rPr>
              <w:t>Высота (110</w:t>
            </w:r>
            <w:r w:rsidR="00BD336D">
              <w:rPr>
                <w:color w:val="000000"/>
                <w:sz w:val="18"/>
                <w:lang w:val="ru-RU"/>
              </w:rPr>
              <w:t xml:space="preserve"> мм</w:t>
            </w:r>
            <w:r w:rsidRPr="004D703E">
              <w:rPr>
                <w:color w:val="000000"/>
                <w:sz w:val="18"/>
                <w:lang w:val="ru-RU"/>
              </w:rPr>
              <w:t>)</w:t>
            </w:r>
          </w:p>
        </w:tc>
      </w:tr>
      <w:tr w:rsidR="00497883" w:rsidTr="004118E7">
        <w:trPr>
          <w:trHeight w:val="348"/>
        </w:trPr>
        <w:tc>
          <w:tcPr>
            <w:tcW w:w="1838"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b/>
                <w:color w:val="000000"/>
                <w:sz w:val="18"/>
              </w:rPr>
            </w:pPr>
            <w:r w:rsidRPr="004D703E">
              <w:rPr>
                <w:b/>
                <w:color w:val="000000"/>
                <w:sz w:val="18"/>
                <w:lang w:val="ru-RU"/>
              </w:rPr>
              <w:t>Дополнительно</w:t>
            </w:r>
          </w:p>
        </w:tc>
        <w:tc>
          <w:tcPr>
            <w:tcW w:w="3402" w:type="dxa"/>
            <w:tcBorders>
              <w:top w:val="nil"/>
              <w:left w:val="nil"/>
              <w:bottom w:val="single" w:sz="4" w:space="0" w:color="auto"/>
              <w:right w:val="single" w:sz="4" w:space="0" w:color="auto"/>
            </w:tcBorders>
            <w:shd w:val="clear" w:color="auto" w:fill="auto"/>
            <w:noWrap/>
            <w:vAlign w:val="center"/>
            <w:hideMark/>
          </w:tcPr>
          <w:p w:rsidR="002B4283" w:rsidRPr="004D703E" w:rsidRDefault="00ED6441" w:rsidP="002F5BC4">
            <w:pPr>
              <w:jc w:val="center"/>
              <w:rPr>
                <w:color w:val="000000"/>
                <w:sz w:val="18"/>
              </w:rPr>
            </w:pPr>
            <w:r w:rsidRPr="004D703E">
              <w:rPr>
                <w:color w:val="000000"/>
                <w:sz w:val="18"/>
                <w:lang w:val="ru-RU"/>
              </w:rPr>
              <w:t>Расширенные цветовые возможности</w:t>
            </w:r>
          </w:p>
        </w:tc>
        <w:tc>
          <w:tcPr>
            <w:tcW w:w="2977" w:type="dxa"/>
            <w:tcBorders>
              <w:top w:val="single" w:sz="4" w:space="0" w:color="auto"/>
              <w:left w:val="single" w:sz="4" w:space="0" w:color="auto"/>
              <w:bottom w:val="single" w:sz="4" w:space="0" w:color="auto"/>
              <w:right w:val="single" w:sz="4" w:space="0" w:color="auto"/>
            </w:tcBorders>
          </w:tcPr>
          <w:p w:rsidR="002B4283" w:rsidRPr="004D703E" w:rsidRDefault="004C1C43" w:rsidP="00553FB6">
            <w:pPr>
              <w:rPr>
                <w:color w:val="000000"/>
                <w:sz w:val="18"/>
              </w:rPr>
            </w:pPr>
          </w:p>
        </w:tc>
      </w:tr>
    </w:tbl>
    <w:p w:rsidR="00C83DCC" w:rsidRDefault="004C1C43" w:rsidP="009D13C8">
      <w:pPr>
        <w:suppressAutoHyphens/>
        <w:spacing w:line="360" w:lineRule="auto"/>
        <w:jc w:val="both"/>
        <w:rPr>
          <w:rFonts w:eastAsiaTheme="minorEastAsia"/>
          <w:color w:val="000000" w:themeColor="text1"/>
          <w:lang w:eastAsia="ko-KR"/>
        </w:rPr>
      </w:pPr>
    </w:p>
    <w:p w:rsidR="006E71BC" w:rsidRDefault="00ED6441" w:rsidP="00B56414">
      <w:pPr>
        <w:suppressAutoHyphens/>
        <w:jc w:val="center"/>
      </w:pPr>
      <w:r w:rsidRPr="001B3289">
        <w:rPr>
          <w:lang w:val="ru-RU"/>
        </w:rPr>
        <w:lastRenderedPageBreak/>
        <w:t># # #</w:t>
      </w:r>
    </w:p>
    <w:p w:rsidR="00C73EF3" w:rsidRPr="004D703E" w:rsidRDefault="004C1C43" w:rsidP="004D703E">
      <w:pPr>
        <w:suppressAutoHyphens/>
        <w:jc w:val="both"/>
        <w:rPr>
          <w:sz w:val="18"/>
        </w:rPr>
      </w:pPr>
    </w:p>
    <w:p w:rsidR="00B56414" w:rsidRDefault="004C1C43" w:rsidP="0011599E">
      <w:pPr>
        <w:suppressAutoHyphens/>
        <w:jc w:val="both"/>
        <w:rPr>
          <w:rFonts w:eastAsia="Malgun Gothic"/>
          <w:sz w:val="18"/>
          <w:szCs w:val="18"/>
          <w:lang w:eastAsia="ko-KR"/>
        </w:rPr>
      </w:pPr>
    </w:p>
    <w:p w:rsidR="0011599E" w:rsidRDefault="004C1C43" w:rsidP="004D703E">
      <w:pPr>
        <w:suppressAutoHyphens/>
        <w:jc w:val="both"/>
        <w:rPr>
          <w:rFonts w:eastAsia="Malgun Gothic"/>
          <w:sz w:val="18"/>
          <w:szCs w:val="18"/>
          <w:lang w:eastAsia="ko-KR"/>
        </w:rPr>
      </w:pPr>
    </w:p>
    <w:p w:rsidR="00C73EF3" w:rsidRPr="00FD33C0" w:rsidRDefault="00ED6441" w:rsidP="00B56414">
      <w:pPr>
        <w:suppressAutoHyphens/>
        <w:rPr>
          <w:rFonts w:eastAsia="MD아트체"/>
          <w:b/>
          <w:color w:val="C5003D"/>
          <w:sz w:val="18"/>
          <w:szCs w:val="18"/>
        </w:rPr>
      </w:pPr>
      <w:r w:rsidRPr="00ED6441">
        <w:rPr>
          <w:rFonts w:eastAsia="MD아트체"/>
          <w:b/>
          <w:color w:val="C5003D"/>
          <w:sz w:val="18"/>
          <w:szCs w:val="18"/>
        </w:rPr>
        <w:t xml:space="preserve">About LG Electronics Home Entertainment Company </w:t>
      </w:r>
    </w:p>
    <w:p w:rsidR="00C73EF3" w:rsidRPr="00FD33C0" w:rsidRDefault="00ED6441" w:rsidP="00B56414">
      <w:pPr>
        <w:suppressAutoHyphens/>
        <w:jc w:val="both"/>
        <w:rPr>
          <w:rFonts w:eastAsia="Malgun Gothic"/>
          <w:sz w:val="18"/>
          <w:szCs w:val="18"/>
          <w:lang w:eastAsia="ko-KR"/>
        </w:rPr>
      </w:pPr>
      <w:r w:rsidRPr="00ED6441">
        <w:rPr>
          <w:rFonts w:eastAsia="Malgun Gothic"/>
          <w:sz w:val="18"/>
          <w:szCs w:val="18"/>
          <w:lang w:eastAsia="ko-KR"/>
        </w:rPr>
        <w:t xml:space="preserve">The LG Electronics Home Entertainment Company is an industry leader in televisions, audio video systems, monitors, projectors and portable computers. The company is a recognized innovator in the industry for its leadership in OLED TVs which revolutionized the premium TV category. LG is committed to improving customers’ lives with innovative home entertainment products led by category-leading LG OLED TVs and award-winning LG Nano Cell TVs featuring artificial intelligence capabilities. For more information, visit </w:t>
      </w:r>
      <w:hyperlink r:id="rId9" w:history="1">
        <w:r w:rsidRPr="00ED6441">
          <w:rPr>
            <w:sz w:val="18"/>
            <w:szCs w:val="18"/>
          </w:rPr>
          <w:t>www.LGnewsroom.com</w:t>
        </w:r>
      </w:hyperlink>
      <w:r w:rsidRPr="00ED6441">
        <w:rPr>
          <w:rFonts w:eastAsia="Malgun Gothic"/>
          <w:sz w:val="18"/>
          <w:szCs w:val="18"/>
          <w:lang w:eastAsia="ko-KR"/>
        </w:rPr>
        <w:t>.</w:t>
      </w:r>
    </w:p>
    <w:p w:rsidR="00B5316D" w:rsidRPr="00C73EF3" w:rsidRDefault="004C1C43" w:rsidP="004D703E">
      <w:pPr>
        <w:suppressAutoHyphens/>
        <w:rPr>
          <w:rFonts w:eastAsia="Malgun Gothic"/>
          <w:sz w:val="18"/>
          <w:szCs w:val="18"/>
          <w:lang w:eastAsia="ko-KR"/>
        </w:rPr>
      </w:pPr>
    </w:p>
    <w:p w:rsidR="00C73EF3" w:rsidRDefault="004C1C43" w:rsidP="00B56414">
      <w:pPr>
        <w:widowControl w:val="0"/>
        <w:kinsoku w:val="0"/>
        <w:overflowPunct w:val="0"/>
        <w:ind w:rightChars="-40" w:right="-96"/>
        <w:jc w:val="both"/>
        <w:rPr>
          <w:rFonts w:eastAsia="Malgun Gothic"/>
          <w:bCs/>
          <w:i/>
          <w:sz w:val="18"/>
          <w:szCs w:val="18"/>
          <w:lang w:eastAsia="ko-KR" w:bidi="mni-IN"/>
        </w:rPr>
      </w:pPr>
    </w:p>
    <w:p w:rsidR="006E71BC" w:rsidRDefault="00ED6441" w:rsidP="00B56414">
      <w:pPr>
        <w:widowControl w:val="0"/>
        <w:kinsoku w:val="0"/>
        <w:overflowPunct w:val="0"/>
        <w:ind w:rightChars="-40" w:right="-96"/>
        <w:jc w:val="both"/>
        <w:rPr>
          <w:rFonts w:eastAsia="Malgun Gothic"/>
          <w:bCs/>
          <w:i/>
          <w:sz w:val="18"/>
          <w:szCs w:val="18"/>
          <w:lang w:eastAsia="ko-KR" w:bidi="mni-IN"/>
        </w:rPr>
      </w:pPr>
      <w:r w:rsidRPr="00ED6441">
        <w:rPr>
          <w:rFonts w:eastAsia="Malgun Gothic"/>
          <w:bCs/>
          <w:i/>
          <w:sz w:val="18"/>
          <w:szCs w:val="18"/>
          <w:lang w:eastAsia="ko-KR" w:bidi="mni-IN"/>
        </w:rPr>
        <w:t>Media Contacts:</w:t>
      </w:r>
    </w:p>
    <w:p w:rsidR="00C73EF3" w:rsidRPr="00FD33C0" w:rsidRDefault="004C1C43" w:rsidP="00B56414">
      <w:pPr>
        <w:widowControl w:val="0"/>
        <w:kinsoku w:val="0"/>
        <w:overflowPunct w:val="0"/>
        <w:ind w:rightChars="-40" w:right="-96"/>
        <w:jc w:val="both"/>
        <w:rPr>
          <w:rFonts w:eastAsia="Malgun Gothic"/>
          <w:bCs/>
          <w:sz w:val="18"/>
          <w:szCs w:val="18"/>
          <w:lang w:eastAsia="ko-KR" w:bidi="mni-IN"/>
        </w:rPr>
      </w:pPr>
    </w:p>
    <w:p w:rsidR="00C73EF3" w:rsidRPr="00FD33C0" w:rsidRDefault="00ED6441" w:rsidP="00B56414">
      <w:pPr>
        <w:widowControl w:val="0"/>
        <w:tabs>
          <w:tab w:val="left" w:pos="3969"/>
        </w:tabs>
        <w:autoSpaceDE w:val="0"/>
        <w:jc w:val="both"/>
        <w:rPr>
          <w:rFonts w:eastAsia="Malgun Gothic"/>
          <w:noProof/>
          <w:kern w:val="2"/>
          <w:sz w:val="18"/>
          <w:szCs w:val="18"/>
          <w:shd w:val="clear" w:color="auto" w:fill="FFFFFF"/>
          <w:lang w:eastAsia="ko-KR"/>
        </w:rPr>
      </w:pPr>
      <w:r w:rsidRPr="00ED6441">
        <w:rPr>
          <w:rFonts w:eastAsia="Malgun Gothic"/>
          <w:noProof/>
          <w:kern w:val="2"/>
          <w:sz w:val="18"/>
          <w:szCs w:val="18"/>
          <w:shd w:val="clear" w:color="auto" w:fill="FFFFFF"/>
          <w:lang w:eastAsia="ko-KR"/>
        </w:rPr>
        <w:t>LG Electronics, Inc.</w:t>
      </w:r>
      <w:r w:rsidRPr="00ED6441">
        <w:rPr>
          <w:rFonts w:eastAsia="Malgun Gothic"/>
          <w:noProof/>
          <w:kern w:val="2"/>
          <w:sz w:val="18"/>
          <w:szCs w:val="18"/>
          <w:shd w:val="clear" w:color="auto" w:fill="FFFFFF"/>
          <w:lang w:eastAsia="ko-KR"/>
        </w:rPr>
        <w:tab/>
        <w:t>LG Electronics, Inc.</w:t>
      </w:r>
    </w:p>
    <w:p w:rsidR="00C73EF3" w:rsidRPr="00FD33C0" w:rsidRDefault="00ED6441" w:rsidP="00B56414">
      <w:pPr>
        <w:widowControl w:val="0"/>
        <w:tabs>
          <w:tab w:val="left" w:pos="3969"/>
        </w:tabs>
        <w:autoSpaceDE w:val="0"/>
        <w:jc w:val="both"/>
        <w:rPr>
          <w:rFonts w:eastAsia="Malgun Gothic"/>
          <w:noProof/>
          <w:kern w:val="2"/>
          <w:sz w:val="18"/>
          <w:szCs w:val="18"/>
          <w:shd w:val="clear" w:color="auto" w:fill="FFFFFF"/>
          <w:lang w:eastAsia="ko-KR"/>
        </w:rPr>
      </w:pPr>
      <w:r w:rsidRPr="00ED6441">
        <w:rPr>
          <w:rFonts w:eastAsia="Malgun Gothic"/>
          <w:noProof/>
          <w:kern w:val="2"/>
          <w:sz w:val="18"/>
          <w:szCs w:val="18"/>
          <w:shd w:val="clear" w:color="auto" w:fill="FFFFFF"/>
          <w:lang w:eastAsia="ko-KR"/>
        </w:rPr>
        <w:t>Ken Hong</w:t>
      </w:r>
      <w:r w:rsidRPr="00ED6441">
        <w:rPr>
          <w:rFonts w:eastAsia="Malgun Gothic"/>
          <w:noProof/>
          <w:kern w:val="2"/>
          <w:sz w:val="18"/>
          <w:szCs w:val="18"/>
          <w:shd w:val="clear" w:color="auto" w:fill="FFFFFF"/>
          <w:lang w:eastAsia="ko-KR"/>
        </w:rPr>
        <w:tab/>
        <w:t>Jung-in Shin</w:t>
      </w:r>
    </w:p>
    <w:p w:rsidR="00C73EF3" w:rsidRPr="00FD33C0" w:rsidRDefault="00ED6441" w:rsidP="00B56414">
      <w:pPr>
        <w:widowControl w:val="0"/>
        <w:tabs>
          <w:tab w:val="left" w:pos="3969"/>
        </w:tabs>
        <w:autoSpaceDE w:val="0"/>
        <w:jc w:val="both"/>
        <w:rPr>
          <w:rFonts w:eastAsia="Malgun Gothic"/>
          <w:noProof/>
          <w:kern w:val="2"/>
          <w:sz w:val="18"/>
          <w:szCs w:val="18"/>
          <w:shd w:val="clear" w:color="auto" w:fill="FFFFFF"/>
          <w:lang w:eastAsia="ko-KR"/>
        </w:rPr>
      </w:pPr>
      <w:r w:rsidRPr="00ED6441">
        <w:rPr>
          <w:rFonts w:eastAsia="Malgun Gothic"/>
          <w:noProof/>
          <w:kern w:val="2"/>
          <w:sz w:val="18"/>
          <w:szCs w:val="18"/>
          <w:shd w:val="clear" w:color="auto" w:fill="FFFFFF"/>
          <w:lang w:eastAsia="ko-KR"/>
        </w:rPr>
        <w:t>+82 2 3777 3626</w:t>
      </w:r>
      <w:r w:rsidRPr="00ED6441">
        <w:rPr>
          <w:rFonts w:eastAsia="Malgun Gothic"/>
          <w:noProof/>
          <w:kern w:val="2"/>
          <w:sz w:val="18"/>
          <w:szCs w:val="18"/>
          <w:shd w:val="clear" w:color="auto" w:fill="FFFFFF"/>
          <w:lang w:eastAsia="ko-KR"/>
        </w:rPr>
        <w:tab/>
        <w:t>+82 2 3777 3692</w:t>
      </w:r>
    </w:p>
    <w:p w:rsidR="00C73EF3" w:rsidRPr="00FD33C0" w:rsidRDefault="00ED6441" w:rsidP="00B56414">
      <w:pPr>
        <w:widowControl w:val="0"/>
        <w:tabs>
          <w:tab w:val="left" w:pos="3969"/>
        </w:tabs>
        <w:autoSpaceDE w:val="0"/>
        <w:jc w:val="both"/>
        <w:rPr>
          <w:rFonts w:eastAsia="Malgun Gothic"/>
          <w:noProof/>
          <w:kern w:val="2"/>
          <w:sz w:val="18"/>
          <w:szCs w:val="18"/>
          <w:shd w:val="clear" w:color="auto" w:fill="FFFFFF"/>
          <w:lang w:eastAsia="ko-KR"/>
        </w:rPr>
      </w:pPr>
      <w:r w:rsidRPr="00ED6441">
        <w:rPr>
          <w:rFonts w:eastAsia="Malgun Gothic"/>
          <w:noProof/>
          <w:kern w:val="2"/>
          <w:sz w:val="18"/>
          <w:szCs w:val="18"/>
          <w:shd w:val="clear" w:color="auto" w:fill="FFFFFF"/>
          <w:lang w:eastAsia="ko-KR"/>
        </w:rPr>
        <w:t>ken.hong@lge.com</w:t>
      </w:r>
      <w:r w:rsidRPr="00ED6441">
        <w:rPr>
          <w:rFonts w:eastAsia="Malgun Gothic"/>
          <w:noProof/>
          <w:kern w:val="2"/>
          <w:sz w:val="18"/>
          <w:szCs w:val="18"/>
          <w:shd w:val="clear" w:color="auto" w:fill="FFFFFF"/>
          <w:lang w:eastAsia="ko-KR"/>
        </w:rPr>
        <w:tab/>
        <w:t>jung-in.shin@lge.com</w:t>
      </w:r>
    </w:p>
    <w:p w:rsidR="006E71BC" w:rsidRPr="004D703E" w:rsidRDefault="00ED6441" w:rsidP="004D703E">
      <w:pPr>
        <w:widowControl w:val="0"/>
        <w:tabs>
          <w:tab w:val="left" w:pos="3969"/>
        </w:tabs>
        <w:autoSpaceDE w:val="0"/>
        <w:jc w:val="both"/>
        <w:rPr>
          <w:kern w:val="2"/>
          <w:sz w:val="18"/>
          <w:shd w:val="clear" w:color="auto" w:fill="FFFFFF"/>
        </w:rPr>
      </w:pPr>
      <w:r w:rsidRPr="00ED6441">
        <w:rPr>
          <w:rFonts w:eastAsia="Malgun Gothic"/>
          <w:noProof/>
          <w:kern w:val="2"/>
          <w:sz w:val="18"/>
          <w:szCs w:val="18"/>
          <w:shd w:val="clear" w:color="auto" w:fill="FFFFFF"/>
          <w:lang w:eastAsia="ko-KR"/>
        </w:rPr>
        <w:t>www.LGnewsroom.com</w:t>
      </w:r>
      <w:r w:rsidRPr="00ED6441">
        <w:rPr>
          <w:rFonts w:eastAsia="Malgun Gothic"/>
          <w:noProof/>
          <w:kern w:val="2"/>
          <w:sz w:val="18"/>
          <w:szCs w:val="18"/>
          <w:shd w:val="clear" w:color="auto" w:fill="FFFFFF"/>
          <w:lang w:eastAsia="ko-KR"/>
        </w:rPr>
        <w:tab/>
        <w:t>www.LGnewsroom.com</w:t>
      </w:r>
    </w:p>
    <w:sectPr w:rsidR="006E71BC" w:rsidRPr="004D703E" w:rsidSect="007B25F8">
      <w:headerReference w:type="default" r:id="rId10"/>
      <w:footerReference w:type="even" r:id="rId11"/>
      <w:footerReference w:type="default" r:id="rId12"/>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C43" w:rsidRDefault="004C1C43" w:rsidP="00497883">
      <w:r>
        <w:separator/>
      </w:r>
    </w:p>
  </w:endnote>
  <w:endnote w:type="continuationSeparator" w:id="0">
    <w:p w:rsidR="004C1C43" w:rsidRDefault="004C1C43" w:rsidP="0049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 w:name="LG Smart_H">
    <w:altName w:val="Arial Unicode MS"/>
    <w:panose1 w:val="00000000000000000000"/>
    <w:charset w:val="81"/>
    <w:family w:val="swiss"/>
    <w:notTrueType/>
    <w:pitch w:val="default"/>
    <w:sig w:usb0="00000001" w:usb1="09060000" w:usb2="00000010" w:usb3="00000000" w:csb0="00080000" w:csb1="00000000"/>
  </w:font>
  <w:font w:name="MD아트체">
    <w:altName w:val="Arial Unicode MS"/>
    <w:charset w:val="81"/>
    <w:family w:val="roman"/>
    <w:pitch w:val="variable"/>
    <w:sig w:usb0="00000000" w:usb1="1957041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8C199A">
    <w:pPr>
      <w:pStyle w:val="a6"/>
      <w:framePr w:wrap="around" w:vAnchor="text" w:hAnchor="margin" w:xAlign="right" w:y="1"/>
      <w:rPr>
        <w:rStyle w:val="a8"/>
      </w:rPr>
    </w:pPr>
    <w:r>
      <w:rPr>
        <w:rStyle w:val="a8"/>
      </w:rPr>
      <w:fldChar w:fldCharType="begin"/>
    </w:r>
    <w:r w:rsidR="00ED6441">
      <w:rPr>
        <w:rStyle w:val="a8"/>
      </w:rPr>
      <w:instrText xml:space="preserve">PAGE  </w:instrText>
    </w:r>
    <w:r>
      <w:rPr>
        <w:rStyle w:val="a8"/>
      </w:rPr>
      <w:fldChar w:fldCharType="end"/>
    </w:r>
  </w:p>
  <w:p w:rsidR="00622A99" w:rsidRDefault="004C1C4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8C199A">
    <w:pPr>
      <w:pStyle w:val="a6"/>
      <w:framePr w:wrap="around" w:vAnchor="text" w:hAnchor="margin" w:xAlign="right" w:y="1"/>
      <w:rPr>
        <w:rStyle w:val="a8"/>
      </w:rPr>
    </w:pPr>
    <w:r>
      <w:rPr>
        <w:rStyle w:val="a8"/>
      </w:rPr>
      <w:fldChar w:fldCharType="begin"/>
    </w:r>
    <w:r w:rsidR="00ED6441">
      <w:rPr>
        <w:rStyle w:val="a8"/>
      </w:rPr>
      <w:instrText xml:space="preserve">PAGE  </w:instrText>
    </w:r>
    <w:r>
      <w:rPr>
        <w:rStyle w:val="a8"/>
      </w:rPr>
      <w:fldChar w:fldCharType="separate"/>
    </w:r>
    <w:r w:rsidR="00444746">
      <w:rPr>
        <w:rStyle w:val="a8"/>
        <w:noProof/>
      </w:rPr>
      <w:t>4</w:t>
    </w:r>
    <w:r>
      <w:rPr>
        <w:rStyle w:val="a8"/>
      </w:rPr>
      <w:fldChar w:fldCharType="end"/>
    </w:r>
  </w:p>
  <w:p w:rsidR="00622A99" w:rsidRDefault="004C1C4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C43" w:rsidRDefault="004C1C43" w:rsidP="00497883">
      <w:r>
        <w:separator/>
      </w:r>
    </w:p>
  </w:footnote>
  <w:footnote w:type="continuationSeparator" w:id="0">
    <w:p w:rsidR="004C1C43" w:rsidRDefault="004C1C43" w:rsidP="00497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99" w:rsidRDefault="00ED6441" w:rsidP="00B4474D">
    <w:pPr>
      <w:pStyle w:val="a4"/>
      <w:jc w:val="right"/>
    </w:pPr>
    <w:r w:rsidRPr="00553FB6">
      <w:rPr>
        <w:rFonts w:eastAsiaTheme="minorEastAsia"/>
        <w:noProof/>
        <w:sz w:val="18"/>
        <w:szCs w:val="18"/>
        <w:lang w:val="ru-RU" w:eastAsia="ru-RU"/>
      </w:rPr>
      <w:drawing>
        <wp:anchor distT="0" distB="0" distL="114300" distR="114300" simplePos="0" relativeHeight="251659264" behindDoc="1" locked="0" layoutInCell="1" allowOverlap="1">
          <wp:simplePos x="0" y="0"/>
          <wp:positionH relativeFrom="column">
            <wp:posOffset>4191000</wp:posOffset>
          </wp:positionH>
          <wp:positionV relativeFrom="paragraph">
            <wp:posOffset>-41910</wp:posOffset>
          </wp:positionV>
          <wp:extent cx="1743075" cy="607938"/>
          <wp:effectExtent l="0" t="0" r="0" b="1905"/>
          <wp:wrapNone/>
          <wp:docPr id="3"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3075" cy="607938"/>
                  </a:xfrm>
                  <a:prstGeom prst="rect">
                    <a:avLst/>
                  </a:prstGeom>
                  <a:noFill/>
                  <a:ln>
                    <a:noFill/>
                  </a:ln>
                </pic:spPr>
              </pic:pic>
            </a:graphicData>
          </a:graphic>
        </wp:anchor>
      </w:drawing>
    </w:r>
    <w:r w:rsidRPr="00196D28">
      <w:rPr>
        <w:noProof/>
        <w:lang w:val="ru-RU" w:eastAsia="ru-RU"/>
      </w:rPr>
      <w:drawing>
        <wp:anchor distT="0" distB="0" distL="114300" distR="114300" simplePos="0" relativeHeight="251658240" behindDoc="1" locked="0" layoutInCell="1" allowOverlap="1">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800E30C6">
      <w:start w:val="1"/>
      <w:numFmt w:val="bullet"/>
      <w:lvlText w:val=""/>
      <w:lvlJc w:val="left"/>
      <w:pPr>
        <w:ind w:left="800" w:hanging="400"/>
      </w:pPr>
      <w:rPr>
        <w:rFonts w:ascii="Symbol" w:hAnsi="Symbol" w:hint="default"/>
      </w:rPr>
    </w:lvl>
    <w:lvl w:ilvl="1" w:tplc="89F6045C" w:tentative="1">
      <w:start w:val="1"/>
      <w:numFmt w:val="bullet"/>
      <w:lvlText w:val=""/>
      <w:lvlJc w:val="left"/>
      <w:pPr>
        <w:ind w:left="1200" w:hanging="400"/>
      </w:pPr>
      <w:rPr>
        <w:rFonts w:ascii="Wingdings" w:hAnsi="Wingdings" w:hint="default"/>
      </w:rPr>
    </w:lvl>
    <w:lvl w:ilvl="2" w:tplc="BE50B8CA" w:tentative="1">
      <w:start w:val="1"/>
      <w:numFmt w:val="bullet"/>
      <w:lvlText w:val=""/>
      <w:lvlJc w:val="left"/>
      <w:pPr>
        <w:ind w:left="1600" w:hanging="400"/>
      </w:pPr>
      <w:rPr>
        <w:rFonts w:ascii="Wingdings" w:hAnsi="Wingdings" w:hint="default"/>
      </w:rPr>
    </w:lvl>
    <w:lvl w:ilvl="3" w:tplc="B658BD2A" w:tentative="1">
      <w:start w:val="1"/>
      <w:numFmt w:val="bullet"/>
      <w:lvlText w:val=""/>
      <w:lvlJc w:val="left"/>
      <w:pPr>
        <w:ind w:left="2000" w:hanging="400"/>
      </w:pPr>
      <w:rPr>
        <w:rFonts w:ascii="Wingdings" w:hAnsi="Wingdings" w:hint="default"/>
      </w:rPr>
    </w:lvl>
    <w:lvl w:ilvl="4" w:tplc="9A4280D2" w:tentative="1">
      <w:start w:val="1"/>
      <w:numFmt w:val="bullet"/>
      <w:lvlText w:val=""/>
      <w:lvlJc w:val="left"/>
      <w:pPr>
        <w:ind w:left="2400" w:hanging="400"/>
      </w:pPr>
      <w:rPr>
        <w:rFonts w:ascii="Wingdings" w:hAnsi="Wingdings" w:hint="default"/>
      </w:rPr>
    </w:lvl>
    <w:lvl w:ilvl="5" w:tplc="88F803D2" w:tentative="1">
      <w:start w:val="1"/>
      <w:numFmt w:val="bullet"/>
      <w:lvlText w:val=""/>
      <w:lvlJc w:val="left"/>
      <w:pPr>
        <w:ind w:left="2800" w:hanging="400"/>
      </w:pPr>
      <w:rPr>
        <w:rFonts w:ascii="Wingdings" w:hAnsi="Wingdings" w:hint="default"/>
      </w:rPr>
    </w:lvl>
    <w:lvl w:ilvl="6" w:tplc="E86E6F4E" w:tentative="1">
      <w:start w:val="1"/>
      <w:numFmt w:val="bullet"/>
      <w:lvlText w:val=""/>
      <w:lvlJc w:val="left"/>
      <w:pPr>
        <w:ind w:left="3200" w:hanging="400"/>
      </w:pPr>
      <w:rPr>
        <w:rFonts w:ascii="Wingdings" w:hAnsi="Wingdings" w:hint="default"/>
      </w:rPr>
    </w:lvl>
    <w:lvl w:ilvl="7" w:tplc="87068300" w:tentative="1">
      <w:start w:val="1"/>
      <w:numFmt w:val="bullet"/>
      <w:lvlText w:val=""/>
      <w:lvlJc w:val="left"/>
      <w:pPr>
        <w:ind w:left="3600" w:hanging="400"/>
      </w:pPr>
      <w:rPr>
        <w:rFonts w:ascii="Wingdings" w:hAnsi="Wingdings" w:hint="default"/>
      </w:rPr>
    </w:lvl>
    <w:lvl w:ilvl="8" w:tplc="28662D70"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148C9CC2">
      <w:start w:val="1"/>
      <w:numFmt w:val="decimal"/>
      <w:lvlText w:val="%1)"/>
      <w:lvlJc w:val="left"/>
      <w:pPr>
        <w:ind w:left="760" w:hanging="360"/>
      </w:pPr>
      <w:rPr>
        <w:rFonts w:hint="default"/>
      </w:rPr>
    </w:lvl>
    <w:lvl w:ilvl="1" w:tplc="341EB2F4" w:tentative="1">
      <w:start w:val="1"/>
      <w:numFmt w:val="upperLetter"/>
      <w:lvlText w:val="%2."/>
      <w:lvlJc w:val="left"/>
      <w:pPr>
        <w:ind w:left="1200" w:hanging="400"/>
      </w:pPr>
    </w:lvl>
    <w:lvl w:ilvl="2" w:tplc="BE264D0A" w:tentative="1">
      <w:start w:val="1"/>
      <w:numFmt w:val="lowerRoman"/>
      <w:lvlText w:val="%3."/>
      <w:lvlJc w:val="right"/>
      <w:pPr>
        <w:ind w:left="1600" w:hanging="400"/>
      </w:pPr>
    </w:lvl>
    <w:lvl w:ilvl="3" w:tplc="D9C85630" w:tentative="1">
      <w:start w:val="1"/>
      <w:numFmt w:val="decimal"/>
      <w:lvlText w:val="%4."/>
      <w:lvlJc w:val="left"/>
      <w:pPr>
        <w:ind w:left="2000" w:hanging="400"/>
      </w:pPr>
    </w:lvl>
    <w:lvl w:ilvl="4" w:tplc="CDC229B0" w:tentative="1">
      <w:start w:val="1"/>
      <w:numFmt w:val="upperLetter"/>
      <w:lvlText w:val="%5."/>
      <w:lvlJc w:val="left"/>
      <w:pPr>
        <w:ind w:left="2400" w:hanging="400"/>
      </w:pPr>
    </w:lvl>
    <w:lvl w:ilvl="5" w:tplc="95A6AC70" w:tentative="1">
      <w:start w:val="1"/>
      <w:numFmt w:val="lowerRoman"/>
      <w:lvlText w:val="%6."/>
      <w:lvlJc w:val="right"/>
      <w:pPr>
        <w:ind w:left="2800" w:hanging="400"/>
      </w:pPr>
    </w:lvl>
    <w:lvl w:ilvl="6" w:tplc="ED185B66" w:tentative="1">
      <w:start w:val="1"/>
      <w:numFmt w:val="decimal"/>
      <w:lvlText w:val="%7."/>
      <w:lvlJc w:val="left"/>
      <w:pPr>
        <w:ind w:left="3200" w:hanging="400"/>
      </w:pPr>
    </w:lvl>
    <w:lvl w:ilvl="7" w:tplc="D8FA7F7C" w:tentative="1">
      <w:start w:val="1"/>
      <w:numFmt w:val="upperLetter"/>
      <w:lvlText w:val="%8."/>
      <w:lvlJc w:val="left"/>
      <w:pPr>
        <w:ind w:left="3600" w:hanging="400"/>
      </w:pPr>
    </w:lvl>
    <w:lvl w:ilvl="8" w:tplc="4B9E6764" w:tentative="1">
      <w:start w:val="1"/>
      <w:numFmt w:val="lowerRoman"/>
      <w:lvlText w:val="%9."/>
      <w:lvlJc w:val="right"/>
      <w:pPr>
        <w:ind w:left="4000" w:hanging="400"/>
      </w:pPr>
    </w:lvl>
  </w:abstractNum>
  <w:abstractNum w:abstractNumId="3">
    <w:nsid w:val="13600229"/>
    <w:multiLevelType w:val="hybridMultilevel"/>
    <w:tmpl w:val="530C644A"/>
    <w:lvl w:ilvl="0" w:tplc="33800CFA">
      <w:numFmt w:val="bullet"/>
      <w:lvlText w:val=""/>
      <w:lvlJc w:val="left"/>
      <w:pPr>
        <w:ind w:left="760" w:hanging="360"/>
      </w:pPr>
      <w:rPr>
        <w:rFonts w:ascii="Wingdings" w:eastAsia="Times New Roman" w:hAnsi="Wingdings" w:hint="default"/>
      </w:rPr>
    </w:lvl>
    <w:lvl w:ilvl="1" w:tplc="21A4FEA8" w:tentative="1">
      <w:start w:val="1"/>
      <w:numFmt w:val="bullet"/>
      <w:lvlText w:val=""/>
      <w:lvlJc w:val="left"/>
      <w:pPr>
        <w:ind w:left="1200" w:hanging="400"/>
      </w:pPr>
      <w:rPr>
        <w:rFonts w:ascii="Wingdings" w:hAnsi="Wingdings" w:hint="default"/>
      </w:rPr>
    </w:lvl>
    <w:lvl w:ilvl="2" w:tplc="20608972" w:tentative="1">
      <w:start w:val="1"/>
      <w:numFmt w:val="bullet"/>
      <w:lvlText w:val=""/>
      <w:lvlJc w:val="left"/>
      <w:pPr>
        <w:ind w:left="1600" w:hanging="400"/>
      </w:pPr>
      <w:rPr>
        <w:rFonts w:ascii="Wingdings" w:hAnsi="Wingdings" w:hint="default"/>
      </w:rPr>
    </w:lvl>
    <w:lvl w:ilvl="3" w:tplc="585AE3F4" w:tentative="1">
      <w:start w:val="1"/>
      <w:numFmt w:val="bullet"/>
      <w:lvlText w:val=""/>
      <w:lvlJc w:val="left"/>
      <w:pPr>
        <w:ind w:left="2000" w:hanging="400"/>
      </w:pPr>
      <w:rPr>
        <w:rFonts w:ascii="Wingdings" w:hAnsi="Wingdings" w:hint="default"/>
      </w:rPr>
    </w:lvl>
    <w:lvl w:ilvl="4" w:tplc="84B6B414" w:tentative="1">
      <w:start w:val="1"/>
      <w:numFmt w:val="bullet"/>
      <w:lvlText w:val=""/>
      <w:lvlJc w:val="left"/>
      <w:pPr>
        <w:ind w:left="2400" w:hanging="400"/>
      </w:pPr>
      <w:rPr>
        <w:rFonts w:ascii="Wingdings" w:hAnsi="Wingdings" w:hint="default"/>
      </w:rPr>
    </w:lvl>
    <w:lvl w:ilvl="5" w:tplc="E79876D6" w:tentative="1">
      <w:start w:val="1"/>
      <w:numFmt w:val="bullet"/>
      <w:lvlText w:val=""/>
      <w:lvlJc w:val="left"/>
      <w:pPr>
        <w:ind w:left="2800" w:hanging="400"/>
      </w:pPr>
      <w:rPr>
        <w:rFonts w:ascii="Wingdings" w:hAnsi="Wingdings" w:hint="default"/>
      </w:rPr>
    </w:lvl>
    <w:lvl w:ilvl="6" w:tplc="57000306" w:tentative="1">
      <w:start w:val="1"/>
      <w:numFmt w:val="bullet"/>
      <w:lvlText w:val=""/>
      <w:lvlJc w:val="left"/>
      <w:pPr>
        <w:ind w:left="3200" w:hanging="400"/>
      </w:pPr>
      <w:rPr>
        <w:rFonts w:ascii="Wingdings" w:hAnsi="Wingdings" w:hint="default"/>
      </w:rPr>
    </w:lvl>
    <w:lvl w:ilvl="7" w:tplc="6EE83FE4" w:tentative="1">
      <w:start w:val="1"/>
      <w:numFmt w:val="bullet"/>
      <w:lvlText w:val=""/>
      <w:lvlJc w:val="left"/>
      <w:pPr>
        <w:ind w:left="3600" w:hanging="400"/>
      </w:pPr>
      <w:rPr>
        <w:rFonts w:ascii="Wingdings" w:hAnsi="Wingdings" w:hint="default"/>
      </w:rPr>
    </w:lvl>
    <w:lvl w:ilvl="8" w:tplc="92CAD65C"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90E65C5E">
      <w:start w:val="1"/>
      <w:numFmt w:val="decimal"/>
      <w:lvlText w:val="%1)"/>
      <w:lvlJc w:val="left"/>
      <w:pPr>
        <w:ind w:left="760" w:hanging="360"/>
      </w:pPr>
      <w:rPr>
        <w:rFonts w:hint="default"/>
      </w:rPr>
    </w:lvl>
    <w:lvl w:ilvl="1" w:tplc="F1BEB532" w:tentative="1">
      <w:start w:val="1"/>
      <w:numFmt w:val="upperLetter"/>
      <w:lvlText w:val="%2."/>
      <w:lvlJc w:val="left"/>
      <w:pPr>
        <w:ind w:left="1200" w:hanging="400"/>
      </w:pPr>
    </w:lvl>
    <w:lvl w:ilvl="2" w:tplc="E1CAB8C6" w:tentative="1">
      <w:start w:val="1"/>
      <w:numFmt w:val="lowerRoman"/>
      <w:lvlText w:val="%3."/>
      <w:lvlJc w:val="right"/>
      <w:pPr>
        <w:ind w:left="1600" w:hanging="400"/>
      </w:pPr>
    </w:lvl>
    <w:lvl w:ilvl="3" w:tplc="3A9A846E" w:tentative="1">
      <w:start w:val="1"/>
      <w:numFmt w:val="decimal"/>
      <w:lvlText w:val="%4."/>
      <w:lvlJc w:val="left"/>
      <w:pPr>
        <w:ind w:left="2000" w:hanging="400"/>
      </w:pPr>
    </w:lvl>
    <w:lvl w:ilvl="4" w:tplc="191808AC" w:tentative="1">
      <w:start w:val="1"/>
      <w:numFmt w:val="upperLetter"/>
      <w:lvlText w:val="%5."/>
      <w:lvlJc w:val="left"/>
      <w:pPr>
        <w:ind w:left="2400" w:hanging="400"/>
      </w:pPr>
    </w:lvl>
    <w:lvl w:ilvl="5" w:tplc="0952CFBE" w:tentative="1">
      <w:start w:val="1"/>
      <w:numFmt w:val="lowerRoman"/>
      <w:lvlText w:val="%6."/>
      <w:lvlJc w:val="right"/>
      <w:pPr>
        <w:ind w:left="2800" w:hanging="400"/>
      </w:pPr>
    </w:lvl>
    <w:lvl w:ilvl="6" w:tplc="67825BFC" w:tentative="1">
      <w:start w:val="1"/>
      <w:numFmt w:val="decimal"/>
      <w:lvlText w:val="%7."/>
      <w:lvlJc w:val="left"/>
      <w:pPr>
        <w:ind w:left="3200" w:hanging="400"/>
      </w:pPr>
    </w:lvl>
    <w:lvl w:ilvl="7" w:tplc="5658E3C0" w:tentative="1">
      <w:start w:val="1"/>
      <w:numFmt w:val="upperLetter"/>
      <w:lvlText w:val="%8."/>
      <w:lvlJc w:val="left"/>
      <w:pPr>
        <w:ind w:left="3600" w:hanging="400"/>
      </w:pPr>
    </w:lvl>
    <w:lvl w:ilvl="8" w:tplc="F1F4B6C2" w:tentative="1">
      <w:start w:val="1"/>
      <w:numFmt w:val="lowerRoman"/>
      <w:lvlText w:val="%9."/>
      <w:lvlJc w:val="right"/>
      <w:pPr>
        <w:ind w:left="4000" w:hanging="400"/>
      </w:pPr>
    </w:lvl>
  </w:abstractNum>
  <w:abstractNum w:abstractNumId="6">
    <w:nsid w:val="16850EAB"/>
    <w:multiLevelType w:val="hybridMultilevel"/>
    <w:tmpl w:val="3F5047AA"/>
    <w:lvl w:ilvl="0" w:tplc="E3E2F2EE">
      <w:numFmt w:val="bullet"/>
      <w:lvlText w:val=""/>
      <w:lvlJc w:val="left"/>
      <w:pPr>
        <w:ind w:left="760" w:hanging="360"/>
      </w:pPr>
      <w:rPr>
        <w:rFonts w:ascii="Wingdings" w:eastAsiaTheme="minorEastAsia" w:hAnsi="Wingdings" w:cs="Times New Roman" w:hint="default"/>
      </w:rPr>
    </w:lvl>
    <w:lvl w:ilvl="1" w:tplc="4412C054" w:tentative="1">
      <w:start w:val="1"/>
      <w:numFmt w:val="bullet"/>
      <w:lvlText w:val=""/>
      <w:lvlJc w:val="left"/>
      <w:pPr>
        <w:ind w:left="1200" w:hanging="400"/>
      </w:pPr>
      <w:rPr>
        <w:rFonts w:ascii="Wingdings" w:hAnsi="Wingdings" w:hint="default"/>
      </w:rPr>
    </w:lvl>
    <w:lvl w:ilvl="2" w:tplc="D20CCF34" w:tentative="1">
      <w:start w:val="1"/>
      <w:numFmt w:val="bullet"/>
      <w:lvlText w:val=""/>
      <w:lvlJc w:val="left"/>
      <w:pPr>
        <w:ind w:left="1600" w:hanging="400"/>
      </w:pPr>
      <w:rPr>
        <w:rFonts w:ascii="Wingdings" w:hAnsi="Wingdings" w:hint="default"/>
      </w:rPr>
    </w:lvl>
    <w:lvl w:ilvl="3" w:tplc="9D928FD8" w:tentative="1">
      <w:start w:val="1"/>
      <w:numFmt w:val="bullet"/>
      <w:lvlText w:val=""/>
      <w:lvlJc w:val="left"/>
      <w:pPr>
        <w:ind w:left="2000" w:hanging="400"/>
      </w:pPr>
      <w:rPr>
        <w:rFonts w:ascii="Wingdings" w:hAnsi="Wingdings" w:hint="default"/>
      </w:rPr>
    </w:lvl>
    <w:lvl w:ilvl="4" w:tplc="F0FEE664" w:tentative="1">
      <w:start w:val="1"/>
      <w:numFmt w:val="bullet"/>
      <w:lvlText w:val=""/>
      <w:lvlJc w:val="left"/>
      <w:pPr>
        <w:ind w:left="2400" w:hanging="400"/>
      </w:pPr>
      <w:rPr>
        <w:rFonts w:ascii="Wingdings" w:hAnsi="Wingdings" w:hint="default"/>
      </w:rPr>
    </w:lvl>
    <w:lvl w:ilvl="5" w:tplc="3E06D948" w:tentative="1">
      <w:start w:val="1"/>
      <w:numFmt w:val="bullet"/>
      <w:lvlText w:val=""/>
      <w:lvlJc w:val="left"/>
      <w:pPr>
        <w:ind w:left="2800" w:hanging="400"/>
      </w:pPr>
      <w:rPr>
        <w:rFonts w:ascii="Wingdings" w:hAnsi="Wingdings" w:hint="default"/>
      </w:rPr>
    </w:lvl>
    <w:lvl w:ilvl="6" w:tplc="23E6B806" w:tentative="1">
      <w:start w:val="1"/>
      <w:numFmt w:val="bullet"/>
      <w:lvlText w:val=""/>
      <w:lvlJc w:val="left"/>
      <w:pPr>
        <w:ind w:left="3200" w:hanging="400"/>
      </w:pPr>
      <w:rPr>
        <w:rFonts w:ascii="Wingdings" w:hAnsi="Wingdings" w:hint="default"/>
      </w:rPr>
    </w:lvl>
    <w:lvl w:ilvl="7" w:tplc="2D543788" w:tentative="1">
      <w:start w:val="1"/>
      <w:numFmt w:val="bullet"/>
      <w:lvlText w:val=""/>
      <w:lvlJc w:val="left"/>
      <w:pPr>
        <w:ind w:left="3600" w:hanging="400"/>
      </w:pPr>
      <w:rPr>
        <w:rFonts w:ascii="Wingdings" w:hAnsi="Wingdings" w:hint="default"/>
      </w:rPr>
    </w:lvl>
    <w:lvl w:ilvl="8" w:tplc="C1D6DEE2"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E4D67184">
      <w:start w:val="1"/>
      <w:numFmt w:val="bullet"/>
      <w:lvlText w:val=""/>
      <w:lvlJc w:val="left"/>
      <w:pPr>
        <w:ind w:left="800" w:hanging="400"/>
      </w:pPr>
      <w:rPr>
        <w:rFonts w:ascii="Wingdings" w:hAnsi="Wingdings" w:hint="default"/>
      </w:rPr>
    </w:lvl>
    <w:lvl w:ilvl="1" w:tplc="3FCE3DE4" w:tentative="1">
      <w:start w:val="1"/>
      <w:numFmt w:val="bullet"/>
      <w:lvlText w:val=""/>
      <w:lvlJc w:val="left"/>
      <w:pPr>
        <w:ind w:left="1200" w:hanging="400"/>
      </w:pPr>
      <w:rPr>
        <w:rFonts w:ascii="Wingdings" w:hAnsi="Wingdings" w:hint="default"/>
      </w:rPr>
    </w:lvl>
    <w:lvl w:ilvl="2" w:tplc="A6384B5C" w:tentative="1">
      <w:start w:val="1"/>
      <w:numFmt w:val="bullet"/>
      <w:lvlText w:val=""/>
      <w:lvlJc w:val="left"/>
      <w:pPr>
        <w:ind w:left="1600" w:hanging="400"/>
      </w:pPr>
      <w:rPr>
        <w:rFonts w:ascii="Wingdings" w:hAnsi="Wingdings" w:hint="default"/>
      </w:rPr>
    </w:lvl>
    <w:lvl w:ilvl="3" w:tplc="69622CFE" w:tentative="1">
      <w:start w:val="1"/>
      <w:numFmt w:val="bullet"/>
      <w:lvlText w:val=""/>
      <w:lvlJc w:val="left"/>
      <w:pPr>
        <w:ind w:left="2000" w:hanging="400"/>
      </w:pPr>
      <w:rPr>
        <w:rFonts w:ascii="Wingdings" w:hAnsi="Wingdings" w:hint="default"/>
      </w:rPr>
    </w:lvl>
    <w:lvl w:ilvl="4" w:tplc="7E4CBF52" w:tentative="1">
      <w:start w:val="1"/>
      <w:numFmt w:val="bullet"/>
      <w:lvlText w:val=""/>
      <w:lvlJc w:val="left"/>
      <w:pPr>
        <w:ind w:left="2400" w:hanging="400"/>
      </w:pPr>
      <w:rPr>
        <w:rFonts w:ascii="Wingdings" w:hAnsi="Wingdings" w:hint="default"/>
      </w:rPr>
    </w:lvl>
    <w:lvl w:ilvl="5" w:tplc="5BF09ECC" w:tentative="1">
      <w:start w:val="1"/>
      <w:numFmt w:val="bullet"/>
      <w:lvlText w:val=""/>
      <w:lvlJc w:val="left"/>
      <w:pPr>
        <w:ind w:left="2800" w:hanging="400"/>
      </w:pPr>
      <w:rPr>
        <w:rFonts w:ascii="Wingdings" w:hAnsi="Wingdings" w:hint="default"/>
      </w:rPr>
    </w:lvl>
    <w:lvl w:ilvl="6" w:tplc="80B626F2" w:tentative="1">
      <w:start w:val="1"/>
      <w:numFmt w:val="bullet"/>
      <w:lvlText w:val=""/>
      <w:lvlJc w:val="left"/>
      <w:pPr>
        <w:ind w:left="3200" w:hanging="400"/>
      </w:pPr>
      <w:rPr>
        <w:rFonts w:ascii="Wingdings" w:hAnsi="Wingdings" w:hint="default"/>
      </w:rPr>
    </w:lvl>
    <w:lvl w:ilvl="7" w:tplc="9F8E7E12" w:tentative="1">
      <w:start w:val="1"/>
      <w:numFmt w:val="bullet"/>
      <w:lvlText w:val=""/>
      <w:lvlJc w:val="left"/>
      <w:pPr>
        <w:ind w:left="3600" w:hanging="400"/>
      </w:pPr>
      <w:rPr>
        <w:rFonts w:ascii="Wingdings" w:hAnsi="Wingdings" w:hint="default"/>
      </w:rPr>
    </w:lvl>
    <w:lvl w:ilvl="8" w:tplc="0B0AEF58"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D3F03814">
      <w:numFmt w:val="bullet"/>
      <w:lvlText w:val=""/>
      <w:lvlJc w:val="left"/>
      <w:pPr>
        <w:ind w:left="760" w:hanging="360"/>
      </w:pPr>
      <w:rPr>
        <w:rFonts w:ascii="Wingdings" w:eastAsia="Batang" w:hAnsi="Wingdings" w:cs="Batang" w:hint="default"/>
      </w:rPr>
    </w:lvl>
    <w:lvl w:ilvl="1" w:tplc="A8E61DA0" w:tentative="1">
      <w:start w:val="1"/>
      <w:numFmt w:val="bullet"/>
      <w:lvlText w:val=""/>
      <w:lvlJc w:val="left"/>
      <w:pPr>
        <w:ind w:left="1200" w:hanging="400"/>
      </w:pPr>
      <w:rPr>
        <w:rFonts w:ascii="Wingdings" w:hAnsi="Wingdings" w:hint="default"/>
      </w:rPr>
    </w:lvl>
    <w:lvl w:ilvl="2" w:tplc="054A4C7A" w:tentative="1">
      <w:start w:val="1"/>
      <w:numFmt w:val="bullet"/>
      <w:lvlText w:val=""/>
      <w:lvlJc w:val="left"/>
      <w:pPr>
        <w:ind w:left="1600" w:hanging="400"/>
      </w:pPr>
      <w:rPr>
        <w:rFonts w:ascii="Wingdings" w:hAnsi="Wingdings" w:hint="default"/>
      </w:rPr>
    </w:lvl>
    <w:lvl w:ilvl="3" w:tplc="72C210C0" w:tentative="1">
      <w:start w:val="1"/>
      <w:numFmt w:val="bullet"/>
      <w:lvlText w:val=""/>
      <w:lvlJc w:val="left"/>
      <w:pPr>
        <w:ind w:left="2000" w:hanging="400"/>
      </w:pPr>
      <w:rPr>
        <w:rFonts w:ascii="Wingdings" w:hAnsi="Wingdings" w:hint="default"/>
      </w:rPr>
    </w:lvl>
    <w:lvl w:ilvl="4" w:tplc="E904CF66" w:tentative="1">
      <w:start w:val="1"/>
      <w:numFmt w:val="bullet"/>
      <w:lvlText w:val=""/>
      <w:lvlJc w:val="left"/>
      <w:pPr>
        <w:ind w:left="2400" w:hanging="400"/>
      </w:pPr>
      <w:rPr>
        <w:rFonts w:ascii="Wingdings" w:hAnsi="Wingdings" w:hint="default"/>
      </w:rPr>
    </w:lvl>
    <w:lvl w:ilvl="5" w:tplc="F96654FC" w:tentative="1">
      <w:start w:val="1"/>
      <w:numFmt w:val="bullet"/>
      <w:lvlText w:val=""/>
      <w:lvlJc w:val="left"/>
      <w:pPr>
        <w:ind w:left="2800" w:hanging="400"/>
      </w:pPr>
      <w:rPr>
        <w:rFonts w:ascii="Wingdings" w:hAnsi="Wingdings" w:hint="default"/>
      </w:rPr>
    </w:lvl>
    <w:lvl w:ilvl="6" w:tplc="D0C0F5F2" w:tentative="1">
      <w:start w:val="1"/>
      <w:numFmt w:val="bullet"/>
      <w:lvlText w:val=""/>
      <w:lvlJc w:val="left"/>
      <w:pPr>
        <w:ind w:left="3200" w:hanging="400"/>
      </w:pPr>
      <w:rPr>
        <w:rFonts w:ascii="Wingdings" w:hAnsi="Wingdings" w:hint="default"/>
      </w:rPr>
    </w:lvl>
    <w:lvl w:ilvl="7" w:tplc="DFD0D432" w:tentative="1">
      <w:start w:val="1"/>
      <w:numFmt w:val="bullet"/>
      <w:lvlText w:val=""/>
      <w:lvlJc w:val="left"/>
      <w:pPr>
        <w:ind w:left="3600" w:hanging="400"/>
      </w:pPr>
      <w:rPr>
        <w:rFonts w:ascii="Wingdings" w:hAnsi="Wingdings" w:hint="default"/>
      </w:rPr>
    </w:lvl>
    <w:lvl w:ilvl="8" w:tplc="30242698"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FBC2C9BC">
      <w:start w:val="1"/>
      <w:numFmt w:val="decimal"/>
      <w:lvlText w:val="%1)"/>
      <w:lvlJc w:val="left"/>
      <w:pPr>
        <w:tabs>
          <w:tab w:val="num" w:pos="760"/>
        </w:tabs>
        <w:ind w:left="760" w:hanging="360"/>
      </w:pPr>
      <w:rPr>
        <w:rFonts w:cs="Times New Roman" w:hint="default"/>
      </w:rPr>
    </w:lvl>
    <w:lvl w:ilvl="1" w:tplc="DF683FCE" w:tentative="1">
      <w:start w:val="1"/>
      <w:numFmt w:val="upperLetter"/>
      <w:lvlText w:val="%2."/>
      <w:lvlJc w:val="left"/>
      <w:pPr>
        <w:tabs>
          <w:tab w:val="num" w:pos="1200"/>
        </w:tabs>
        <w:ind w:left="1200" w:hanging="400"/>
      </w:pPr>
      <w:rPr>
        <w:rFonts w:cs="Times New Roman"/>
      </w:rPr>
    </w:lvl>
    <w:lvl w:ilvl="2" w:tplc="49246356" w:tentative="1">
      <w:start w:val="1"/>
      <w:numFmt w:val="lowerRoman"/>
      <w:lvlText w:val="%3."/>
      <w:lvlJc w:val="right"/>
      <w:pPr>
        <w:tabs>
          <w:tab w:val="num" w:pos="1600"/>
        </w:tabs>
        <w:ind w:left="1600" w:hanging="400"/>
      </w:pPr>
      <w:rPr>
        <w:rFonts w:cs="Times New Roman"/>
      </w:rPr>
    </w:lvl>
    <w:lvl w:ilvl="3" w:tplc="3EE43654" w:tentative="1">
      <w:start w:val="1"/>
      <w:numFmt w:val="decimal"/>
      <w:lvlText w:val="%4."/>
      <w:lvlJc w:val="left"/>
      <w:pPr>
        <w:tabs>
          <w:tab w:val="num" w:pos="2000"/>
        </w:tabs>
        <w:ind w:left="2000" w:hanging="400"/>
      </w:pPr>
      <w:rPr>
        <w:rFonts w:cs="Times New Roman"/>
      </w:rPr>
    </w:lvl>
    <w:lvl w:ilvl="4" w:tplc="9862774C" w:tentative="1">
      <w:start w:val="1"/>
      <w:numFmt w:val="upperLetter"/>
      <w:lvlText w:val="%5."/>
      <w:lvlJc w:val="left"/>
      <w:pPr>
        <w:tabs>
          <w:tab w:val="num" w:pos="2400"/>
        </w:tabs>
        <w:ind w:left="2400" w:hanging="400"/>
      </w:pPr>
      <w:rPr>
        <w:rFonts w:cs="Times New Roman"/>
      </w:rPr>
    </w:lvl>
    <w:lvl w:ilvl="5" w:tplc="0BB44478" w:tentative="1">
      <w:start w:val="1"/>
      <w:numFmt w:val="lowerRoman"/>
      <w:lvlText w:val="%6."/>
      <w:lvlJc w:val="right"/>
      <w:pPr>
        <w:tabs>
          <w:tab w:val="num" w:pos="2800"/>
        </w:tabs>
        <w:ind w:left="2800" w:hanging="400"/>
      </w:pPr>
      <w:rPr>
        <w:rFonts w:cs="Times New Roman"/>
      </w:rPr>
    </w:lvl>
    <w:lvl w:ilvl="6" w:tplc="12C20C10" w:tentative="1">
      <w:start w:val="1"/>
      <w:numFmt w:val="decimal"/>
      <w:lvlText w:val="%7."/>
      <w:lvlJc w:val="left"/>
      <w:pPr>
        <w:tabs>
          <w:tab w:val="num" w:pos="3200"/>
        </w:tabs>
        <w:ind w:left="3200" w:hanging="400"/>
      </w:pPr>
      <w:rPr>
        <w:rFonts w:cs="Times New Roman"/>
      </w:rPr>
    </w:lvl>
    <w:lvl w:ilvl="7" w:tplc="0D4C701C" w:tentative="1">
      <w:start w:val="1"/>
      <w:numFmt w:val="upperLetter"/>
      <w:lvlText w:val="%8."/>
      <w:lvlJc w:val="left"/>
      <w:pPr>
        <w:tabs>
          <w:tab w:val="num" w:pos="3600"/>
        </w:tabs>
        <w:ind w:left="3600" w:hanging="400"/>
      </w:pPr>
      <w:rPr>
        <w:rFonts w:cs="Times New Roman"/>
      </w:rPr>
    </w:lvl>
    <w:lvl w:ilvl="8" w:tplc="70ACD8FE"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AAB218F0">
      <w:start w:val="1"/>
      <w:numFmt w:val="bullet"/>
      <w:lvlText w:val=""/>
      <w:lvlJc w:val="left"/>
      <w:pPr>
        <w:ind w:left="720" w:hanging="360"/>
      </w:pPr>
      <w:rPr>
        <w:rFonts w:ascii="Symbol" w:hAnsi="Symbol" w:hint="default"/>
      </w:rPr>
    </w:lvl>
    <w:lvl w:ilvl="1" w:tplc="2918DD06" w:tentative="1">
      <w:start w:val="1"/>
      <w:numFmt w:val="bullet"/>
      <w:lvlText w:val="o"/>
      <w:lvlJc w:val="left"/>
      <w:pPr>
        <w:ind w:left="1440" w:hanging="360"/>
      </w:pPr>
      <w:rPr>
        <w:rFonts w:ascii="Courier New" w:hAnsi="Courier New" w:cs="Courier New" w:hint="default"/>
      </w:rPr>
    </w:lvl>
    <w:lvl w:ilvl="2" w:tplc="D07EF88E" w:tentative="1">
      <w:start w:val="1"/>
      <w:numFmt w:val="bullet"/>
      <w:lvlText w:val=""/>
      <w:lvlJc w:val="left"/>
      <w:pPr>
        <w:ind w:left="2160" w:hanging="360"/>
      </w:pPr>
      <w:rPr>
        <w:rFonts w:ascii="Wingdings" w:hAnsi="Wingdings" w:hint="default"/>
      </w:rPr>
    </w:lvl>
    <w:lvl w:ilvl="3" w:tplc="FC6A13B8" w:tentative="1">
      <w:start w:val="1"/>
      <w:numFmt w:val="bullet"/>
      <w:lvlText w:val=""/>
      <w:lvlJc w:val="left"/>
      <w:pPr>
        <w:ind w:left="2880" w:hanging="360"/>
      </w:pPr>
      <w:rPr>
        <w:rFonts w:ascii="Symbol" w:hAnsi="Symbol" w:hint="default"/>
      </w:rPr>
    </w:lvl>
    <w:lvl w:ilvl="4" w:tplc="B9A6AE52" w:tentative="1">
      <w:start w:val="1"/>
      <w:numFmt w:val="bullet"/>
      <w:lvlText w:val="o"/>
      <w:lvlJc w:val="left"/>
      <w:pPr>
        <w:ind w:left="3600" w:hanging="360"/>
      </w:pPr>
      <w:rPr>
        <w:rFonts w:ascii="Courier New" w:hAnsi="Courier New" w:cs="Courier New" w:hint="default"/>
      </w:rPr>
    </w:lvl>
    <w:lvl w:ilvl="5" w:tplc="1210662C" w:tentative="1">
      <w:start w:val="1"/>
      <w:numFmt w:val="bullet"/>
      <w:lvlText w:val=""/>
      <w:lvlJc w:val="left"/>
      <w:pPr>
        <w:ind w:left="4320" w:hanging="360"/>
      </w:pPr>
      <w:rPr>
        <w:rFonts w:ascii="Wingdings" w:hAnsi="Wingdings" w:hint="default"/>
      </w:rPr>
    </w:lvl>
    <w:lvl w:ilvl="6" w:tplc="325C3B98" w:tentative="1">
      <w:start w:val="1"/>
      <w:numFmt w:val="bullet"/>
      <w:lvlText w:val=""/>
      <w:lvlJc w:val="left"/>
      <w:pPr>
        <w:ind w:left="5040" w:hanging="360"/>
      </w:pPr>
      <w:rPr>
        <w:rFonts w:ascii="Symbol" w:hAnsi="Symbol" w:hint="default"/>
      </w:rPr>
    </w:lvl>
    <w:lvl w:ilvl="7" w:tplc="BC1AC4D2" w:tentative="1">
      <w:start w:val="1"/>
      <w:numFmt w:val="bullet"/>
      <w:lvlText w:val="o"/>
      <w:lvlJc w:val="left"/>
      <w:pPr>
        <w:ind w:left="5760" w:hanging="360"/>
      </w:pPr>
      <w:rPr>
        <w:rFonts w:ascii="Courier New" w:hAnsi="Courier New" w:cs="Courier New" w:hint="default"/>
      </w:rPr>
    </w:lvl>
    <w:lvl w:ilvl="8" w:tplc="4DD2ED6E"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73E2365E">
      <w:start w:val="1"/>
      <w:numFmt w:val="bullet"/>
      <w:lvlText w:val=""/>
      <w:lvlJc w:val="left"/>
      <w:pPr>
        <w:ind w:left="360" w:hanging="360"/>
      </w:pPr>
      <w:rPr>
        <w:rFonts w:ascii="Symbol" w:hAnsi="Symbol" w:hint="default"/>
      </w:rPr>
    </w:lvl>
    <w:lvl w:ilvl="1" w:tplc="0874BD26" w:tentative="1">
      <w:start w:val="1"/>
      <w:numFmt w:val="bullet"/>
      <w:lvlText w:val="o"/>
      <w:lvlJc w:val="left"/>
      <w:pPr>
        <w:ind w:left="1080" w:hanging="360"/>
      </w:pPr>
      <w:rPr>
        <w:rFonts w:ascii="Courier New" w:hAnsi="Courier New" w:hint="default"/>
      </w:rPr>
    </w:lvl>
    <w:lvl w:ilvl="2" w:tplc="1102B928" w:tentative="1">
      <w:start w:val="1"/>
      <w:numFmt w:val="bullet"/>
      <w:lvlText w:val=""/>
      <w:lvlJc w:val="left"/>
      <w:pPr>
        <w:ind w:left="1800" w:hanging="360"/>
      </w:pPr>
      <w:rPr>
        <w:rFonts w:ascii="Wingdings" w:hAnsi="Wingdings" w:hint="default"/>
      </w:rPr>
    </w:lvl>
    <w:lvl w:ilvl="3" w:tplc="C0889660" w:tentative="1">
      <w:start w:val="1"/>
      <w:numFmt w:val="bullet"/>
      <w:lvlText w:val=""/>
      <w:lvlJc w:val="left"/>
      <w:pPr>
        <w:ind w:left="2520" w:hanging="360"/>
      </w:pPr>
      <w:rPr>
        <w:rFonts w:ascii="Symbol" w:hAnsi="Symbol" w:hint="default"/>
      </w:rPr>
    </w:lvl>
    <w:lvl w:ilvl="4" w:tplc="9000FD76" w:tentative="1">
      <w:start w:val="1"/>
      <w:numFmt w:val="bullet"/>
      <w:lvlText w:val="o"/>
      <w:lvlJc w:val="left"/>
      <w:pPr>
        <w:ind w:left="3240" w:hanging="360"/>
      </w:pPr>
      <w:rPr>
        <w:rFonts w:ascii="Courier New" w:hAnsi="Courier New" w:hint="default"/>
      </w:rPr>
    </w:lvl>
    <w:lvl w:ilvl="5" w:tplc="60703038" w:tentative="1">
      <w:start w:val="1"/>
      <w:numFmt w:val="bullet"/>
      <w:lvlText w:val=""/>
      <w:lvlJc w:val="left"/>
      <w:pPr>
        <w:ind w:left="3960" w:hanging="360"/>
      </w:pPr>
      <w:rPr>
        <w:rFonts w:ascii="Wingdings" w:hAnsi="Wingdings" w:hint="default"/>
      </w:rPr>
    </w:lvl>
    <w:lvl w:ilvl="6" w:tplc="530C70D6" w:tentative="1">
      <w:start w:val="1"/>
      <w:numFmt w:val="bullet"/>
      <w:lvlText w:val=""/>
      <w:lvlJc w:val="left"/>
      <w:pPr>
        <w:ind w:left="4680" w:hanging="360"/>
      </w:pPr>
      <w:rPr>
        <w:rFonts w:ascii="Symbol" w:hAnsi="Symbol" w:hint="default"/>
      </w:rPr>
    </w:lvl>
    <w:lvl w:ilvl="7" w:tplc="41501E2C" w:tentative="1">
      <w:start w:val="1"/>
      <w:numFmt w:val="bullet"/>
      <w:lvlText w:val="o"/>
      <w:lvlJc w:val="left"/>
      <w:pPr>
        <w:ind w:left="5400" w:hanging="360"/>
      </w:pPr>
      <w:rPr>
        <w:rFonts w:ascii="Courier New" w:hAnsi="Courier New" w:hint="default"/>
      </w:rPr>
    </w:lvl>
    <w:lvl w:ilvl="8" w:tplc="FEBAC4CE"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36001D80">
      <w:start w:val="1"/>
      <w:numFmt w:val="decimal"/>
      <w:lvlText w:val="%1)"/>
      <w:lvlJc w:val="left"/>
      <w:pPr>
        <w:ind w:left="720" w:hanging="360"/>
      </w:pPr>
      <w:rPr>
        <w:rFonts w:hint="default"/>
      </w:rPr>
    </w:lvl>
    <w:lvl w:ilvl="1" w:tplc="2272E4A6" w:tentative="1">
      <w:start w:val="1"/>
      <w:numFmt w:val="lowerLetter"/>
      <w:lvlText w:val="%2."/>
      <w:lvlJc w:val="left"/>
      <w:pPr>
        <w:ind w:left="1440" w:hanging="360"/>
      </w:pPr>
    </w:lvl>
    <w:lvl w:ilvl="2" w:tplc="7548AEF2" w:tentative="1">
      <w:start w:val="1"/>
      <w:numFmt w:val="lowerRoman"/>
      <w:lvlText w:val="%3."/>
      <w:lvlJc w:val="right"/>
      <w:pPr>
        <w:ind w:left="2160" w:hanging="180"/>
      </w:pPr>
    </w:lvl>
    <w:lvl w:ilvl="3" w:tplc="132E15E0" w:tentative="1">
      <w:start w:val="1"/>
      <w:numFmt w:val="decimal"/>
      <w:lvlText w:val="%4."/>
      <w:lvlJc w:val="left"/>
      <w:pPr>
        <w:ind w:left="2880" w:hanging="360"/>
      </w:pPr>
    </w:lvl>
    <w:lvl w:ilvl="4" w:tplc="79F65DE4" w:tentative="1">
      <w:start w:val="1"/>
      <w:numFmt w:val="lowerLetter"/>
      <w:lvlText w:val="%5."/>
      <w:lvlJc w:val="left"/>
      <w:pPr>
        <w:ind w:left="3600" w:hanging="360"/>
      </w:pPr>
    </w:lvl>
    <w:lvl w:ilvl="5" w:tplc="666E1D94" w:tentative="1">
      <w:start w:val="1"/>
      <w:numFmt w:val="lowerRoman"/>
      <w:lvlText w:val="%6."/>
      <w:lvlJc w:val="right"/>
      <w:pPr>
        <w:ind w:left="4320" w:hanging="180"/>
      </w:pPr>
    </w:lvl>
    <w:lvl w:ilvl="6" w:tplc="3B9C2692" w:tentative="1">
      <w:start w:val="1"/>
      <w:numFmt w:val="decimal"/>
      <w:lvlText w:val="%7."/>
      <w:lvlJc w:val="left"/>
      <w:pPr>
        <w:ind w:left="5040" w:hanging="360"/>
      </w:pPr>
    </w:lvl>
    <w:lvl w:ilvl="7" w:tplc="2D80F7A6" w:tentative="1">
      <w:start w:val="1"/>
      <w:numFmt w:val="lowerLetter"/>
      <w:lvlText w:val="%8."/>
      <w:lvlJc w:val="left"/>
      <w:pPr>
        <w:ind w:left="5760" w:hanging="360"/>
      </w:pPr>
    </w:lvl>
    <w:lvl w:ilvl="8" w:tplc="32541FD6" w:tentative="1">
      <w:start w:val="1"/>
      <w:numFmt w:val="lowerRoman"/>
      <w:lvlText w:val="%9."/>
      <w:lvlJc w:val="right"/>
      <w:pPr>
        <w:ind w:left="6480" w:hanging="180"/>
      </w:pPr>
    </w:lvl>
  </w:abstractNum>
  <w:abstractNum w:abstractNumId="13">
    <w:nsid w:val="39C27AF1"/>
    <w:multiLevelType w:val="hybridMultilevel"/>
    <w:tmpl w:val="9BBE7078"/>
    <w:lvl w:ilvl="0" w:tplc="A6F8EAA8">
      <w:start w:val="1"/>
      <w:numFmt w:val="bullet"/>
      <w:lvlText w:val=""/>
      <w:lvlJc w:val="left"/>
      <w:pPr>
        <w:ind w:left="1515" w:hanging="360"/>
      </w:pPr>
      <w:rPr>
        <w:rFonts w:ascii="Symbol" w:hAnsi="Symbol" w:hint="default"/>
      </w:rPr>
    </w:lvl>
    <w:lvl w:ilvl="1" w:tplc="DFD8DAAA" w:tentative="1">
      <w:start w:val="1"/>
      <w:numFmt w:val="bullet"/>
      <w:lvlText w:val="o"/>
      <w:lvlJc w:val="left"/>
      <w:pPr>
        <w:ind w:left="2235" w:hanging="360"/>
      </w:pPr>
      <w:rPr>
        <w:rFonts w:ascii="Courier New" w:hAnsi="Courier New" w:hint="default"/>
      </w:rPr>
    </w:lvl>
    <w:lvl w:ilvl="2" w:tplc="3028F1A6" w:tentative="1">
      <w:start w:val="1"/>
      <w:numFmt w:val="bullet"/>
      <w:lvlText w:val=""/>
      <w:lvlJc w:val="left"/>
      <w:pPr>
        <w:ind w:left="2955" w:hanging="360"/>
      </w:pPr>
      <w:rPr>
        <w:rFonts w:ascii="Wingdings" w:hAnsi="Wingdings" w:hint="default"/>
      </w:rPr>
    </w:lvl>
    <w:lvl w:ilvl="3" w:tplc="1312E1FA" w:tentative="1">
      <w:start w:val="1"/>
      <w:numFmt w:val="bullet"/>
      <w:lvlText w:val=""/>
      <w:lvlJc w:val="left"/>
      <w:pPr>
        <w:ind w:left="3675" w:hanging="360"/>
      </w:pPr>
      <w:rPr>
        <w:rFonts w:ascii="Symbol" w:hAnsi="Symbol" w:hint="default"/>
      </w:rPr>
    </w:lvl>
    <w:lvl w:ilvl="4" w:tplc="C40C908E" w:tentative="1">
      <w:start w:val="1"/>
      <w:numFmt w:val="bullet"/>
      <w:lvlText w:val="o"/>
      <w:lvlJc w:val="left"/>
      <w:pPr>
        <w:ind w:left="4395" w:hanging="360"/>
      </w:pPr>
      <w:rPr>
        <w:rFonts w:ascii="Courier New" w:hAnsi="Courier New" w:hint="default"/>
      </w:rPr>
    </w:lvl>
    <w:lvl w:ilvl="5" w:tplc="FDFE96CC" w:tentative="1">
      <w:start w:val="1"/>
      <w:numFmt w:val="bullet"/>
      <w:lvlText w:val=""/>
      <w:lvlJc w:val="left"/>
      <w:pPr>
        <w:ind w:left="5115" w:hanging="360"/>
      </w:pPr>
      <w:rPr>
        <w:rFonts w:ascii="Wingdings" w:hAnsi="Wingdings" w:hint="default"/>
      </w:rPr>
    </w:lvl>
    <w:lvl w:ilvl="6" w:tplc="993C03EE" w:tentative="1">
      <w:start w:val="1"/>
      <w:numFmt w:val="bullet"/>
      <w:lvlText w:val=""/>
      <w:lvlJc w:val="left"/>
      <w:pPr>
        <w:ind w:left="5835" w:hanging="360"/>
      </w:pPr>
      <w:rPr>
        <w:rFonts w:ascii="Symbol" w:hAnsi="Symbol" w:hint="default"/>
      </w:rPr>
    </w:lvl>
    <w:lvl w:ilvl="7" w:tplc="14ECE7B2" w:tentative="1">
      <w:start w:val="1"/>
      <w:numFmt w:val="bullet"/>
      <w:lvlText w:val="o"/>
      <w:lvlJc w:val="left"/>
      <w:pPr>
        <w:ind w:left="6555" w:hanging="360"/>
      </w:pPr>
      <w:rPr>
        <w:rFonts w:ascii="Courier New" w:hAnsi="Courier New" w:hint="default"/>
      </w:rPr>
    </w:lvl>
    <w:lvl w:ilvl="8" w:tplc="17D833E8"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E6BEBBF4">
      <w:start w:val="1"/>
      <w:numFmt w:val="decimal"/>
      <w:lvlText w:val="%1."/>
      <w:lvlJc w:val="left"/>
      <w:pPr>
        <w:ind w:left="720" w:hanging="360"/>
      </w:pPr>
      <w:rPr>
        <w:rFonts w:hint="default"/>
      </w:rPr>
    </w:lvl>
    <w:lvl w:ilvl="1" w:tplc="17D81D78">
      <w:start w:val="1"/>
      <w:numFmt w:val="lowerLetter"/>
      <w:lvlText w:val="%2."/>
      <w:lvlJc w:val="left"/>
      <w:pPr>
        <w:ind w:left="1440" w:hanging="360"/>
      </w:pPr>
    </w:lvl>
    <w:lvl w:ilvl="2" w:tplc="F4C6E2C2">
      <w:start w:val="1"/>
      <w:numFmt w:val="lowerRoman"/>
      <w:lvlText w:val="%3."/>
      <w:lvlJc w:val="right"/>
      <w:pPr>
        <w:ind w:left="2160" w:hanging="180"/>
      </w:pPr>
    </w:lvl>
    <w:lvl w:ilvl="3" w:tplc="E71CD33C" w:tentative="1">
      <w:start w:val="1"/>
      <w:numFmt w:val="decimal"/>
      <w:lvlText w:val="%4."/>
      <w:lvlJc w:val="left"/>
      <w:pPr>
        <w:ind w:left="2880" w:hanging="360"/>
      </w:pPr>
    </w:lvl>
    <w:lvl w:ilvl="4" w:tplc="23C8042A" w:tentative="1">
      <w:start w:val="1"/>
      <w:numFmt w:val="lowerLetter"/>
      <w:lvlText w:val="%5."/>
      <w:lvlJc w:val="left"/>
      <w:pPr>
        <w:ind w:left="3600" w:hanging="360"/>
      </w:pPr>
    </w:lvl>
    <w:lvl w:ilvl="5" w:tplc="FE72017E" w:tentative="1">
      <w:start w:val="1"/>
      <w:numFmt w:val="lowerRoman"/>
      <w:lvlText w:val="%6."/>
      <w:lvlJc w:val="right"/>
      <w:pPr>
        <w:ind w:left="4320" w:hanging="180"/>
      </w:pPr>
    </w:lvl>
    <w:lvl w:ilvl="6" w:tplc="9C18EE42" w:tentative="1">
      <w:start w:val="1"/>
      <w:numFmt w:val="decimal"/>
      <w:lvlText w:val="%7."/>
      <w:lvlJc w:val="left"/>
      <w:pPr>
        <w:ind w:left="5040" w:hanging="360"/>
      </w:pPr>
    </w:lvl>
    <w:lvl w:ilvl="7" w:tplc="04A6A586" w:tentative="1">
      <w:start w:val="1"/>
      <w:numFmt w:val="lowerLetter"/>
      <w:lvlText w:val="%8."/>
      <w:lvlJc w:val="left"/>
      <w:pPr>
        <w:ind w:left="5760" w:hanging="360"/>
      </w:pPr>
    </w:lvl>
    <w:lvl w:ilvl="8" w:tplc="8C80A97C" w:tentative="1">
      <w:start w:val="1"/>
      <w:numFmt w:val="lowerRoman"/>
      <w:lvlText w:val="%9."/>
      <w:lvlJc w:val="right"/>
      <w:pPr>
        <w:ind w:left="6480" w:hanging="180"/>
      </w:pPr>
    </w:lvl>
  </w:abstractNum>
  <w:abstractNum w:abstractNumId="16">
    <w:nsid w:val="542B472E"/>
    <w:multiLevelType w:val="hybridMultilevel"/>
    <w:tmpl w:val="C0B45A4A"/>
    <w:lvl w:ilvl="0" w:tplc="8D4C2876">
      <w:start w:val="2"/>
      <w:numFmt w:val="bullet"/>
      <w:lvlText w:val="-"/>
      <w:lvlJc w:val="left"/>
      <w:pPr>
        <w:ind w:left="760" w:hanging="360"/>
      </w:pPr>
      <w:rPr>
        <w:rFonts w:ascii="Times New Roman" w:eastAsia="Dotum" w:hAnsi="Times New Roman" w:cs="Times New Roman" w:hint="default"/>
      </w:rPr>
    </w:lvl>
    <w:lvl w:ilvl="1" w:tplc="AEF8D7AA" w:tentative="1">
      <w:start w:val="1"/>
      <w:numFmt w:val="bullet"/>
      <w:lvlText w:val=""/>
      <w:lvlJc w:val="left"/>
      <w:pPr>
        <w:ind w:left="1200" w:hanging="400"/>
      </w:pPr>
      <w:rPr>
        <w:rFonts w:ascii="Wingdings" w:hAnsi="Wingdings" w:hint="default"/>
      </w:rPr>
    </w:lvl>
    <w:lvl w:ilvl="2" w:tplc="5574AB70" w:tentative="1">
      <w:start w:val="1"/>
      <w:numFmt w:val="bullet"/>
      <w:lvlText w:val=""/>
      <w:lvlJc w:val="left"/>
      <w:pPr>
        <w:ind w:left="1600" w:hanging="400"/>
      </w:pPr>
      <w:rPr>
        <w:rFonts w:ascii="Wingdings" w:hAnsi="Wingdings" w:hint="default"/>
      </w:rPr>
    </w:lvl>
    <w:lvl w:ilvl="3" w:tplc="66D8EB68" w:tentative="1">
      <w:start w:val="1"/>
      <w:numFmt w:val="bullet"/>
      <w:lvlText w:val=""/>
      <w:lvlJc w:val="left"/>
      <w:pPr>
        <w:ind w:left="2000" w:hanging="400"/>
      </w:pPr>
      <w:rPr>
        <w:rFonts w:ascii="Wingdings" w:hAnsi="Wingdings" w:hint="default"/>
      </w:rPr>
    </w:lvl>
    <w:lvl w:ilvl="4" w:tplc="8FECDDF2" w:tentative="1">
      <w:start w:val="1"/>
      <w:numFmt w:val="bullet"/>
      <w:lvlText w:val=""/>
      <w:lvlJc w:val="left"/>
      <w:pPr>
        <w:ind w:left="2400" w:hanging="400"/>
      </w:pPr>
      <w:rPr>
        <w:rFonts w:ascii="Wingdings" w:hAnsi="Wingdings" w:hint="default"/>
      </w:rPr>
    </w:lvl>
    <w:lvl w:ilvl="5" w:tplc="21702CF6" w:tentative="1">
      <w:start w:val="1"/>
      <w:numFmt w:val="bullet"/>
      <w:lvlText w:val=""/>
      <w:lvlJc w:val="left"/>
      <w:pPr>
        <w:ind w:left="2800" w:hanging="400"/>
      </w:pPr>
      <w:rPr>
        <w:rFonts w:ascii="Wingdings" w:hAnsi="Wingdings" w:hint="default"/>
      </w:rPr>
    </w:lvl>
    <w:lvl w:ilvl="6" w:tplc="493A8AC8" w:tentative="1">
      <w:start w:val="1"/>
      <w:numFmt w:val="bullet"/>
      <w:lvlText w:val=""/>
      <w:lvlJc w:val="left"/>
      <w:pPr>
        <w:ind w:left="3200" w:hanging="400"/>
      </w:pPr>
      <w:rPr>
        <w:rFonts w:ascii="Wingdings" w:hAnsi="Wingdings" w:hint="default"/>
      </w:rPr>
    </w:lvl>
    <w:lvl w:ilvl="7" w:tplc="8B828410" w:tentative="1">
      <w:start w:val="1"/>
      <w:numFmt w:val="bullet"/>
      <w:lvlText w:val=""/>
      <w:lvlJc w:val="left"/>
      <w:pPr>
        <w:ind w:left="3600" w:hanging="400"/>
      </w:pPr>
      <w:rPr>
        <w:rFonts w:ascii="Wingdings" w:hAnsi="Wingdings" w:hint="default"/>
      </w:rPr>
    </w:lvl>
    <w:lvl w:ilvl="8" w:tplc="E5C8D004"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721073FE">
      <w:numFmt w:val="bullet"/>
      <w:lvlText w:val=""/>
      <w:lvlJc w:val="left"/>
      <w:pPr>
        <w:ind w:left="760" w:hanging="360"/>
      </w:pPr>
      <w:rPr>
        <w:rFonts w:ascii="Wingdings" w:eastAsia="BatangChe" w:hAnsi="Wingdings" w:cs="BatangChe" w:hint="default"/>
      </w:rPr>
    </w:lvl>
    <w:lvl w:ilvl="1" w:tplc="59C8E344" w:tentative="1">
      <w:start w:val="1"/>
      <w:numFmt w:val="bullet"/>
      <w:lvlText w:val=""/>
      <w:lvlJc w:val="left"/>
      <w:pPr>
        <w:ind w:left="1200" w:hanging="400"/>
      </w:pPr>
      <w:rPr>
        <w:rFonts w:ascii="Wingdings" w:hAnsi="Wingdings" w:hint="default"/>
      </w:rPr>
    </w:lvl>
    <w:lvl w:ilvl="2" w:tplc="28FE1B60" w:tentative="1">
      <w:start w:val="1"/>
      <w:numFmt w:val="bullet"/>
      <w:lvlText w:val=""/>
      <w:lvlJc w:val="left"/>
      <w:pPr>
        <w:ind w:left="1600" w:hanging="400"/>
      </w:pPr>
      <w:rPr>
        <w:rFonts w:ascii="Wingdings" w:hAnsi="Wingdings" w:hint="default"/>
      </w:rPr>
    </w:lvl>
    <w:lvl w:ilvl="3" w:tplc="86D08372" w:tentative="1">
      <w:start w:val="1"/>
      <w:numFmt w:val="bullet"/>
      <w:lvlText w:val=""/>
      <w:lvlJc w:val="left"/>
      <w:pPr>
        <w:ind w:left="2000" w:hanging="400"/>
      </w:pPr>
      <w:rPr>
        <w:rFonts w:ascii="Wingdings" w:hAnsi="Wingdings" w:hint="default"/>
      </w:rPr>
    </w:lvl>
    <w:lvl w:ilvl="4" w:tplc="392E2902" w:tentative="1">
      <w:start w:val="1"/>
      <w:numFmt w:val="bullet"/>
      <w:lvlText w:val=""/>
      <w:lvlJc w:val="left"/>
      <w:pPr>
        <w:ind w:left="2400" w:hanging="400"/>
      </w:pPr>
      <w:rPr>
        <w:rFonts w:ascii="Wingdings" w:hAnsi="Wingdings" w:hint="default"/>
      </w:rPr>
    </w:lvl>
    <w:lvl w:ilvl="5" w:tplc="8F5A1B92" w:tentative="1">
      <w:start w:val="1"/>
      <w:numFmt w:val="bullet"/>
      <w:lvlText w:val=""/>
      <w:lvlJc w:val="left"/>
      <w:pPr>
        <w:ind w:left="2800" w:hanging="400"/>
      </w:pPr>
      <w:rPr>
        <w:rFonts w:ascii="Wingdings" w:hAnsi="Wingdings" w:hint="default"/>
      </w:rPr>
    </w:lvl>
    <w:lvl w:ilvl="6" w:tplc="FB7AFA66" w:tentative="1">
      <w:start w:val="1"/>
      <w:numFmt w:val="bullet"/>
      <w:lvlText w:val=""/>
      <w:lvlJc w:val="left"/>
      <w:pPr>
        <w:ind w:left="3200" w:hanging="400"/>
      </w:pPr>
      <w:rPr>
        <w:rFonts w:ascii="Wingdings" w:hAnsi="Wingdings" w:hint="default"/>
      </w:rPr>
    </w:lvl>
    <w:lvl w:ilvl="7" w:tplc="A2B23372" w:tentative="1">
      <w:start w:val="1"/>
      <w:numFmt w:val="bullet"/>
      <w:lvlText w:val=""/>
      <w:lvlJc w:val="left"/>
      <w:pPr>
        <w:ind w:left="3600" w:hanging="400"/>
      </w:pPr>
      <w:rPr>
        <w:rFonts w:ascii="Wingdings" w:hAnsi="Wingdings" w:hint="default"/>
      </w:rPr>
    </w:lvl>
    <w:lvl w:ilvl="8" w:tplc="E42C1E6C"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BC3CCB88">
      <w:start w:val="1"/>
      <w:numFmt w:val="bullet"/>
      <w:lvlText w:val=""/>
      <w:lvlJc w:val="left"/>
      <w:pPr>
        <w:ind w:left="825" w:hanging="360"/>
      </w:pPr>
      <w:rPr>
        <w:rFonts w:ascii="Symbol" w:hAnsi="Symbol" w:hint="default"/>
      </w:rPr>
    </w:lvl>
    <w:lvl w:ilvl="1" w:tplc="93FA8690" w:tentative="1">
      <w:start w:val="1"/>
      <w:numFmt w:val="bullet"/>
      <w:lvlText w:val="o"/>
      <w:lvlJc w:val="left"/>
      <w:pPr>
        <w:ind w:left="1545" w:hanging="360"/>
      </w:pPr>
      <w:rPr>
        <w:rFonts w:ascii="Courier New" w:hAnsi="Courier New" w:hint="default"/>
      </w:rPr>
    </w:lvl>
    <w:lvl w:ilvl="2" w:tplc="AA7C085E" w:tentative="1">
      <w:start w:val="1"/>
      <w:numFmt w:val="bullet"/>
      <w:lvlText w:val=""/>
      <w:lvlJc w:val="left"/>
      <w:pPr>
        <w:ind w:left="2265" w:hanging="360"/>
      </w:pPr>
      <w:rPr>
        <w:rFonts w:ascii="Wingdings" w:hAnsi="Wingdings" w:hint="default"/>
      </w:rPr>
    </w:lvl>
    <w:lvl w:ilvl="3" w:tplc="55C6EFF2" w:tentative="1">
      <w:start w:val="1"/>
      <w:numFmt w:val="bullet"/>
      <w:lvlText w:val=""/>
      <w:lvlJc w:val="left"/>
      <w:pPr>
        <w:ind w:left="2985" w:hanging="360"/>
      </w:pPr>
      <w:rPr>
        <w:rFonts w:ascii="Symbol" w:hAnsi="Symbol" w:hint="default"/>
      </w:rPr>
    </w:lvl>
    <w:lvl w:ilvl="4" w:tplc="C8420C5E" w:tentative="1">
      <w:start w:val="1"/>
      <w:numFmt w:val="bullet"/>
      <w:lvlText w:val="o"/>
      <w:lvlJc w:val="left"/>
      <w:pPr>
        <w:ind w:left="3705" w:hanging="360"/>
      </w:pPr>
      <w:rPr>
        <w:rFonts w:ascii="Courier New" w:hAnsi="Courier New" w:hint="default"/>
      </w:rPr>
    </w:lvl>
    <w:lvl w:ilvl="5" w:tplc="C450B344" w:tentative="1">
      <w:start w:val="1"/>
      <w:numFmt w:val="bullet"/>
      <w:lvlText w:val=""/>
      <w:lvlJc w:val="left"/>
      <w:pPr>
        <w:ind w:left="4425" w:hanging="360"/>
      </w:pPr>
      <w:rPr>
        <w:rFonts w:ascii="Wingdings" w:hAnsi="Wingdings" w:hint="default"/>
      </w:rPr>
    </w:lvl>
    <w:lvl w:ilvl="6" w:tplc="CDBEB100" w:tentative="1">
      <w:start w:val="1"/>
      <w:numFmt w:val="bullet"/>
      <w:lvlText w:val=""/>
      <w:lvlJc w:val="left"/>
      <w:pPr>
        <w:ind w:left="5145" w:hanging="360"/>
      </w:pPr>
      <w:rPr>
        <w:rFonts w:ascii="Symbol" w:hAnsi="Symbol" w:hint="default"/>
      </w:rPr>
    </w:lvl>
    <w:lvl w:ilvl="7" w:tplc="DE1A1810" w:tentative="1">
      <w:start w:val="1"/>
      <w:numFmt w:val="bullet"/>
      <w:lvlText w:val="o"/>
      <w:lvlJc w:val="left"/>
      <w:pPr>
        <w:ind w:left="5865" w:hanging="360"/>
      </w:pPr>
      <w:rPr>
        <w:rFonts w:ascii="Courier New" w:hAnsi="Courier New" w:hint="default"/>
      </w:rPr>
    </w:lvl>
    <w:lvl w:ilvl="8" w:tplc="98D0F132"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CA2CB7A4">
      <w:start w:val="1"/>
      <w:numFmt w:val="bullet"/>
      <w:lvlText w:val=""/>
      <w:lvlJc w:val="left"/>
      <w:pPr>
        <w:ind w:left="720" w:hanging="360"/>
      </w:pPr>
      <w:rPr>
        <w:rFonts w:ascii="Symbol" w:hAnsi="Symbol" w:hint="default"/>
      </w:rPr>
    </w:lvl>
    <w:lvl w:ilvl="1" w:tplc="A560BF20" w:tentative="1">
      <w:start w:val="1"/>
      <w:numFmt w:val="bullet"/>
      <w:lvlText w:val="o"/>
      <w:lvlJc w:val="left"/>
      <w:pPr>
        <w:ind w:left="1440" w:hanging="360"/>
      </w:pPr>
      <w:rPr>
        <w:rFonts w:ascii="Courier New" w:hAnsi="Courier New" w:cs="Courier New" w:hint="default"/>
      </w:rPr>
    </w:lvl>
    <w:lvl w:ilvl="2" w:tplc="CFFC79A8" w:tentative="1">
      <w:start w:val="1"/>
      <w:numFmt w:val="bullet"/>
      <w:lvlText w:val=""/>
      <w:lvlJc w:val="left"/>
      <w:pPr>
        <w:ind w:left="2160" w:hanging="360"/>
      </w:pPr>
      <w:rPr>
        <w:rFonts w:ascii="Wingdings" w:hAnsi="Wingdings" w:hint="default"/>
      </w:rPr>
    </w:lvl>
    <w:lvl w:ilvl="3" w:tplc="A9E41D38" w:tentative="1">
      <w:start w:val="1"/>
      <w:numFmt w:val="bullet"/>
      <w:lvlText w:val=""/>
      <w:lvlJc w:val="left"/>
      <w:pPr>
        <w:ind w:left="2880" w:hanging="360"/>
      </w:pPr>
      <w:rPr>
        <w:rFonts w:ascii="Symbol" w:hAnsi="Symbol" w:hint="default"/>
      </w:rPr>
    </w:lvl>
    <w:lvl w:ilvl="4" w:tplc="3556A082" w:tentative="1">
      <w:start w:val="1"/>
      <w:numFmt w:val="bullet"/>
      <w:lvlText w:val="o"/>
      <w:lvlJc w:val="left"/>
      <w:pPr>
        <w:ind w:left="3600" w:hanging="360"/>
      </w:pPr>
      <w:rPr>
        <w:rFonts w:ascii="Courier New" w:hAnsi="Courier New" w:cs="Courier New" w:hint="default"/>
      </w:rPr>
    </w:lvl>
    <w:lvl w:ilvl="5" w:tplc="3B34C1DA" w:tentative="1">
      <w:start w:val="1"/>
      <w:numFmt w:val="bullet"/>
      <w:lvlText w:val=""/>
      <w:lvlJc w:val="left"/>
      <w:pPr>
        <w:ind w:left="4320" w:hanging="360"/>
      </w:pPr>
      <w:rPr>
        <w:rFonts w:ascii="Wingdings" w:hAnsi="Wingdings" w:hint="default"/>
      </w:rPr>
    </w:lvl>
    <w:lvl w:ilvl="6" w:tplc="814E31AA" w:tentative="1">
      <w:start w:val="1"/>
      <w:numFmt w:val="bullet"/>
      <w:lvlText w:val=""/>
      <w:lvlJc w:val="left"/>
      <w:pPr>
        <w:ind w:left="5040" w:hanging="360"/>
      </w:pPr>
      <w:rPr>
        <w:rFonts w:ascii="Symbol" w:hAnsi="Symbol" w:hint="default"/>
      </w:rPr>
    </w:lvl>
    <w:lvl w:ilvl="7" w:tplc="9350104A" w:tentative="1">
      <w:start w:val="1"/>
      <w:numFmt w:val="bullet"/>
      <w:lvlText w:val="o"/>
      <w:lvlJc w:val="left"/>
      <w:pPr>
        <w:ind w:left="5760" w:hanging="360"/>
      </w:pPr>
      <w:rPr>
        <w:rFonts w:ascii="Courier New" w:hAnsi="Courier New" w:cs="Courier New" w:hint="default"/>
      </w:rPr>
    </w:lvl>
    <w:lvl w:ilvl="8" w:tplc="48B6E3E2"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B6427FBC">
      <w:numFmt w:val="bullet"/>
      <w:lvlText w:val=""/>
      <w:lvlJc w:val="left"/>
      <w:pPr>
        <w:ind w:left="760" w:hanging="360"/>
      </w:pPr>
      <w:rPr>
        <w:rFonts w:ascii="Wingdings" w:eastAsia="Times New Roman" w:hAnsi="Wingdings" w:hint="default"/>
      </w:rPr>
    </w:lvl>
    <w:lvl w:ilvl="1" w:tplc="DE1A1134" w:tentative="1">
      <w:start w:val="1"/>
      <w:numFmt w:val="bullet"/>
      <w:lvlText w:val=""/>
      <w:lvlJc w:val="left"/>
      <w:pPr>
        <w:ind w:left="1200" w:hanging="400"/>
      </w:pPr>
      <w:rPr>
        <w:rFonts w:ascii="Wingdings" w:hAnsi="Wingdings" w:hint="default"/>
      </w:rPr>
    </w:lvl>
    <w:lvl w:ilvl="2" w:tplc="6726A5B0" w:tentative="1">
      <w:start w:val="1"/>
      <w:numFmt w:val="bullet"/>
      <w:lvlText w:val=""/>
      <w:lvlJc w:val="left"/>
      <w:pPr>
        <w:ind w:left="1600" w:hanging="400"/>
      </w:pPr>
      <w:rPr>
        <w:rFonts w:ascii="Wingdings" w:hAnsi="Wingdings" w:hint="default"/>
      </w:rPr>
    </w:lvl>
    <w:lvl w:ilvl="3" w:tplc="C9B0152E" w:tentative="1">
      <w:start w:val="1"/>
      <w:numFmt w:val="bullet"/>
      <w:lvlText w:val=""/>
      <w:lvlJc w:val="left"/>
      <w:pPr>
        <w:ind w:left="2000" w:hanging="400"/>
      </w:pPr>
      <w:rPr>
        <w:rFonts w:ascii="Wingdings" w:hAnsi="Wingdings" w:hint="default"/>
      </w:rPr>
    </w:lvl>
    <w:lvl w:ilvl="4" w:tplc="ED9C0886" w:tentative="1">
      <w:start w:val="1"/>
      <w:numFmt w:val="bullet"/>
      <w:lvlText w:val=""/>
      <w:lvlJc w:val="left"/>
      <w:pPr>
        <w:ind w:left="2400" w:hanging="400"/>
      </w:pPr>
      <w:rPr>
        <w:rFonts w:ascii="Wingdings" w:hAnsi="Wingdings" w:hint="default"/>
      </w:rPr>
    </w:lvl>
    <w:lvl w:ilvl="5" w:tplc="3C2837EC" w:tentative="1">
      <w:start w:val="1"/>
      <w:numFmt w:val="bullet"/>
      <w:lvlText w:val=""/>
      <w:lvlJc w:val="left"/>
      <w:pPr>
        <w:ind w:left="2800" w:hanging="400"/>
      </w:pPr>
      <w:rPr>
        <w:rFonts w:ascii="Wingdings" w:hAnsi="Wingdings" w:hint="default"/>
      </w:rPr>
    </w:lvl>
    <w:lvl w:ilvl="6" w:tplc="C296AD60" w:tentative="1">
      <w:start w:val="1"/>
      <w:numFmt w:val="bullet"/>
      <w:lvlText w:val=""/>
      <w:lvlJc w:val="left"/>
      <w:pPr>
        <w:ind w:left="3200" w:hanging="400"/>
      </w:pPr>
      <w:rPr>
        <w:rFonts w:ascii="Wingdings" w:hAnsi="Wingdings" w:hint="default"/>
      </w:rPr>
    </w:lvl>
    <w:lvl w:ilvl="7" w:tplc="B928A140" w:tentative="1">
      <w:start w:val="1"/>
      <w:numFmt w:val="bullet"/>
      <w:lvlText w:val=""/>
      <w:lvlJc w:val="left"/>
      <w:pPr>
        <w:ind w:left="3600" w:hanging="400"/>
      </w:pPr>
      <w:rPr>
        <w:rFonts w:ascii="Wingdings" w:hAnsi="Wingdings" w:hint="default"/>
      </w:rPr>
    </w:lvl>
    <w:lvl w:ilvl="8" w:tplc="8920371E"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58901E9A">
      <w:start w:val="1"/>
      <w:numFmt w:val="decimal"/>
      <w:lvlText w:val="%1"/>
      <w:lvlJc w:val="left"/>
      <w:pPr>
        <w:ind w:left="720" w:hanging="360"/>
      </w:pPr>
      <w:rPr>
        <w:rFonts w:hint="default"/>
        <w:i w:val="0"/>
      </w:rPr>
    </w:lvl>
    <w:lvl w:ilvl="1" w:tplc="49E68BC2" w:tentative="1">
      <w:start w:val="1"/>
      <w:numFmt w:val="lowerLetter"/>
      <w:lvlText w:val="%2."/>
      <w:lvlJc w:val="left"/>
      <w:pPr>
        <w:ind w:left="1440" w:hanging="360"/>
      </w:pPr>
    </w:lvl>
    <w:lvl w:ilvl="2" w:tplc="2A8828EC" w:tentative="1">
      <w:start w:val="1"/>
      <w:numFmt w:val="lowerRoman"/>
      <w:lvlText w:val="%3."/>
      <w:lvlJc w:val="right"/>
      <w:pPr>
        <w:ind w:left="2160" w:hanging="180"/>
      </w:pPr>
    </w:lvl>
    <w:lvl w:ilvl="3" w:tplc="71BA876A" w:tentative="1">
      <w:start w:val="1"/>
      <w:numFmt w:val="decimal"/>
      <w:lvlText w:val="%4."/>
      <w:lvlJc w:val="left"/>
      <w:pPr>
        <w:ind w:left="2880" w:hanging="360"/>
      </w:pPr>
    </w:lvl>
    <w:lvl w:ilvl="4" w:tplc="83D03AF4" w:tentative="1">
      <w:start w:val="1"/>
      <w:numFmt w:val="lowerLetter"/>
      <w:lvlText w:val="%5."/>
      <w:lvlJc w:val="left"/>
      <w:pPr>
        <w:ind w:left="3600" w:hanging="360"/>
      </w:pPr>
    </w:lvl>
    <w:lvl w:ilvl="5" w:tplc="FC6EB9EE" w:tentative="1">
      <w:start w:val="1"/>
      <w:numFmt w:val="lowerRoman"/>
      <w:lvlText w:val="%6."/>
      <w:lvlJc w:val="right"/>
      <w:pPr>
        <w:ind w:left="4320" w:hanging="180"/>
      </w:pPr>
    </w:lvl>
    <w:lvl w:ilvl="6" w:tplc="87148F50" w:tentative="1">
      <w:start w:val="1"/>
      <w:numFmt w:val="decimal"/>
      <w:lvlText w:val="%7."/>
      <w:lvlJc w:val="left"/>
      <w:pPr>
        <w:ind w:left="5040" w:hanging="360"/>
      </w:pPr>
    </w:lvl>
    <w:lvl w:ilvl="7" w:tplc="561CCAD4" w:tentative="1">
      <w:start w:val="1"/>
      <w:numFmt w:val="lowerLetter"/>
      <w:lvlText w:val="%8."/>
      <w:lvlJc w:val="left"/>
      <w:pPr>
        <w:ind w:left="5760" w:hanging="360"/>
      </w:pPr>
    </w:lvl>
    <w:lvl w:ilvl="8" w:tplc="D868CC9A" w:tentative="1">
      <w:start w:val="1"/>
      <w:numFmt w:val="lowerRoman"/>
      <w:lvlText w:val="%9."/>
      <w:lvlJc w:val="right"/>
      <w:pPr>
        <w:ind w:left="6480" w:hanging="180"/>
      </w:pPr>
    </w:lvl>
  </w:abstractNum>
  <w:abstractNum w:abstractNumId="22">
    <w:nsid w:val="79A04056"/>
    <w:multiLevelType w:val="hybridMultilevel"/>
    <w:tmpl w:val="E9F03A1E"/>
    <w:lvl w:ilvl="0" w:tplc="A07C57D6">
      <w:start w:val="1"/>
      <w:numFmt w:val="bullet"/>
      <w:lvlText w:val=""/>
      <w:lvlJc w:val="left"/>
      <w:pPr>
        <w:ind w:left="720" w:hanging="360"/>
      </w:pPr>
      <w:rPr>
        <w:rFonts w:ascii="Symbol" w:hAnsi="Symbol" w:hint="default"/>
      </w:rPr>
    </w:lvl>
    <w:lvl w:ilvl="1" w:tplc="317A6BCE" w:tentative="1">
      <w:start w:val="1"/>
      <w:numFmt w:val="bullet"/>
      <w:lvlText w:val="o"/>
      <w:lvlJc w:val="left"/>
      <w:pPr>
        <w:ind w:left="1440" w:hanging="360"/>
      </w:pPr>
      <w:rPr>
        <w:rFonts w:ascii="Courier New" w:hAnsi="Courier New" w:hint="default"/>
      </w:rPr>
    </w:lvl>
    <w:lvl w:ilvl="2" w:tplc="19A422E2" w:tentative="1">
      <w:start w:val="1"/>
      <w:numFmt w:val="bullet"/>
      <w:lvlText w:val=""/>
      <w:lvlJc w:val="left"/>
      <w:pPr>
        <w:ind w:left="2160" w:hanging="360"/>
      </w:pPr>
      <w:rPr>
        <w:rFonts w:ascii="Wingdings" w:hAnsi="Wingdings" w:hint="default"/>
      </w:rPr>
    </w:lvl>
    <w:lvl w:ilvl="3" w:tplc="B52CEB4E" w:tentative="1">
      <w:start w:val="1"/>
      <w:numFmt w:val="bullet"/>
      <w:lvlText w:val=""/>
      <w:lvlJc w:val="left"/>
      <w:pPr>
        <w:ind w:left="2880" w:hanging="360"/>
      </w:pPr>
      <w:rPr>
        <w:rFonts w:ascii="Symbol" w:hAnsi="Symbol" w:hint="default"/>
      </w:rPr>
    </w:lvl>
    <w:lvl w:ilvl="4" w:tplc="D31C8E04" w:tentative="1">
      <w:start w:val="1"/>
      <w:numFmt w:val="bullet"/>
      <w:lvlText w:val="o"/>
      <w:lvlJc w:val="left"/>
      <w:pPr>
        <w:ind w:left="3600" w:hanging="360"/>
      </w:pPr>
      <w:rPr>
        <w:rFonts w:ascii="Courier New" w:hAnsi="Courier New" w:hint="default"/>
      </w:rPr>
    </w:lvl>
    <w:lvl w:ilvl="5" w:tplc="90BC179E" w:tentative="1">
      <w:start w:val="1"/>
      <w:numFmt w:val="bullet"/>
      <w:lvlText w:val=""/>
      <w:lvlJc w:val="left"/>
      <w:pPr>
        <w:ind w:left="4320" w:hanging="360"/>
      </w:pPr>
      <w:rPr>
        <w:rFonts w:ascii="Wingdings" w:hAnsi="Wingdings" w:hint="default"/>
      </w:rPr>
    </w:lvl>
    <w:lvl w:ilvl="6" w:tplc="825EED1A" w:tentative="1">
      <w:start w:val="1"/>
      <w:numFmt w:val="bullet"/>
      <w:lvlText w:val=""/>
      <w:lvlJc w:val="left"/>
      <w:pPr>
        <w:ind w:left="5040" w:hanging="360"/>
      </w:pPr>
      <w:rPr>
        <w:rFonts w:ascii="Symbol" w:hAnsi="Symbol" w:hint="default"/>
      </w:rPr>
    </w:lvl>
    <w:lvl w:ilvl="7" w:tplc="A3FEE70A" w:tentative="1">
      <w:start w:val="1"/>
      <w:numFmt w:val="bullet"/>
      <w:lvlText w:val="o"/>
      <w:lvlJc w:val="left"/>
      <w:pPr>
        <w:ind w:left="5760" w:hanging="360"/>
      </w:pPr>
      <w:rPr>
        <w:rFonts w:ascii="Courier New" w:hAnsi="Courier New" w:hint="default"/>
      </w:rPr>
    </w:lvl>
    <w:lvl w:ilvl="8" w:tplc="16BEC9A0"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E790208A">
      <w:start w:val="1"/>
      <w:numFmt w:val="bullet"/>
      <w:lvlText w:val=""/>
      <w:lvlJc w:val="left"/>
      <w:pPr>
        <w:ind w:left="720" w:hanging="360"/>
      </w:pPr>
      <w:rPr>
        <w:rFonts w:ascii="Symbol" w:hAnsi="Symbol" w:hint="default"/>
      </w:rPr>
    </w:lvl>
    <w:lvl w:ilvl="1" w:tplc="B0648402">
      <w:start w:val="1"/>
      <w:numFmt w:val="bullet"/>
      <w:lvlText w:val="o"/>
      <w:lvlJc w:val="left"/>
      <w:pPr>
        <w:ind w:left="1440" w:hanging="360"/>
      </w:pPr>
      <w:rPr>
        <w:rFonts w:ascii="Courier New" w:hAnsi="Courier New" w:hint="default"/>
      </w:rPr>
    </w:lvl>
    <w:lvl w:ilvl="2" w:tplc="CA9C7902">
      <w:start w:val="1"/>
      <w:numFmt w:val="bullet"/>
      <w:lvlText w:val=""/>
      <w:lvlJc w:val="left"/>
      <w:pPr>
        <w:ind w:left="2160" w:hanging="360"/>
      </w:pPr>
      <w:rPr>
        <w:rFonts w:ascii="Wingdings" w:hAnsi="Wingdings" w:hint="default"/>
      </w:rPr>
    </w:lvl>
    <w:lvl w:ilvl="3" w:tplc="BD34F21A" w:tentative="1">
      <w:start w:val="1"/>
      <w:numFmt w:val="bullet"/>
      <w:lvlText w:val=""/>
      <w:lvlJc w:val="left"/>
      <w:pPr>
        <w:ind w:left="2880" w:hanging="360"/>
      </w:pPr>
      <w:rPr>
        <w:rFonts w:ascii="Symbol" w:hAnsi="Symbol" w:hint="default"/>
      </w:rPr>
    </w:lvl>
    <w:lvl w:ilvl="4" w:tplc="844CD690" w:tentative="1">
      <w:start w:val="1"/>
      <w:numFmt w:val="bullet"/>
      <w:lvlText w:val="o"/>
      <w:lvlJc w:val="left"/>
      <w:pPr>
        <w:ind w:left="3600" w:hanging="360"/>
      </w:pPr>
      <w:rPr>
        <w:rFonts w:ascii="Courier New" w:hAnsi="Courier New" w:hint="default"/>
      </w:rPr>
    </w:lvl>
    <w:lvl w:ilvl="5" w:tplc="0902F312" w:tentative="1">
      <w:start w:val="1"/>
      <w:numFmt w:val="bullet"/>
      <w:lvlText w:val=""/>
      <w:lvlJc w:val="left"/>
      <w:pPr>
        <w:ind w:left="4320" w:hanging="360"/>
      </w:pPr>
      <w:rPr>
        <w:rFonts w:ascii="Wingdings" w:hAnsi="Wingdings" w:hint="default"/>
      </w:rPr>
    </w:lvl>
    <w:lvl w:ilvl="6" w:tplc="867E0154" w:tentative="1">
      <w:start w:val="1"/>
      <w:numFmt w:val="bullet"/>
      <w:lvlText w:val=""/>
      <w:lvlJc w:val="left"/>
      <w:pPr>
        <w:ind w:left="5040" w:hanging="360"/>
      </w:pPr>
      <w:rPr>
        <w:rFonts w:ascii="Symbol" w:hAnsi="Symbol" w:hint="default"/>
      </w:rPr>
    </w:lvl>
    <w:lvl w:ilvl="7" w:tplc="50D203F0" w:tentative="1">
      <w:start w:val="1"/>
      <w:numFmt w:val="bullet"/>
      <w:lvlText w:val="o"/>
      <w:lvlJc w:val="left"/>
      <w:pPr>
        <w:ind w:left="5760" w:hanging="360"/>
      </w:pPr>
      <w:rPr>
        <w:rFonts w:ascii="Courier New" w:hAnsi="Courier New" w:hint="default"/>
      </w:rPr>
    </w:lvl>
    <w:lvl w:ilvl="8" w:tplc="7488E2CC" w:tentative="1">
      <w:start w:val="1"/>
      <w:numFmt w:val="bullet"/>
      <w:lvlText w:val=""/>
      <w:lvlJc w:val="left"/>
      <w:pPr>
        <w:ind w:left="6480" w:hanging="360"/>
      </w:pPr>
      <w:rPr>
        <w:rFonts w:ascii="Wingdings" w:hAnsi="Wingdings" w:hint="default"/>
      </w:rPr>
    </w:lvl>
  </w:abstractNum>
  <w:abstractNum w:abstractNumId="24">
    <w:nsid w:val="7EF26032"/>
    <w:multiLevelType w:val="hybridMultilevel"/>
    <w:tmpl w:val="3F7626FC"/>
    <w:lvl w:ilvl="0" w:tplc="CCB4A666">
      <w:start w:val="1"/>
      <w:numFmt w:val="bullet"/>
      <w:lvlText w:val=""/>
      <w:lvlJc w:val="left"/>
      <w:pPr>
        <w:ind w:left="720" w:hanging="360"/>
      </w:pPr>
      <w:rPr>
        <w:rFonts w:ascii="Symbol" w:hAnsi="Symbol" w:hint="default"/>
      </w:rPr>
    </w:lvl>
    <w:lvl w:ilvl="1" w:tplc="4AFAD032">
      <w:start w:val="1"/>
      <w:numFmt w:val="bullet"/>
      <w:lvlText w:val="o"/>
      <w:lvlJc w:val="left"/>
      <w:pPr>
        <w:ind w:left="1440" w:hanging="360"/>
      </w:pPr>
      <w:rPr>
        <w:rFonts w:ascii="Courier New" w:hAnsi="Courier New" w:hint="default"/>
      </w:rPr>
    </w:lvl>
    <w:lvl w:ilvl="2" w:tplc="ACF82E04" w:tentative="1">
      <w:start w:val="1"/>
      <w:numFmt w:val="bullet"/>
      <w:lvlText w:val=""/>
      <w:lvlJc w:val="left"/>
      <w:pPr>
        <w:ind w:left="2160" w:hanging="360"/>
      </w:pPr>
      <w:rPr>
        <w:rFonts w:ascii="Wingdings" w:hAnsi="Wingdings" w:hint="default"/>
      </w:rPr>
    </w:lvl>
    <w:lvl w:ilvl="3" w:tplc="DA8CDDD8" w:tentative="1">
      <w:start w:val="1"/>
      <w:numFmt w:val="bullet"/>
      <w:lvlText w:val=""/>
      <w:lvlJc w:val="left"/>
      <w:pPr>
        <w:ind w:left="2880" w:hanging="360"/>
      </w:pPr>
      <w:rPr>
        <w:rFonts w:ascii="Symbol" w:hAnsi="Symbol" w:hint="default"/>
      </w:rPr>
    </w:lvl>
    <w:lvl w:ilvl="4" w:tplc="59E29A04" w:tentative="1">
      <w:start w:val="1"/>
      <w:numFmt w:val="bullet"/>
      <w:lvlText w:val="o"/>
      <w:lvlJc w:val="left"/>
      <w:pPr>
        <w:ind w:left="3600" w:hanging="360"/>
      </w:pPr>
      <w:rPr>
        <w:rFonts w:ascii="Courier New" w:hAnsi="Courier New" w:hint="default"/>
      </w:rPr>
    </w:lvl>
    <w:lvl w:ilvl="5" w:tplc="0C8CD28C" w:tentative="1">
      <w:start w:val="1"/>
      <w:numFmt w:val="bullet"/>
      <w:lvlText w:val=""/>
      <w:lvlJc w:val="left"/>
      <w:pPr>
        <w:ind w:left="4320" w:hanging="360"/>
      </w:pPr>
      <w:rPr>
        <w:rFonts w:ascii="Wingdings" w:hAnsi="Wingdings" w:hint="default"/>
      </w:rPr>
    </w:lvl>
    <w:lvl w:ilvl="6" w:tplc="BBA8C2AE" w:tentative="1">
      <w:start w:val="1"/>
      <w:numFmt w:val="bullet"/>
      <w:lvlText w:val=""/>
      <w:lvlJc w:val="left"/>
      <w:pPr>
        <w:ind w:left="5040" w:hanging="360"/>
      </w:pPr>
      <w:rPr>
        <w:rFonts w:ascii="Symbol" w:hAnsi="Symbol" w:hint="default"/>
      </w:rPr>
    </w:lvl>
    <w:lvl w:ilvl="7" w:tplc="3586CD60" w:tentative="1">
      <w:start w:val="1"/>
      <w:numFmt w:val="bullet"/>
      <w:lvlText w:val="o"/>
      <w:lvlJc w:val="left"/>
      <w:pPr>
        <w:ind w:left="5760" w:hanging="360"/>
      </w:pPr>
      <w:rPr>
        <w:rFonts w:ascii="Courier New" w:hAnsi="Courier New" w:hint="default"/>
      </w:rPr>
    </w:lvl>
    <w:lvl w:ilvl="8" w:tplc="59D6D96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4"/>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7883"/>
    <w:rsid w:val="00024A27"/>
    <w:rsid w:val="002834B6"/>
    <w:rsid w:val="00444746"/>
    <w:rsid w:val="00497883"/>
    <w:rsid w:val="00497A66"/>
    <w:rsid w:val="004C1C43"/>
    <w:rsid w:val="004C69ED"/>
    <w:rsid w:val="00601C9E"/>
    <w:rsid w:val="008C199A"/>
    <w:rsid w:val="00A47F8F"/>
    <w:rsid w:val="00BD336D"/>
    <w:rsid w:val="00ED6441"/>
    <w:rsid w:val="00F62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lsdException w:name="Title" w:locked="1" w:semiHidden="0" w:unhideWhenUsed="0" w:qFormat="1"/>
    <w:lsdException w:name="Default Paragraph Font" w:locked="1" w:semiHidden="0" w:uiPriority="1"/>
    <w:lsdException w:name="Subtitle" w:locked="1" w:semiHidden="0" w:uiPriority="0" w:unhideWhenUsed="0" w:qFormat="1"/>
    <w:lsdException w:name="Note Heading" w:semiHidden="0" w:unhideWhenUsed="0"/>
    <w:lsdException w:name="Hyperlink" w:locked="1" w:semiHidden="0"/>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585"/>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UnresolvedMention">
    <w:name w:val="Unresolved Mention"/>
    <w:basedOn w:val="a0"/>
    <w:uiPriority w:val="99"/>
    <w:semiHidden/>
    <w:unhideWhenUsed/>
    <w:rsid w:val="006E71B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newsro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6D8E8-1B21-42D7-B743-55EA8E01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943</Words>
  <Characters>5380</Characters>
  <Application>Microsoft Office Word</Application>
  <DocSecurity>0</DocSecurity>
  <Lines>44</Lines>
  <Paragraphs>12</Paragraphs>
  <ScaleCrop>false</ScaleCrop>
  <HeadingPairs>
    <vt:vector size="6" baseType="variant">
      <vt:variant>
        <vt:lpstr>Название</vt:lpstr>
      </vt:variant>
      <vt:variant>
        <vt:i4>1</vt:i4>
      </vt:variant>
      <vt:variant>
        <vt:lpstr>제목</vt:lpstr>
      </vt:variant>
      <vt:variant>
        <vt:i4>1</vt:i4>
      </vt:variant>
      <vt:variant>
        <vt:lpstr>Title</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Tanya</cp:lastModifiedBy>
  <cp:revision>5</cp:revision>
  <cp:lastPrinted>2018-08-14T01:37:00Z</cp:lastPrinted>
  <dcterms:created xsi:type="dcterms:W3CDTF">2018-12-17T12:15:00Z</dcterms:created>
  <dcterms:modified xsi:type="dcterms:W3CDTF">2018-12-19T11:20:00Z</dcterms:modified>
</cp:coreProperties>
</file>