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1F064" w14:textId="4F908DA2" w:rsidR="005128E6" w:rsidRPr="005128E6" w:rsidRDefault="005128E6" w:rsidP="005128E6">
      <w:pPr>
        <w:jc w:val="center"/>
        <w:rPr>
          <w:rFonts w:eastAsia="Batang"/>
          <w:b/>
          <w:bCs/>
          <w:sz w:val="28"/>
          <w:szCs w:val="28"/>
          <w:lang w:eastAsia="ko-KR"/>
        </w:rPr>
      </w:pPr>
      <w:r w:rsidRPr="005128E6">
        <w:rPr>
          <w:rFonts w:eastAsia="Batang"/>
          <w:b/>
          <w:bCs/>
          <w:sz w:val="28"/>
          <w:szCs w:val="28"/>
          <w:lang w:eastAsia="ko-KR"/>
        </w:rPr>
        <w:t xml:space="preserve">ULTRAWIDE </w:t>
      </w:r>
      <w:r w:rsidR="00777D5E" w:rsidRPr="005128E6">
        <w:rPr>
          <w:rFonts w:eastAsia="Batang"/>
          <w:b/>
          <w:bCs/>
          <w:sz w:val="28"/>
          <w:szCs w:val="28"/>
          <w:lang w:val="ru-RU" w:eastAsia="ko-KR"/>
        </w:rPr>
        <w:t>МОНИТОР</w:t>
      </w:r>
      <w:r w:rsidR="00777D5E">
        <w:rPr>
          <w:rFonts w:eastAsia="Batang"/>
          <w:b/>
          <w:bCs/>
          <w:sz w:val="28"/>
          <w:szCs w:val="28"/>
          <w:lang w:val="ru-RU" w:eastAsia="ko-KR"/>
        </w:rPr>
        <w:t>Ы</w:t>
      </w:r>
      <w:r w:rsidR="00777D5E" w:rsidRPr="005128E6">
        <w:rPr>
          <w:rFonts w:eastAsia="Batang"/>
          <w:b/>
          <w:bCs/>
          <w:sz w:val="28"/>
          <w:szCs w:val="28"/>
          <w:lang w:eastAsia="ko-KR"/>
        </w:rPr>
        <w:t xml:space="preserve"> LG 34UC88-B </w:t>
      </w:r>
      <w:r w:rsidR="00777D5E">
        <w:rPr>
          <w:rFonts w:eastAsia="Batang"/>
          <w:b/>
          <w:bCs/>
          <w:sz w:val="28"/>
          <w:szCs w:val="28"/>
          <w:lang w:val="ru-RU" w:eastAsia="ko-KR"/>
        </w:rPr>
        <w:t>НА</w:t>
      </w:r>
      <w:r w:rsidR="00777D5E" w:rsidRPr="005128E6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="00777D5E" w:rsidRPr="00777D5E">
        <w:rPr>
          <w:rFonts w:eastAsia="Batang"/>
          <w:b/>
          <w:bCs/>
          <w:sz w:val="28"/>
          <w:szCs w:val="28"/>
          <w:lang w:eastAsia="ko-KR"/>
        </w:rPr>
        <w:t>ЧЕМПИОНАТ</w:t>
      </w:r>
      <w:r w:rsidR="00777D5E">
        <w:rPr>
          <w:rFonts w:eastAsia="Batang"/>
          <w:b/>
          <w:bCs/>
          <w:sz w:val="28"/>
          <w:szCs w:val="28"/>
          <w:lang w:val="ru-RU" w:eastAsia="ko-KR"/>
        </w:rPr>
        <w:t>Е</w:t>
      </w:r>
      <w:r w:rsidR="00777D5E" w:rsidRPr="00777D5E">
        <w:rPr>
          <w:rFonts w:eastAsia="Batang"/>
          <w:b/>
          <w:bCs/>
          <w:sz w:val="28"/>
          <w:szCs w:val="28"/>
          <w:lang w:eastAsia="ko-KR"/>
        </w:rPr>
        <w:t xml:space="preserve"> ПО ВИРТУАЛЬНОМУ АВТОСПОРТУ </w:t>
      </w:r>
      <w:r w:rsidR="00777D5E" w:rsidRPr="005128E6">
        <w:rPr>
          <w:rFonts w:eastAsia="Batang"/>
          <w:b/>
          <w:bCs/>
          <w:sz w:val="28"/>
          <w:szCs w:val="28"/>
          <w:lang w:eastAsia="ko-KR"/>
        </w:rPr>
        <w:t>PORSCHE ERACING CHAMPIONSHIP RUSSIA</w:t>
      </w:r>
    </w:p>
    <w:p w14:paraId="26DB2255" w14:textId="7F59C561" w:rsidR="00264F5C" w:rsidRPr="005128E6" w:rsidRDefault="00264F5C" w:rsidP="00E402EA">
      <w:pPr>
        <w:jc w:val="center"/>
        <w:rPr>
          <w:rFonts w:eastAsia="Batang"/>
          <w:b/>
          <w:sz w:val="28"/>
          <w:szCs w:val="28"/>
          <w:lang w:eastAsia="ko-KR"/>
        </w:rPr>
      </w:pPr>
    </w:p>
    <w:p w14:paraId="0BE13A64" w14:textId="7EDB802D" w:rsidR="005128E6" w:rsidRPr="0010695D" w:rsidRDefault="00B6205E" w:rsidP="0010695D">
      <w:pPr>
        <w:spacing w:line="360" w:lineRule="auto"/>
        <w:ind w:firstLine="800"/>
        <w:jc w:val="both"/>
        <w:rPr>
          <w:lang w:val="ru-RU"/>
        </w:rPr>
      </w:pPr>
      <w:r w:rsidRPr="004025CE">
        <w:rPr>
          <w:rFonts w:eastAsia="Dotum"/>
          <w:b/>
          <w:bCs/>
          <w:lang w:val="ru-RU" w:eastAsia="ko-KR"/>
        </w:rPr>
        <w:t>МОСКВА</w:t>
      </w:r>
      <w:r w:rsidR="000E2D70" w:rsidRPr="004025CE">
        <w:rPr>
          <w:rFonts w:eastAsia="Dotum"/>
          <w:b/>
          <w:bCs/>
          <w:lang w:val="ru-RU"/>
        </w:rPr>
        <w:t xml:space="preserve">, </w:t>
      </w:r>
      <w:r w:rsidR="00E402EA">
        <w:rPr>
          <w:rFonts w:eastAsia="Dotum"/>
          <w:b/>
          <w:bCs/>
          <w:lang w:val="ru-RU"/>
        </w:rPr>
        <w:t>1</w:t>
      </w:r>
      <w:r w:rsidR="005128E6" w:rsidRPr="005128E6">
        <w:rPr>
          <w:rFonts w:eastAsia="Dotum"/>
          <w:b/>
          <w:bCs/>
          <w:lang w:val="ru-RU"/>
        </w:rPr>
        <w:t>3</w:t>
      </w:r>
      <w:r w:rsidR="00E402EA">
        <w:rPr>
          <w:rFonts w:eastAsia="Dotum"/>
          <w:b/>
          <w:bCs/>
          <w:lang w:val="ru-RU"/>
        </w:rPr>
        <w:t xml:space="preserve"> июня 2018</w:t>
      </w:r>
      <w:r w:rsidRPr="004025CE">
        <w:rPr>
          <w:rFonts w:eastAsia="Dotum"/>
          <w:b/>
          <w:bCs/>
          <w:lang w:val="ru-RU" w:eastAsia="ko-KR"/>
        </w:rPr>
        <w:t xml:space="preserve"> </w:t>
      </w:r>
      <w:r w:rsidR="000E2D70" w:rsidRPr="004025CE">
        <w:rPr>
          <w:rFonts w:eastAsia="Dotum"/>
          <w:b/>
          <w:bCs/>
          <w:lang w:val="ru-RU" w:eastAsia="ko-KR"/>
        </w:rPr>
        <w:t>г.</w:t>
      </w:r>
      <w:r w:rsidR="00C53512" w:rsidRPr="004025CE">
        <w:rPr>
          <w:rFonts w:eastAsia="Dotum"/>
          <w:lang w:val="ru-RU"/>
        </w:rPr>
        <w:t xml:space="preserve"> </w:t>
      </w:r>
      <w:r w:rsidR="00A257FE" w:rsidRPr="004025CE">
        <w:rPr>
          <w:lang w:val="ru-RU"/>
        </w:rPr>
        <w:t>—</w:t>
      </w:r>
      <w:r w:rsidR="00C671A7" w:rsidRPr="004025CE">
        <w:rPr>
          <w:lang w:val="ru-RU"/>
        </w:rPr>
        <w:t xml:space="preserve"> </w:t>
      </w:r>
      <w:r w:rsidR="002B0440" w:rsidRPr="004764A6">
        <w:rPr>
          <w:rFonts w:eastAsiaTheme="minorEastAsia"/>
          <w:lang w:val="ru-RU" w:eastAsia="ko-KR"/>
        </w:rPr>
        <w:t xml:space="preserve">LG </w:t>
      </w:r>
      <w:proofErr w:type="spellStart"/>
      <w:r w:rsidR="00E1795A" w:rsidRPr="004764A6">
        <w:rPr>
          <w:rFonts w:eastAsiaTheme="minorEastAsia"/>
          <w:lang w:val="ru-RU" w:eastAsia="ko-KR"/>
        </w:rPr>
        <w:t>Electronics</w:t>
      </w:r>
      <w:proofErr w:type="spellEnd"/>
      <w:r w:rsidR="00E1795A" w:rsidRPr="004764A6">
        <w:rPr>
          <w:rFonts w:eastAsiaTheme="minorEastAsia"/>
          <w:lang w:val="ru-RU" w:eastAsia="ko-KR"/>
        </w:rPr>
        <w:t xml:space="preserve"> (LG) </w:t>
      </w:r>
      <w:r w:rsidR="0010695D">
        <w:rPr>
          <w:rFonts w:eastAsiaTheme="minorEastAsia"/>
          <w:lang w:val="ru-RU" w:eastAsia="ko-KR"/>
        </w:rPr>
        <w:t xml:space="preserve">выступила техническим </w:t>
      </w:r>
      <w:r w:rsidR="008E022E">
        <w:rPr>
          <w:rFonts w:eastAsiaTheme="minorEastAsia"/>
          <w:lang w:val="ru-RU" w:eastAsia="ko-KR"/>
        </w:rPr>
        <w:t xml:space="preserve">партнером </w:t>
      </w:r>
      <w:r w:rsidR="005128E6" w:rsidRPr="005128E6">
        <w:rPr>
          <w:lang w:val="ru-RU"/>
        </w:rPr>
        <w:t>чемпионат</w:t>
      </w:r>
      <w:r w:rsidR="0010695D">
        <w:rPr>
          <w:lang w:val="ru-RU"/>
        </w:rPr>
        <w:t>а</w:t>
      </w:r>
      <w:r w:rsidR="005128E6" w:rsidRPr="005128E6">
        <w:rPr>
          <w:lang w:val="ru-RU"/>
        </w:rPr>
        <w:t xml:space="preserve"> по виртуальному автоспорту </w:t>
      </w:r>
      <w:proofErr w:type="spellStart"/>
      <w:r w:rsidR="005128E6" w:rsidRPr="005128E6">
        <w:rPr>
          <w:lang w:val="ru-RU"/>
        </w:rPr>
        <w:t>Porsche</w:t>
      </w:r>
      <w:proofErr w:type="spellEnd"/>
      <w:r w:rsidR="005128E6" w:rsidRPr="005128E6">
        <w:rPr>
          <w:lang w:val="ru-RU"/>
        </w:rPr>
        <w:t xml:space="preserve"> </w:t>
      </w:r>
      <w:proofErr w:type="spellStart"/>
      <w:r w:rsidR="005128E6" w:rsidRPr="005128E6">
        <w:rPr>
          <w:lang w:val="ru-RU"/>
        </w:rPr>
        <w:t>eRacing</w:t>
      </w:r>
      <w:proofErr w:type="spellEnd"/>
      <w:r w:rsidR="005128E6" w:rsidRPr="005128E6">
        <w:rPr>
          <w:lang w:val="ru-RU"/>
        </w:rPr>
        <w:t xml:space="preserve"> </w:t>
      </w:r>
      <w:proofErr w:type="spellStart"/>
      <w:r w:rsidR="005128E6" w:rsidRPr="005128E6">
        <w:rPr>
          <w:lang w:val="ru-RU"/>
        </w:rPr>
        <w:t>Championship</w:t>
      </w:r>
      <w:proofErr w:type="spellEnd"/>
      <w:r w:rsidR="005128E6" w:rsidRPr="005128E6">
        <w:rPr>
          <w:lang w:val="ru-RU"/>
        </w:rPr>
        <w:t xml:space="preserve"> </w:t>
      </w:r>
      <w:proofErr w:type="spellStart"/>
      <w:r w:rsidR="005128E6" w:rsidRPr="005128E6">
        <w:rPr>
          <w:lang w:val="ru-RU"/>
        </w:rPr>
        <w:t>Russia</w:t>
      </w:r>
      <w:proofErr w:type="spellEnd"/>
      <w:r w:rsidR="0010695D">
        <w:rPr>
          <w:lang w:val="ru-RU"/>
        </w:rPr>
        <w:t>, соединяющего</w:t>
      </w:r>
      <w:r w:rsidR="005128E6" w:rsidRPr="005128E6">
        <w:rPr>
          <w:lang w:val="ru-RU"/>
        </w:rPr>
        <w:t xml:space="preserve"> виртуальный и реальный автоспорт, организованный ПОРШЕ РУССЛАНД.</w:t>
      </w:r>
      <w:r w:rsidR="0010695D">
        <w:rPr>
          <w:lang w:val="ru-RU"/>
        </w:rPr>
        <w:t xml:space="preserve"> </w:t>
      </w:r>
      <w:r w:rsidR="0010695D">
        <w:t>LG</w:t>
      </w:r>
      <w:r w:rsidR="0010695D" w:rsidRPr="0010695D">
        <w:rPr>
          <w:lang w:val="ru-RU"/>
        </w:rPr>
        <w:t xml:space="preserve"> </w:t>
      </w:r>
      <w:r w:rsidR="0010695D">
        <w:rPr>
          <w:lang w:val="ru-RU"/>
        </w:rPr>
        <w:t xml:space="preserve">предоставила свои </w:t>
      </w:r>
      <w:r w:rsidR="0010695D" w:rsidRPr="0010695D">
        <w:rPr>
          <w:lang w:val="ru-RU"/>
        </w:rPr>
        <w:t>изогнуты</w:t>
      </w:r>
      <w:r w:rsidR="0010695D">
        <w:rPr>
          <w:lang w:val="ru-RU"/>
        </w:rPr>
        <w:t xml:space="preserve">е </w:t>
      </w:r>
      <w:proofErr w:type="spellStart"/>
      <w:proofErr w:type="gramStart"/>
      <w:r w:rsidR="0010695D">
        <w:rPr>
          <w:lang w:val="ru-RU"/>
        </w:rPr>
        <w:t>UltraWide</w:t>
      </w:r>
      <w:proofErr w:type="spellEnd"/>
      <w:proofErr w:type="gramEnd"/>
      <w:r w:rsidR="0010695D">
        <w:rPr>
          <w:lang w:val="ru-RU"/>
        </w:rPr>
        <w:t xml:space="preserve"> мониторы</w:t>
      </w:r>
      <w:r w:rsidR="0010695D" w:rsidRPr="0010695D">
        <w:rPr>
          <w:lang w:val="ru-RU"/>
        </w:rPr>
        <w:t xml:space="preserve"> LG 34UC88-B с разрешением QHD</w:t>
      </w:r>
      <w:r w:rsidR="0010695D">
        <w:rPr>
          <w:lang w:val="ru-RU"/>
        </w:rPr>
        <w:t xml:space="preserve"> для соревнований</w:t>
      </w:r>
      <w:r w:rsidR="0010695D" w:rsidRPr="0010695D">
        <w:rPr>
          <w:lang w:val="ru-RU"/>
        </w:rPr>
        <w:t>.</w:t>
      </w:r>
    </w:p>
    <w:p w14:paraId="752CC75B" w14:textId="77777777" w:rsidR="005128E6" w:rsidRPr="00D927A2" w:rsidRDefault="005128E6" w:rsidP="005128E6">
      <w:pPr>
        <w:spacing w:line="360" w:lineRule="auto"/>
        <w:ind w:firstLine="800"/>
        <w:jc w:val="both"/>
        <w:rPr>
          <w:lang w:val="ru-RU"/>
        </w:rPr>
      </w:pPr>
      <w:r w:rsidRPr="00D927A2">
        <w:rPr>
          <w:lang w:val="ru-RU"/>
        </w:rPr>
        <w:t xml:space="preserve">Чемпионат объединяет онлайн соревнование в игре </w:t>
      </w:r>
      <w:proofErr w:type="spellStart"/>
      <w:r w:rsidRPr="00D927A2">
        <w:rPr>
          <w:lang w:val="ru-RU"/>
        </w:rPr>
        <w:t>RaceRoom</w:t>
      </w:r>
      <w:proofErr w:type="spellEnd"/>
      <w:r w:rsidRPr="00D927A2">
        <w:rPr>
          <w:lang w:val="ru-RU"/>
        </w:rPr>
        <w:t xml:space="preserve"> </w:t>
      </w:r>
      <w:proofErr w:type="spellStart"/>
      <w:r w:rsidRPr="00D927A2">
        <w:rPr>
          <w:lang w:val="ru-RU"/>
        </w:rPr>
        <w:t>Racing</w:t>
      </w:r>
      <w:proofErr w:type="spellEnd"/>
      <w:r w:rsidRPr="00D927A2">
        <w:rPr>
          <w:lang w:val="ru-RU"/>
        </w:rPr>
        <w:t xml:space="preserve"> </w:t>
      </w:r>
      <w:proofErr w:type="spellStart"/>
      <w:r w:rsidRPr="00D927A2">
        <w:rPr>
          <w:lang w:val="ru-RU"/>
        </w:rPr>
        <w:t>Experience</w:t>
      </w:r>
      <w:proofErr w:type="spellEnd"/>
      <w:r w:rsidRPr="00D927A2">
        <w:rPr>
          <w:lang w:val="ru-RU"/>
        </w:rPr>
        <w:t xml:space="preserve"> на игровом портале game.raceroom.com и турнир на </w:t>
      </w:r>
      <w:proofErr w:type="spellStart"/>
      <w:r w:rsidRPr="00D927A2">
        <w:rPr>
          <w:lang w:val="ru-RU"/>
        </w:rPr>
        <w:t>автосимуляторах</w:t>
      </w:r>
      <w:proofErr w:type="spellEnd"/>
      <w:r w:rsidRPr="00D927A2">
        <w:rPr>
          <w:lang w:val="ru-RU"/>
        </w:rPr>
        <w:t xml:space="preserve"> на этапах гоночной серии </w:t>
      </w:r>
      <w:proofErr w:type="spellStart"/>
      <w:r w:rsidRPr="00D927A2">
        <w:rPr>
          <w:lang w:val="ru-RU"/>
        </w:rPr>
        <w:t>Porsche</w:t>
      </w:r>
      <w:proofErr w:type="spellEnd"/>
      <w:r w:rsidRPr="00D927A2">
        <w:rPr>
          <w:lang w:val="ru-RU"/>
        </w:rPr>
        <w:t xml:space="preserve"> </w:t>
      </w:r>
      <w:proofErr w:type="spellStart"/>
      <w:r w:rsidRPr="00D927A2">
        <w:rPr>
          <w:lang w:val="ru-RU"/>
        </w:rPr>
        <w:t>Sport</w:t>
      </w:r>
      <w:proofErr w:type="spellEnd"/>
      <w:r w:rsidRPr="00D927A2">
        <w:rPr>
          <w:lang w:val="ru-RU"/>
        </w:rPr>
        <w:t xml:space="preserve"> </w:t>
      </w:r>
      <w:proofErr w:type="spellStart"/>
      <w:r w:rsidRPr="00D927A2">
        <w:rPr>
          <w:lang w:val="ru-RU"/>
        </w:rPr>
        <w:t>Challenge</w:t>
      </w:r>
      <w:proofErr w:type="spellEnd"/>
      <w:r w:rsidRPr="00D927A2">
        <w:rPr>
          <w:lang w:val="ru-RU"/>
        </w:rPr>
        <w:t xml:space="preserve">.  </w:t>
      </w:r>
    </w:p>
    <w:p w14:paraId="21D0048C" w14:textId="025C848E" w:rsidR="005128E6" w:rsidRPr="00D927A2" w:rsidRDefault="008E5DDD" w:rsidP="005128E6">
      <w:pPr>
        <w:spacing w:line="360" w:lineRule="auto"/>
        <w:ind w:firstLine="800"/>
        <w:jc w:val="both"/>
        <w:rPr>
          <w:lang w:val="ru-RU"/>
        </w:rPr>
      </w:pPr>
      <w:r w:rsidRPr="00D927A2">
        <w:rPr>
          <w:lang w:val="ru-RU"/>
        </w:rPr>
        <w:t xml:space="preserve">В рамках юбилейного (70 лет) мероприятия </w:t>
      </w:r>
      <w:r w:rsidRPr="00D927A2">
        <w:t>PORSCHE</w:t>
      </w:r>
      <w:r w:rsidRPr="00D927A2">
        <w:rPr>
          <w:lang w:val="ru-RU"/>
        </w:rPr>
        <w:t xml:space="preserve"> </w:t>
      </w:r>
      <w:r w:rsidRPr="00D927A2">
        <w:t>SPORTSCAR</w:t>
      </w:r>
      <w:r w:rsidRPr="00D927A2">
        <w:rPr>
          <w:lang w:val="ru-RU"/>
        </w:rPr>
        <w:t xml:space="preserve"> </w:t>
      </w:r>
      <w:r w:rsidRPr="00D927A2">
        <w:t>TOGETHER</w:t>
      </w:r>
      <w:r w:rsidRPr="00D927A2">
        <w:rPr>
          <w:lang w:val="ru-RU"/>
        </w:rPr>
        <w:t xml:space="preserve"> </w:t>
      </w:r>
      <w:r w:rsidRPr="00D927A2">
        <w:t>DAY</w:t>
      </w:r>
      <w:r w:rsidRPr="00D927A2">
        <w:rPr>
          <w:lang w:val="ru-RU"/>
        </w:rPr>
        <w:t xml:space="preserve"> прошло открытие чемпионата и первый этап в </w:t>
      </w:r>
      <w:r w:rsidRPr="00D927A2">
        <w:t>off</w:t>
      </w:r>
      <w:r w:rsidRPr="00D927A2">
        <w:rPr>
          <w:lang w:val="ru-RU"/>
        </w:rPr>
        <w:t>-</w:t>
      </w:r>
      <w:r w:rsidRPr="00D927A2">
        <w:t>line</w:t>
      </w:r>
      <w:r w:rsidRPr="00D927A2">
        <w:rPr>
          <w:lang w:val="ru-RU"/>
        </w:rPr>
        <w:t xml:space="preserve"> зачете.  </w:t>
      </w:r>
      <w:r w:rsidR="005128E6" w:rsidRPr="00D927A2">
        <w:rPr>
          <w:lang w:val="ru-RU"/>
        </w:rPr>
        <w:t>Соревнования провод</w:t>
      </w:r>
      <w:r w:rsidR="0010695D" w:rsidRPr="00D927A2">
        <w:rPr>
          <w:lang w:val="ru-RU"/>
        </w:rPr>
        <w:t>ились</w:t>
      </w:r>
      <w:r w:rsidR="005128E6" w:rsidRPr="00D927A2">
        <w:rPr>
          <w:lang w:val="ru-RU"/>
        </w:rPr>
        <w:t xml:space="preserve"> на изогнутых </w:t>
      </w:r>
      <w:proofErr w:type="spellStart"/>
      <w:r w:rsidR="005128E6" w:rsidRPr="00D927A2">
        <w:rPr>
          <w:lang w:val="ru-RU"/>
        </w:rPr>
        <w:t>UltraWide</w:t>
      </w:r>
      <w:proofErr w:type="spellEnd"/>
      <w:r w:rsidR="005128E6" w:rsidRPr="00D927A2">
        <w:rPr>
          <w:lang w:val="ru-RU"/>
        </w:rPr>
        <w:t xml:space="preserve"> мониторах LG 34UC88-B с разрешением QHD. Изогнутый экран </w:t>
      </w:r>
      <w:proofErr w:type="spellStart"/>
      <w:r w:rsidR="005128E6" w:rsidRPr="00D927A2">
        <w:rPr>
          <w:lang w:val="ru-RU"/>
        </w:rPr>
        <w:t>UltraWide</w:t>
      </w:r>
      <w:proofErr w:type="spellEnd"/>
      <w:r w:rsidR="005128E6" w:rsidRPr="00D927A2">
        <w:rPr>
          <w:lang w:val="ru-RU"/>
        </w:rPr>
        <w:t xml:space="preserve">™ формата 21:9 с разрешением QHD (3440 x 1440) обеспечивает широкую область просмотра. IPS дисплей точно воспроизводит естественные цвета, обеспечивая комфортный просмотр. Данная модель особенно подходит для </w:t>
      </w:r>
      <w:proofErr w:type="spellStart"/>
      <w:r w:rsidR="005128E6" w:rsidRPr="00D927A2">
        <w:rPr>
          <w:lang w:val="ru-RU"/>
        </w:rPr>
        <w:t>автосимуляторов</w:t>
      </w:r>
      <w:proofErr w:type="spellEnd"/>
      <w:r w:rsidR="005128E6" w:rsidRPr="00D927A2">
        <w:rPr>
          <w:lang w:val="ru-RU"/>
        </w:rPr>
        <w:t xml:space="preserve"> тем, что имитирует лобовое стекло машины, как благодаря изогнутой форме, так и за счет схожего удаления от человека расположения. Игровой режим с </w:t>
      </w:r>
      <w:proofErr w:type="spellStart"/>
      <w:r w:rsidR="005128E6" w:rsidRPr="00D927A2">
        <w:rPr>
          <w:lang w:val="ru-RU"/>
        </w:rPr>
        <w:t>подрежимами</w:t>
      </w:r>
      <w:proofErr w:type="spellEnd"/>
      <w:r w:rsidR="005128E6" w:rsidRPr="00D927A2">
        <w:rPr>
          <w:lang w:val="ru-RU"/>
        </w:rPr>
        <w:t xml:space="preserve"> FPS, RTS и пользовательским </w:t>
      </w:r>
      <w:proofErr w:type="spellStart"/>
      <w:r w:rsidR="005128E6" w:rsidRPr="00D927A2">
        <w:rPr>
          <w:lang w:val="ru-RU"/>
        </w:rPr>
        <w:t>подрежимом</w:t>
      </w:r>
      <w:proofErr w:type="spellEnd"/>
      <w:r w:rsidR="005128E6" w:rsidRPr="00D927A2">
        <w:rPr>
          <w:lang w:val="ru-RU"/>
        </w:rPr>
        <w:t xml:space="preserve"> позволяет настраивать монитор в зависимости от жанра игры. Функция стабилизации черного цвета (</w:t>
      </w:r>
      <w:proofErr w:type="spellStart"/>
      <w:r w:rsidR="005128E6" w:rsidRPr="00D927A2">
        <w:rPr>
          <w:lang w:val="ru-RU"/>
        </w:rPr>
        <w:t>Black</w:t>
      </w:r>
      <w:proofErr w:type="spellEnd"/>
      <w:r w:rsidR="005128E6" w:rsidRPr="00D927A2">
        <w:rPr>
          <w:lang w:val="ru-RU"/>
        </w:rPr>
        <w:t xml:space="preserve"> </w:t>
      </w:r>
      <w:proofErr w:type="spellStart"/>
      <w:r w:rsidR="005128E6" w:rsidRPr="00D927A2">
        <w:rPr>
          <w:lang w:val="ru-RU"/>
        </w:rPr>
        <w:t>Stabilizer</w:t>
      </w:r>
      <w:proofErr w:type="spellEnd"/>
      <w:r w:rsidR="005128E6" w:rsidRPr="00D927A2">
        <w:rPr>
          <w:lang w:val="ru-RU"/>
        </w:rPr>
        <w:t>) особенно удобна для обнаружения объектов, особенно в темных областях. Функция динамической синхронизации действий (</w:t>
      </w:r>
      <w:proofErr w:type="spellStart"/>
      <w:r w:rsidR="005128E6" w:rsidRPr="00D927A2">
        <w:rPr>
          <w:lang w:val="ru-RU"/>
        </w:rPr>
        <w:t>Dynamic</w:t>
      </w:r>
      <w:proofErr w:type="spellEnd"/>
      <w:r w:rsidR="005128E6" w:rsidRPr="00D927A2">
        <w:rPr>
          <w:lang w:val="ru-RU"/>
        </w:rPr>
        <w:t xml:space="preserve"> </w:t>
      </w:r>
      <w:proofErr w:type="spellStart"/>
      <w:r w:rsidR="005128E6" w:rsidRPr="00D927A2">
        <w:rPr>
          <w:lang w:val="ru-RU"/>
        </w:rPr>
        <w:t>Action</w:t>
      </w:r>
      <w:proofErr w:type="spellEnd"/>
      <w:r w:rsidR="005128E6" w:rsidRPr="00D927A2">
        <w:rPr>
          <w:lang w:val="ru-RU"/>
        </w:rPr>
        <w:t xml:space="preserve"> </w:t>
      </w:r>
      <w:proofErr w:type="spellStart"/>
      <w:r w:rsidR="005128E6" w:rsidRPr="00D927A2">
        <w:rPr>
          <w:lang w:val="ru-RU"/>
        </w:rPr>
        <w:t>Sync</w:t>
      </w:r>
      <w:proofErr w:type="spellEnd"/>
      <w:r w:rsidR="005128E6" w:rsidRPr="00D927A2">
        <w:rPr>
          <w:lang w:val="ru-RU"/>
        </w:rPr>
        <w:t>) позволяет уменьшить время задержек. Охват более 99</w:t>
      </w:r>
      <w:r w:rsidR="005128E6" w:rsidRPr="00D927A2">
        <w:rPr>
          <w:lang w:val="ru-RU"/>
        </w:rPr>
        <w:t>％</w:t>
      </w:r>
      <w:r w:rsidR="005128E6" w:rsidRPr="00D927A2">
        <w:rPr>
          <w:lang w:val="ru-RU"/>
        </w:rPr>
        <w:t xml:space="preserve"> цветового пространства </w:t>
      </w:r>
      <w:proofErr w:type="spellStart"/>
      <w:r w:rsidR="005128E6" w:rsidRPr="00D927A2">
        <w:rPr>
          <w:lang w:val="ru-RU"/>
        </w:rPr>
        <w:t>sRGB</w:t>
      </w:r>
      <w:proofErr w:type="spellEnd"/>
      <w:r w:rsidR="005128E6" w:rsidRPr="00D927A2">
        <w:rPr>
          <w:lang w:val="ru-RU"/>
        </w:rPr>
        <w:t xml:space="preserve"> гарантирует максимально естественные цвета. Для обеспечения точной цветопередачи монитор калибруется на этапе производства.</w:t>
      </w:r>
    </w:p>
    <w:p w14:paraId="6C02682A" w14:textId="23C55B08" w:rsidR="008E5DDD" w:rsidRPr="00D927A2" w:rsidRDefault="008E5DDD" w:rsidP="0010695D">
      <w:pPr>
        <w:spacing w:line="360" w:lineRule="auto"/>
        <w:ind w:firstLine="800"/>
        <w:jc w:val="both"/>
        <w:rPr>
          <w:lang w:val="ru-RU"/>
        </w:rPr>
      </w:pPr>
      <w:r w:rsidRPr="00D927A2">
        <w:rPr>
          <w:lang w:val="ru-RU"/>
        </w:rPr>
        <w:t>На площадке первого этапа в</w:t>
      </w:r>
      <w:r w:rsidR="009C1AB3" w:rsidRPr="00D927A2">
        <w:rPr>
          <w:lang w:val="ru-RU"/>
        </w:rPr>
        <w:t xml:space="preserve"> </w:t>
      </w:r>
      <w:r w:rsidRPr="00D927A2">
        <w:rPr>
          <w:lang w:val="ru-RU"/>
        </w:rPr>
        <w:t xml:space="preserve">соревновании на </w:t>
      </w:r>
      <w:proofErr w:type="spellStart"/>
      <w:r w:rsidRPr="00D927A2">
        <w:rPr>
          <w:lang w:val="ru-RU"/>
        </w:rPr>
        <w:t>автосимуляторах</w:t>
      </w:r>
      <w:proofErr w:type="spellEnd"/>
      <w:r w:rsidRPr="00D927A2">
        <w:rPr>
          <w:lang w:val="ru-RU"/>
        </w:rPr>
        <w:t xml:space="preserve"> приняли участие 241 </w:t>
      </w:r>
      <w:r w:rsidR="00BF1FA0" w:rsidRPr="00D927A2">
        <w:rPr>
          <w:lang w:val="ru-RU"/>
        </w:rPr>
        <w:t>человек</w:t>
      </w:r>
      <w:r w:rsidRPr="00D927A2">
        <w:rPr>
          <w:lang w:val="ru-RU"/>
        </w:rPr>
        <w:t>.</w:t>
      </w:r>
    </w:p>
    <w:p w14:paraId="50A51BA2" w14:textId="2A789F42" w:rsidR="0010695D" w:rsidRPr="00BC5F13" w:rsidRDefault="008E5DDD" w:rsidP="0010695D">
      <w:pPr>
        <w:spacing w:line="360" w:lineRule="auto"/>
        <w:ind w:firstLine="800"/>
        <w:jc w:val="both"/>
        <w:rPr>
          <w:lang w:val="ru-RU"/>
        </w:rPr>
      </w:pPr>
      <w:r w:rsidRPr="00D927A2">
        <w:rPr>
          <w:lang w:val="ru-RU"/>
        </w:rPr>
        <w:t>По результатам всех этапов, 24 лучших участника</w:t>
      </w:r>
      <w:r w:rsidR="001A3F41" w:rsidRPr="00D927A2">
        <w:rPr>
          <w:lang w:val="ru-RU"/>
        </w:rPr>
        <w:t>,</w:t>
      </w:r>
      <w:r w:rsidR="0010695D" w:rsidRPr="00D927A2">
        <w:rPr>
          <w:lang w:val="ru-RU"/>
        </w:rPr>
        <w:t xml:space="preserve"> набравши</w:t>
      </w:r>
      <w:r w:rsidRPr="00D927A2">
        <w:rPr>
          <w:lang w:val="ru-RU"/>
        </w:rPr>
        <w:t>е</w:t>
      </w:r>
      <w:r w:rsidR="0010695D" w:rsidRPr="00D927A2">
        <w:rPr>
          <w:lang w:val="ru-RU"/>
        </w:rPr>
        <w:t xml:space="preserve"> наибольшее количество очков в </w:t>
      </w:r>
      <w:r w:rsidR="009C1AB3" w:rsidRPr="00D927A2">
        <w:rPr>
          <w:lang w:val="ru-RU"/>
        </w:rPr>
        <w:t xml:space="preserve">онлайн </w:t>
      </w:r>
      <w:r w:rsidR="0010695D" w:rsidRPr="00D927A2">
        <w:rPr>
          <w:lang w:val="ru-RU"/>
        </w:rPr>
        <w:t xml:space="preserve">гонках, а также 24 участника, показавших лучшие </w:t>
      </w:r>
      <w:r w:rsidR="0010695D" w:rsidRPr="00D927A2">
        <w:rPr>
          <w:lang w:val="ru-RU"/>
        </w:rPr>
        <w:lastRenderedPageBreak/>
        <w:t xml:space="preserve">результаты в таблице </w:t>
      </w:r>
      <w:proofErr w:type="spellStart"/>
      <w:r w:rsidR="0010695D" w:rsidRPr="00D927A2">
        <w:rPr>
          <w:lang w:val="ru-RU"/>
        </w:rPr>
        <w:t>time-attack</w:t>
      </w:r>
      <w:proofErr w:type="spellEnd"/>
      <w:r w:rsidR="0010695D" w:rsidRPr="00D927A2">
        <w:rPr>
          <w:lang w:val="ru-RU"/>
        </w:rPr>
        <w:t xml:space="preserve"> на мероприятиях </w:t>
      </w:r>
      <w:proofErr w:type="spellStart"/>
      <w:r w:rsidR="0010695D" w:rsidRPr="00D927A2">
        <w:rPr>
          <w:lang w:val="ru-RU"/>
        </w:rPr>
        <w:t>Porsche</w:t>
      </w:r>
      <w:proofErr w:type="spellEnd"/>
      <w:r w:rsidR="0010695D" w:rsidRPr="00D927A2">
        <w:rPr>
          <w:lang w:val="ru-RU"/>
        </w:rPr>
        <w:t xml:space="preserve"> </w:t>
      </w:r>
      <w:proofErr w:type="spellStart"/>
      <w:r w:rsidR="0010695D" w:rsidRPr="00D927A2">
        <w:rPr>
          <w:lang w:val="ru-RU"/>
        </w:rPr>
        <w:t>Sport</w:t>
      </w:r>
      <w:proofErr w:type="spellEnd"/>
      <w:r w:rsidR="0010695D" w:rsidRPr="00D927A2">
        <w:rPr>
          <w:lang w:val="ru-RU"/>
        </w:rPr>
        <w:t xml:space="preserve"> </w:t>
      </w:r>
      <w:proofErr w:type="spellStart"/>
      <w:r w:rsidR="0010695D" w:rsidRPr="00D927A2">
        <w:rPr>
          <w:lang w:val="ru-RU"/>
        </w:rPr>
        <w:t>Challenge</w:t>
      </w:r>
      <w:proofErr w:type="spellEnd"/>
      <w:r w:rsidR="001A3F41" w:rsidRPr="00D927A2">
        <w:rPr>
          <w:lang w:val="ru-RU"/>
        </w:rPr>
        <w:t xml:space="preserve"> сразятся очно в Гранд-финале на </w:t>
      </w:r>
      <w:proofErr w:type="spellStart"/>
      <w:r w:rsidR="001A3F41" w:rsidRPr="00D927A2">
        <w:rPr>
          <w:lang w:val="ru-RU"/>
        </w:rPr>
        <w:t>автосимуляторах</w:t>
      </w:r>
      <w:proofErr w:type="spellEnd"/>
      <w:r w:rsidR="009C1AB3" w:rsidRPr="00D927A2">
        <w:rPr>
          <w:lang w:val="ru-RU"/>
        </w:rPr>
        <w:t xml:space="preserve">. </w:t>
      </w:r>
      <w:r w:rsidR="00BC5F13" w:rsidRPr="00D927A2">
        <w:rPr>
          <w:lang w:val="ru-RU"/>
        </w:rPr>
        <w:t>Соревнования продлятся с июня по октябрь. Спешите принять участие</w:t>
      </w:r>
      <w:r w:rsidR="001A3F41" w:rsidRPr="00D927A2">
        <w:rPr>
          <w:lang w:val="ru-RU"/>
        </w:rPr>
        <w:t xml:space="preserve"> </w:t>
      </w:r>
      <w:r w:rsidR="001A3F41">
        <w:rPr>
          <w:lang w:val="ru-RU"/>
        </w:rPr>
        <w:t xml:space="preserve">на </w:t>
      </w:r>
      <w:r w:rsidR="001A3F41" w:rsidRPr="001A3F41">
        <w:rPr>
          <w:color w:val="365F91" w:themeColor="accent1" w:themeShade="BF"/>
          <w:lang w:val="ru-RU"/>
        </w:rPr>
        <w:t>game.raceroom.com/</w:t>
      </w:r>
      <w:proofErr w:type="spellStart"/>
      <w:r w:rsidR="001A3F41" w:rsidRPr="001A3F41">
        <w:rPr>
          <w:color w:val="365F91" w:themeColor="accent1" w:themeShade="BF"/>
          <w:lang w:val="ru-RU"/>
        </w:rPr>
        <w:t>competitions</w:t>
      </w:r>
      <w:proofErr w:type="spellEnd"/>
      <w:r w:rsidR="001A3F41" w:rsidRPr="001A3F41">
        <w:rPr>
          <w:color w:val="365F91" w:themeColor="accent1" w:themeShade="BF"/>
          <w:lang w:val="ru-RU"/>
        </w:rPr>
        <w:t>/</w:t>
      </w:r>
      <w:r w:rsidR="00BC5F13">
        <w:rPr>
          <w:lang w:val="ru-RU"/>
        </w:rPr>
        <w:t>!</w:t>
      </w:r>
    </w:p>
    <w:p w14:paraId="65718FC3" w14:textId="77777777" w:rsidR="0010695D" w:rsidRPr="005128E6" w:rsidRDefault="0010695D" w:rsidP="005128E6">
      <w:pPr>
        <w:spacing w:line="360" w:lineRule="auto"/>
        <w:ind w:firstLine="800"/>
        <w:jc w:val="both"/>
        <w:rPr>
          <w:lang w:val="ru-RU"/>
        </w:rPr>
      </w:pPr>
    </w:p>
    <w:p w14:paraId="6AF9C1E3" w14:textId="77777777" w:rsidR="005128E6" w:rsidRDefault="005128E6" w:rsidP="00F04DF5">
      <w:pPr>
        <w:spacing w:line="360" w:lineRule="auto"/>
        <w:ind w:firstLine="800"/>
        <w:jc w:val="both"/>
        <w:rPr>
          <w:lang w:val="ru-RU"/>
        </w:rPr>
      </w:pPr>
    </w:p>
    <w:p w14:paraId="6F3D40AF" w14:textId="72CA760C" w:rsidR="00833683" w:rsidRPr="00BF1FA0" w:rsidRDefault="00DD68EF">
      <w:pPr>
        <w:jc w:val="center"/>
      </w:pPr>
      <w:r w:rsidRPr="00BF1FA0">
        <w:t>###</w:t>
      </w:r>
    </w:p>
    <w:p w14:paraId="1BE77715" w14:textId="77777777" w:rsidR="00833683" w:rsidRPr="00BF1FA0" w:rsidRDefault="00833683">
      <w:pPr>
        <w:jc w:val="center"/>
      </w:pPr>
    </w:p>
    <w:p w14:paraId="19D01DB3" w14:textId="77777777" w:rsidR="00833683" w:rsidRPr="00BF1FA0" w:rsidRDefault="00833683">
      <w:pPr>
        <w:jc w:val="center"/>
      </w:pPr>
    </w:p>
    <w:p w14:paraId="671C8958" w14:textId="77777777" w:rsidR="00CF13A2" w:rsidRPr="00BF1FA0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</w:rPr>
      </w:pPr>
    </w:p>
    <w:p w14:paraId="66F936A2" w14:textId="77777777" w:rsidR="00A5479C" w:rsidRPr="00BF1FA0" w:rsidRDefault="00A5479C" w:rsidP="00603FAA">
      <w:pPr>
        <w:autoSpaceDE w:val="0"/>
        <w:autoSpaceDN w:val="0"/>
        <w:jc w:val="both"/>
        <w:rPr>
          <w:b/>
          <w:bCs/>
          <w:color w:val="CC0066"/>
          <w:sz w:val="18"/>
          <w:szCs w:val="18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BF1FA0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BF1FA0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BF1FA0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14:paraId="01B1C1B1" w14:textId="77777777" w:rsidR="00A5479C" w:rsidRPr="00885CA8" w:rsidRDefault="00A5479C" w:rsidP="00603FAA">
      <w:pPr>
        <w:jc w:val="both"/>
        <w:rPr>
          <w:color w:val="000000"/>
          <w:sz w:val="18"/>
          <w:szCs w:val="18"/>
          <w:lang w:val="ru-RU"/>
        </w:rPr>
      </w:pPr>
      <w:r w:rsidRPr="00A5479C">
        <w:rPr>
          <w:color w:val="000000"/>
          <w:sz w:val="18"/>
          <w:szCs w:val="18"/>
        </w:rPr>
        <w:t>LG</w:t>
      </w:r>
      <w:r w:rsidRPr="00BF1FA0">
        <w:rPr>
          <w:color w:val="000000"/>
          <w:sz w:val="18"/>
          <w:szCs w:val="18"/>
        </w:rPr>
        <w:t xml:space="preserve"> </w:t>
      </w:r>
      <w:r w:rsidRPr="00A5479C">
        <w:rPr>
          <w:color w:val="000000"/>
          <w:sz w:val="18"/>
          <w:szCs w:val="18"/>
        </w:rPr>
        <w:t>Electronics</w:t>
      </w:r>
      <w:r w:rsidRPr="00BF1FA0">
        <w:rPr>
          <w:color w:val="000000"/>
          <w:sz w:val="18"/>
          <w:szCs w:val="18"/>
        </w:rPr>
        <w:t xml:space="preserve">, </w:t>
      </w:r>
      <w:r w:rsidRPr="00A5479C">
        <w:rPr>
          <w:color w:val="000000"/>
          <w:sz w:val="18"/>
          <w:szCs w:val="18"/>
        </w:rPr>
        <w:t>Inc</w:t>
      </w:r>
      <w:r w:rsidRPr="00BF1FA0">
        <w:rPr>
          <w:color w:val="000000"/>
          <w:sz w:val="18"/>
          <w:szCs w:val="18"/>
        </w:rPr>
        <w:t xml:space="preserve">. </w:t>
      </w:r>
      <w:r w:rsidRPr="00885CA8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0528AD">
          <w:rPr>
            <w:rStyle w:val="a3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 w:rsidRPr="00885CA8">
        <w:rPr>
          <w:color w:val="000000"/>
          <w:sz w:val="18"/>
          <w:szCs w:val="18"/>
          <w:lang w:val="ru-RU"/>
        </w:rPr>
        <w:t>.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  <w:bookmarkStart w:id="0" w:name="_GoBack"/>
      <w:bookmarkEnd w:id="0"/>
    </w:p>
    <w:sectPr w:rsidR="00952000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634AC" w14:textId="77777777" w:rsidR="00F44CAE" w:rsidRDefault="00F44CAE">
      <w:r>
        <w:separator/>
      </w:r>
    </w:p>
  </w:endnote>
  <w:endnote w:type="continuationSeparator" w:id="0">
    <w:p w14:paraId="396D15D4" w14:textId="77777777" w:rsidR="00F44CAE" w:rsidRDefault="00F4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34684">
      <w:rPr>
        <w:rStyle w:val="a8"/>
        <w:noProof/>
      </w:rPr>
      <w:t>2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71BD4" w14:textId="77777777" w:rsidR="00F44CAE" w:rsidRDefault="00F44CAE">
      <w:r>
        <w:separator/>
      </w:r>
    </w:p>
  </w:footnote>
  <w:footnote w:type="continuationSeparator" w:id="0">
    <w:p w14:paraId="6118108D" w14:textId="77777777" w:rsidR="00F44CAE" w:rsidRDefault="00F44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6072"/>
    <w:rsid w:val="0003713D"/>
    <w:rsid w:val="000472EC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05D2A"/>
    <w:rsid w:val="00105F6B"/>
    <w:rsid w:val="0010695D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4D4D"/>
    <w:rsid w:val="001817BA"/>
    <w:rsid w:val="00183385"/>
    <w:rsid w:val="00193ADF"/>
    <w:rsid w:val="001A35CA"/>
    <w:rsid w:val="001A3F41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77C"/>
    <w:rsid w:val="00222A0E"/>
    <w:rsid w:val="00232B73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92574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A7E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1A18"/>
    <w:rsid w:val="004761F4"/>
    <w:rsid w:val="004764A6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D3E24"/>
    <w:rsid w:val="004E3990"/>
    <w:rsid w:val="00500520"/>
    <w:rsid w:val="0050706C"/>
    <w:rsid w:val="005128E6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D3E6A"/>
    <w:rsid w:val="005E3D57"/>
    <w:rsid w:val="005E5607"/>
    <w:rsid w:val="005E6750"/>
    <w:rsid w:val="0060118B"/>
    <w:rsid w:val="00603FAA"/>
    <w:rsid w:val="00610D92"/>
    <w:rsid w:val="00631D33"/>
    <w:rsid w:val="006357EE"/>
    <w:rsid w:val="00645453"/>
    <w:rsid w:val="00646490"/>
    <w:rsid w:val="00646D8B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430E"/>
    <w:rsid w:val="0074581F"/>
    <w:rsid w:val="007473BB"/>
    <w:rsid w:val="00751822"/>
    <w:rsid w:val="007617FB"/>
    <w:rsid w:val="00775E21"/>
    <w:rsid w:val="00777D5E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022E"/>
    <w:rsid w:val="008E119A"/>
    <w:rsid w:val="008E5DDD"/>
    <w:rsid w:val="008E631C"/>
    <w:rsid w:val="009115B2"/>
    <w:rsid w:val="00934684"/>
    <w:rsid w:val="00934EBA"/>
    <w:rsid w:val="00950106"/>
    <w:rsid w:val="00952000"/>
    <w:rsid w:val="0096410A"/>
    <w:rsid w:val="00976819"/>
    <w:rsid w:val="00991327"/>
    <w:rsid w:val="009932BF"/>
    <w:rsid w:val="009B5D9F"/>
    <w:rsid w:val="009C173D"/>
    <w:rsid w:val="009C1A32"/>
    <w:rsid w:val="009C1AB3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2485"/>
    <w:rsid w:val="00A5479C"/>
    <w:rsid w:val="00A61332"/>
    <w:rsid w:val="00A61B40"/>
    <w:rsid w:val="00A65D1F"/>
    <w:rsid w:val="00A67F19"/>
    <w:rsid w:val="00A70C4D"/>
    <w:rsid w:val="00A74291"/>
    <w:rsid w:val="00A74509"/>
    <w:rsid w:val="00A750CC"/>
    <w:rsid w:val="00A75495"/>
    <w:rsid w:val="00A75534"/>
    <w:rsid w:val="00A7703D"/>
    <w:rsid w:val="00A90197"/>
    <w:rsid w:val="00A9031F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5AA4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0999"/>
    <w:rsid w:val="00B55C76"/>
    <w:rsid w:val="00B6205E"/>
    <w:rsid w:val="00B7413D"/>
    <w:rsid w:val="00B81F36"/>
    <w:rsid w:val="00B83458"/>
    <w:rsid w:val="00B9185B"/>
    <w:rsid w:val="00B92571"/>
    <w:rsid w:val="00BA559B"/>
    <w:rsid w:val="00BB0077"/>
    <w:rsid w:val="00BB46FD"/>
    <w:rsid w:val="00BC0ABA"/>
    <w:rsid w:val="00BC1BF8"/>
    <w:rsid w:val="00BC4DBF"/>
    <w:rsid w:val="00BC5F13"/>
    <w:rsid w:val="00BC67E3"/>
    <w:rsid w:val="00BD12FA"/>
    <w:rsid w:val="00BE0926"/>
    <w:rsid w:val="00BE2C21"/>
    <w:rsid w:val="00BE47D7"/>
    <w:rsid w:val="00BF1F44"/>
    <w:rsid w:val="00BF1FA0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420A"/>
    <w:rsid w:val="00C671A7"/>
    <w:rsid w:val="00C71FE3"/>
    <w:rsid w:val="00C72918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27A2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6B99"/>
    <w:rsid w:val="00E07CBD"/>
    <w:rsid w:val="00E12F55"/>
    <w:rsid w:val="00E17311"/>
    <w:rsid w:val="00E1795A"/>
    <w:rsid w:val="00E402E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5093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07434"/>
    <w:rsid w:val="00F1189F"/>
    <w:rsid w:val="00F12419"/>
    <w:rsid w:val="00F143F9"/>
    <w:rsid w:val="00F24230"/>
    <w:rsid w:val="00F259D0"/>
    <w:rsid w:val="00F30595"/>
    <w:rsid w:val="00F36383"/>
    <w:rsid w:val="00F44249"/>
    <w:rsid w:val="00F44CAE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66D94-95D8-45A7-830E-142218A8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6</cp:revision>
  <cp:lastPrinted>2016-06-03T06:38:00Z</cp:lastPrinted>
  <dcterms:created xsi:type="dcterms:W3CDTF">2018-06-13T11:57:00Z</dcterms:created>
  <dcterms:modified xsi:type="dcterms:W3CDTF">2018-06-14T11:11:00Z</dcterms:modified>
</cp:coreProperties>
</file>