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5CB9497" w14:textId="77777777" w:rsidR="00124078" w:rsidRPr="00343383" w:rsidRDefault="00343383" w:rsidP="006C5FF8">
      <w:pPr>
        <w:pStyle w:val="1"/>
        <w:jc w:val="center"/>
        <w:rPr>
          <w:b/>
          <w:smallCaps/>
          <w:color w:val="auto"/>
          <w:sz w:val="28"/>
          <w:szCs w:val="28"/>
          <w:lang w:val="ru-RU"/>
        </w:rPr>
      </w:pPr>
      <w:bookmarkStart w:id="0" w:name="_GoBack"/>
      <w:bookmarkEnd w:id="0"/>
      <w:r w:rsidRPr="00343383">
        <w:rPr>
          <w:b/>
          <w:smallCaps/>
          <w:color w:val="auto"/>
          <w:sz w:val="28"/>
          <w:szCs w:val="28"/>
        </w:rPr>
        <w:t>NANOCELL</w:t>
      </w:r>
      <w:r w:rsidRPr="00343383">
        <w:rPr>
          <w:b/>
          <w:smallCaps/>
          <w:color w:val="auto"/>
          <w:sz w:val="28"/>
          <w:szCs w:val="28"/>
          <w:lang w:val="ru-RU"/>
        </w:rPr>
        <w:t xml:space="preserve"> ТЕЛЕВИЗОРЫ </w:t>
      </w:r>
      <w:r w:rsidRPr="00343383">
        <w:rPr>
          <w:b/>
          <w:smallCaps/>
          <w:color w:val="auto"/>
          <w:sz w:val="28"/>
          <w:szCs w:val="28"/>
        </w:rPr>
        <w:t>LG</w:t>
      </w:r>
      <w:r w:rsidRPr="00343383">
        <w:rPr>
          <w:b/>
          <w:smallCaps/>
          <w:color w:val="auto"/>
          <w:sz w:val="28"/>
          <w:szCs w:val="28"/>
          <w:lang w:val="ru-RU"/>
        </w:rPr>
        <w:t xml:space="preserve"> </w:t>
      </w:r>
      <w:r w:rsidR="001341E4">
        <w:rPr>
          <w:b/>
          <w:smallCaps/>
          <w:color w:val="auto"/>
          <w:sz w:val="28"/>
          <w:szCs w:val="28"/>
          <w:lang w:val="ru-RU"/>
        </w:rPr>
        <w:t>В МОСКОВСКОМ ДРАМАТИЧЕСКОМ</w:t>
      </w:r>
      <w:r w:rsidRPr="00343383">
        <w:rPr>
          <w:b/>
          <w:smallCaps/>
          <w:color w:val="auto"/>
          <w:sz w:val="28"/>
          <w:szCs w:val="28"/>
          <w:lang w:val="ru-RU"/>
        </w:rPr>
        <w:t xml:space="preserve"> ТЕАТР</w:t>
      </w:r>
      <w:r w:rsidR="001341E4">
        <w:rPr>
          <w:b/>
          <w:smallCaps/>
          <w:color w:val="auto"/>
          <w:sz w:val="28"/>
          <w:szCs w:val="28"/>
          <w:lang w:val="ru-RU"/>
        </w:rPr>
        <w:t>Е НА МАЛОЙ БРОННОЙ: ТЕХНОЛОГИИ НА СЛУЖБЕ ИСКУССТВА</w:t>
      </w:r>
    </w:p>
    <w:p w14:paraId="5E1034E1" w14:textId="77777777" w:rsidR="008C686A" w:rsidRPr="00F20E53" w:rsidRDefault="008C686A" w:rsidP="006C5FF8">
      <w:pPr>
        <w:pStyle w:val="1"/>
        <w:jc w:val="both"/>
        <w:rPr>
          <w:color w:val="auto"/>
          <w:szCs w:val="24"/>
          <w:lang w:val="ru-RU"/>
        </w:rPr>
      </w:pPr>
    </w:p>
    <w:p w14:paraId="2EC97547" w14:textId="13D39CE2" w:rsidR="002A39BF" w:rsidRDefault="00E66F1F" w:rsidP="006C5FF8">
      <w:pPr>
        <w:wordWrap/>
        <w:spacing w:line="360" w:lineRule="auto"/>
        <w:rPr>
          <w:lang w:val="ru-RU"/>
        </w:rPr>
      </w:pPr>
      <w:r w:rsidRPr="00F20E53">
        <w:rPr>
          <w:rFonts w:eastAsia="Malgun Gothic"/>
          <w:b/>
          <w:color w:val="auto"/>
          <w:szCs w:val="24"/>
          <w:lang w:val="ru-RU"/>
        </w:rPr>
        <w:t>МОСКВА</w:t>
      </w:r>
      <w:r w:rsidRPr="00F20E53">
        <w:rPr>
          <w:b/>
          <w:color w:val="auto"/>
          <w:szCs w:val="24"/>
          <w:lang w:val="ru-RU"/>
        </w:rPr>
        <w:t xml:space="preserve">, </w:t>
      </w:r>
      <w:r w:rsidR="00B27884">
        <w:rPr>
          <w:b/>
          <w:color w:val="auto"/>
          <w:szCs w:val="24"/>
          <w:lang w:val="ru-RU"/>
        </w:rPr>
        <w:t>30</w:t>
      </w:r>
      <w:r w:rsidR="005C665E">
        <w:rPr>
          <w:b/>
          <w:color w:val="auto"/>
          <w:szCs w:val="24"/>
          <w:lang w:val="ru-RU"/>
        </w:rPr>
        <w:t xml:space="preserve"> </w:t>
      </w:r>
      <w:r w:rsidR="006C5FF8">
        <w:rPr>
          <w:b/>
          <w:color w:val="auto"/>
          <w:szCs w:val="24"/>
          <w:lang w:val="ru-RU"/>
        </w:rPr>
        <w:t>декабря</w:t>
      </w:r>
      <w:r w:rsidR="00343383">
        <w:rPr>
          <w:b/>
          <w:color w:val="auto"/>
          <w:szCs w:val="24"/>
          <w:lang w:val="ru-RU"/>
        </w:rPr>
        <w:t xml:space="preserve"> </w:t>
      </w:r>
      <w:r w:rsidRPr="00F20E53">
        <w:rPr>
          <w:b/>
          <w:color w:val="auto"/>
          <w:szCs w:val="24"/>
          <w:lang w:val="ru-RU"/>
        </w:rPr>
        <w:t>20</w:t>
      </w:r>
      <w:r w:rsidR="00343383">
        <w:rPr>
          <w:b/>
          <w:color w:val="auto"/>
          <w:szCs w:val="24"/>
          <w:lang w:val="ru-RU"/>
        </w:rPr>
        <w:t>20</w:t>
      </w:r>
      <w:r w:rsidRPr="00F20E53">
        <w:rPr>
          <w:b/>
          <w:color w:val="auto"/>
          <w:szCs w:val="24"/>
          <w:lang w:val="ru-RU"/>
        </w:rPr>
        <w:t xml:space="preserve"> г. </w:t>
      </w:r>
      <w:r w:rsidRPr="00F20E53">
        <w:rPr>
          <w:rFonts w:eastAsia="Malgun Gothic"/>
          <w:b/>
          <w:color w:val="auto"/>
          <w:szCs w:val="24"/>
          <w:lang w:val="ru-RU"/>
        </w:rPr>
        <w:t>—</w:t>
      </w:r>
      <w:r w:rsidR="00503A41" w:rsidRPr="00F20E53">
        <w:rPr>
          <w:rFonts w:eastAsia="Malgun Gothic"/>
          <w:color w:val="auto"/>
          <w:szCs w:val="24"/>
          <w:lang w:val="ru-RU"/>
        </w:rPr>
        <w:t xml:space="preserve"> </w:t>
      </w:r>
      <w:r w:rsidR="005C42D6" w:rsidRPr="00F20E53">
        <w:rPr>
          <w:rFonts w:eastAsia="Malgun Gothic"/>
          <w:color w:val="auto"/>
          <w:szCs w:val="24"/>
          <w:lang w:val="ru-RU"/>
        </w:rPr>
        <w:t xml:space="preserve">Компания </w:t>
      </w:r>
      <w:r w:rsidR="005C42D6" w:rsidRPr="00F20E53">
        <w:rPr>
          <w:rFonts w:eastAsia="Malgun Gothic"/>
          <w:color w:val="auto"/>
          <w:szCs w:val="24"/>
        </w:rPr>
        <w:t>LG</w:t>
      </w:r>
      <w:r w:rsidR="005C42D6" w:rsidRPr="00F20E53">
        <w:rPr>
          <w:rFonts w:eastAsia="Malgun Gothic"/>
          <w:color w:val="auto"/>
          <w:szCs w:val="24"/>
          <w:lang w:val="ru-RU"/>
        </w:rPr>
        <w:t xml:space="preserve"> </w:t>
      </w:r>
      <w:r w:rsidR="005C42D6" w:rsidRPr="00F20E53">
        <w:rPr>
          <w:rFonts w:eastAsia="Malgun Gothic"/>
          <w:color w:val="auto"/>
          <w:szCs w:val="24"/>
        </w:rPr>
        <w:t>Electronics</w:t>
      </w:r>
      <w:r w:rsidR="005C42D6" w:rsidRPr="00F20E53">
        <w:rPr>
          <w:rFonts w:eastAsia="Malgun Gothic"/>
          <w:color w:val="auto"/>
          <w:szCs w:val="24"/>
          <w:lang w:val="ru-RU"/>
        </w:rPr>
        <w:t xml:space="preserve"> представляет </w:t>
      </w:r>
      <w:r w:rsidR="00BE56F9">
        <w:rPr>
          <w:rFonts w:eastAsia="Malgun Gothic"/>
          <w:color w:val="auto"/>
          <w:szCs w:val="24"/>
          <w:lang w:val="ru-RU"/>
        </w:rPr>
        <w:t xml:space="preserve">в </w:t>
      </w:r>
      <w:r w:rsidR="00BE56F9" w:rsidRPr="00BE56F9">
        <w:rPr>
          <w:rFonts w:eastAsia="Malgun Gothic"/>
          <w:color w:val="auto"/>
          <w:szCs w:val="24"/>
          <w:lang w:val="ru-RU"/>
        </w:rPr>
        <w:t>Московск</w:t>
      </w:r>
      <w:r w:rsidR="00BE56F9">
        <w:rPr>
          <w:rFonts w:eastAsia="Malgun Gothic"/>
          <w:color w:val="auto"/>
          <w:szCs w:val="24"/>
          <w:lang w:val="ru-RU"/>
        </w:rPr>
        <w:t>ом драматическом</w:t>
      </w:r>
      <w:r w:rsidR="00BE56F9" w:rsidRPr="00BE56F9">
        <w:rPr>
          <w:rFonts w:eastAsia="Malgun Gothic"/>
          <w:color w:val="auto"/>
          <w:szCs w:val="24"/>
          <w:lang w:val="ru-RU"/>
        </w:rPr>
        <w:t xml:space="preserve"> театр</w:t>
      </w:r>
      <w:r w:rsidR="00BE56F9">
        <w:rPr>
          <w:rFonts w:eastAsia="Malgun Gothic"/>
          <w:color w:val="auto"/>
          <w:szCs w:val="24"/>
          <w:lang w:val="ru-RU"/>
        </w:rPr>
        <w:t>е</w:t>
      </w:r>
      <w:r w:rsidR="00BE56F9" w:rsidRPr="00BE56F9">
        <w:rPr>
          <w:rFonts w:eastAsia="Malgun Gothic"/>
          <w:color w:val="auto"/>
          <w:szCs w:val="24"/>
          <w:lang w:val="ru-RU"/>
        </w:rPr>
        <w:t xml:space="preserve"> на Малой Бронной </w:t>
      </w:r>
      <w:r w:rsidR="00BE56F9">
        <w:rPr>
          <w:rFonts w:eastAsia="Malgun Gothic"/>
          <w:color w:val="auto"/>
          <w:szCs w:val="24"/>
          <w:lang w:val="ru-RU"/>
        </w:rPr>
        <w:t xml:space="preserve">телевизоры </w:t>
      </w:r>
      <w:r w:rsidR="00BE56F9">
        <w:rPr>
          <w:rFonts w:eastAsia="Malgun Gothic"/>
          <w:color w:val="auto"/>
          <w:szCs w:val="24"/>
        </w:rPr>
        <w:t>LG</w:t>
      </w:r>
      <w:r w:rsidR="005C42D6" w:rsidRPr="00F20E53">
        <w:rPr>
          <w:rFonts w:eastAsia="Malgun Gothic"/>
          <w:color w:val="auto"/>
          <w:szCs w:val="24"/>
          <w:lang w:val="ru-RU"/>
        </w:rPr>
        <w:t xml:space="preserve"> </w:t>
      </w:r>
      <w:r w:rsidR="00DB013A" w:rsidRPr="00F20E53">
        <w:rPr>
          <w:lang w:val="ru-RU"/>
        </w:rPr>
        <w:t>N</w:t>
      </w:r>
      <w:r w:rsidR="00DB013A" w:rsidRPr="00F20E53">
        <w:t>anoCell</w:t>
      </w:r>
      <w:r w:rsidR="00DB013A" w:rsidRPr="00F20E53">
        <w:rPr>
          <w:lang w:val="ru-RU"/>
        </w:rPr>
        <w:t xml:space="preserve"> </w:t>
      </w:r>
      <w:r w:rsidR="00B84954">
        <w:rPr>
          <w:lang w:val="ru-RU"/>
        </w:rPr>
        <w:t>в диагоналях 55 и 75 дюймов, которые используются для демонстрации контента театра</w:t>
      </w:r>
      <w:r w:rsidR="002A39BF">
        <w:rPr>
          <w:lang w:val="ru-RU"/>
        </w:rPr>
        <w:t>, а также как суфлёры в репетиционном процессе</w:t>
      </w:r>
      <w:r w:rsidR="00F66D12">
        <w:rPr>
          <w:rStyle w:val="FootnoteReference"/>
          <w:lang w:val="ru-RU"/>
        </w:rPr>
        <w:footnoteReference w:id="1"/>
      </w:r>
      <w:r w:rsidR="002A39BF">
        <w:rPr>
          <w:lang w:val="ru-RU"/>
        </w:rPr>
        <w:t xml:space="preserve">. </w:t>
      </w:r>
    </w:p>
    <w:p w14:paraId="01A500F5" w14:textId="77777777" w:rsidR="00F66D12" w:rsidRPr="00F20E53" w:rsidRDefault="00F66D12" w:rsidP="006C5FF8">
      <w:pPr>
        <w:pStyle w:val="1"/>
        <w:spacing w:line="360" w:lineRule="auto"/>
        <w:jc w:val="both"/>
        <w:rPr>
          <w:lang w:val="ru-RU"/>
        </w:rPr>
      </w:pPr>
      <w:r w:rsidRPr="00F20E53">
        <w:rPr>
          <w:lang w:val="ru-RU"/>
        </w:rPr>
        <w:t xml:space="preserve">Модели </w:t>
      </w:r>
      <w:r>
        <w:t>LG</w:t>
      </w:r>
      <w:r w:rsidRPr="00F66D12">
        <w:rPr>
          <w:lang w:val="ru-RU"/>
        </w:rPr>
        <w:t xml:space="preserve"> </w:t>
      </w:r>
      <w:r w:rsidRPr="00F20E53">
        <w:t>NanoCell</w:t>
      </w:r>
      <w:r w:rsidRPr="00F20E53">
        <w:rPr>
          <w:lang w:val="ru-RU"/>
        </w:rPr>
        <w:t xml:space="preserve">, передовые жидкокристаллические телевизоры компании, обеспечивают </w:t>
      </w:r>
      <w:r>
        <w:rPr>
          <w:lang w:val="ru-RU"/>
        </w:rPr>
        <w:t xml:space="preserve">отличное </w:t>
      </w:r>
      <w:r w:rsidRPr="00F20E53">
        <w:rPr>
          <w:lang w:val="ru-RU"/>
        </w:rPr>
        <w:t>качество и живость изображения, точную цветопередачу и более широки</w:t>
      </w:r>
      <w:r>
        <w:rPr>
          <w:lang w:val="ru-RU"/>
        </w:rPr>
        <w:t>й</w:t>
      </w:r>
      <w:r w:rsidRPr="00F20E53">
        <w:rPr>
          <w:lang w:val="ru-RU"/>
        </w:rPr>
        <w:t xml:space="preserve"> уг</w:t>
      </w:r>
      <w:r>
        <w:rPr>
          <w:lang w:val="ru-RU"/>
        </w:rPr>
        <w:t>ол</w:t>
      </w:r>
      <w:r w:rsidRPr="00F20E53">
        <w:rPr>
          <w:lang w:val="ru-RU"/>
        </w:rPr>
        <w:t xml:space="preserve"> обзора — всё это в корпусе с изящным дизайном и ультратонкими рамками. Чистые цвета в диапазоне RGB — залог реалистичного качества изображения. Технология </w:t>
      </w:r>
      <w:r w:rsidRPr="00F20E53">
        <w:t>NanoCell</w:t>
      </w:r>
      <w:r w:rsidRPr="00F20E53">
        <w:rPr>
          <w:lang w:val="ru-RU"/>
        </w:rPr>
        <w:t xml:space="preserve"> использует наночастицы, которые очищают цвета, отфильтровывая тусклые цвета и усиливая чистоту диапазона RGB. Раздельное управление фоновой подсветкой делает изображение более детализированным, а черный цвет — еще более глубоким.</w:t>
      </w:r>
    </w:p>
    <w:p w14:paraId="32227A84" w14:textId="3B2563D0" w:rsidR="00503A41" w:rsidRPr="00F66D12" w:rsidRDefault="00F66D12" w:rsidP="006C5FF8">
      <w:pPr>
        <w:wordWrap/>
        <w:spacing w:line="360" w:lineRule="auto"/>
        <w:rPr>
          <w:lang w:val="ru-RU"/>
        </w:rPr>
      </w:pPr>
      <w:r>
        <w:rPr>
          <w:lang w:val="ru-RU"/>
        </w:rPr>
        <w:t xml:space="preserve">Благодаря </w:t>
      </w:r>
      <w:r w:rsidR="009C701C">
        <w:rPr>
          <w:lang w:val="ru-RU"/>
        </w:rPr>
        <w:t xml:space="preserve">функции </w:t>
      </w:r>
      <w:r w:rsidR="001B57D0">
        <w:t>AI</w:t>
      </w:r>
      <w:r w:rsidR="009C701C">
        <w:rPr>
          <w:rStyle w:val="FootnoteReference"/>
        </w:rPr>
        <w:footnoteReference w:id="2"/>
      </w:r>
      <w:r>
        <w:rPr>
          <w:lang w:val="ru-RU"/>
        </w:rPr>
        <w:t xml:space="preserve"> телевизоры </w:t>
      </w:r>
      <w:r>
        <w:t>LG</w:t>
      </w:r>
      <w:r w:rsidRPr="00F66D12">
        <w:rPr>
          <w:lang w:val="ru-RU"/>
        </w:rPr>
        <w:t xml:space="preserve"> </w:t>
      </w:r>
      <w:r w:rsidRPr="00F20E53">
        <w:t>NanoCell</w:t>
      </w:r>
      <w:r w:rsidRPr="00F20E53">
        <w:rPr>
          <w:lang w:val="ru-RU"/>
        </w:rPr>
        <w:t xml:space="preserve"> </w:t>
      </w:r>
      <w:r>
        <w:rPr>
          <w:lang w:val="ru-RU"/>
        </w:rPr>
        <w:t>улучшают</w:t>
      </w:r>
      <w:r w:rsidR="00805F62" w:rsidRPr="00F20E53">
        <w:rPr>
          <w:lang w:val="ru-RU"/>
        </w:rPr>
        <w:t xml:space="preserve"> качество изображения и звука</w:t>
      </w:r>
      <w:r>
        <w:rPr>
          <w:lang w:val="ru-RU"/>
        </w:rPr>
        <w:t>.</w:t>
      </w:r>
      <w:r w:rsidR="00805F62" w:rsidRPr="00F20E53">
        <w:rPr>
          <w:lang w:val="ru-RU"/>
        </w:rPr>
        <w:t xml:space="preserve"> </w:t>
      </w:r>
      <w:r>
        <w:rPr>
          <w:lang w:val="ru-RU"/>
        </w:rPr>
        <w:t>П</w:t>
      </w:r>
      <w:r w:rsidR="006C2C8E" w:rsidRPr="00F20E53">
        <w:rPr>
          <w:lang w:val="ru-RU"/>
        </w:rPr>
        <w:t xml:space="preserve">роцессор </w:t>
      </w:r>
      <w:r>
        <w:rPr>
          <w:lang w:val="ru-RU"/>
        </w:rPr>
        <w:t xml:space="preserve">телевизора  </w:t>
      </w:r>
      <w:r>
        <w:t>LG</w:t>
      </w:r>
      <w:r w:rsidRPr="00F66D12">
        <w:rPr>
          <w:lang w:val="ru-RU"/>
        </w:rPr>
        <w:t xml:space="preserve"> </w:t>
      </w:r>
      <w:r w:rsidRPr="00F20E53">
        <w:t>NanoCell</w:t>
      </w:r>
      <w:r w:rsidRPr="00F20E53">
        <w:rPr>
          <w:lang w:val="ru-RU"/>
        </w:rPr>
        <w:t xml:space="preserve"> </w:t>
      </w:r>
      <w:r w:rsidR="00B929A2" w:rsidRPr="00F20E53">
        <w:rPr>
          <w:lang w:val="ru-RU"/>
        </w:rPr>
        <w:t xml:space="preserve">с </w:t>
      </w:r>
      <w:r w:rsidR="00D54EA5">
        <w:t>AI</w:t>
      </w:r>
      <w:r w:rsidR="00B929A2" w:rsidRPr="00F20E53">
        <w:rPr>
          <w:lang w:val="ru-RU"/>
        </w:rPr>
        <w:t>, построенный на тенологии глубинного о</w:t>
      </w:r>
      <w:r w:rsidR="006C2C8E" w:rsidRPr="00F20E53">
        <w:rPr>
          <w:lang w:val="ru-RU"/>
        </w:rPr>
        <w:t>бучени</w:t>
      </w:r>
      <w:r w:rsidR="00B929A2" w:rsidRPr="00F20E53">
        <w:rPr>
          <w:lang w:val="ru-RU"/>
        </w:rPr>
        <w:t>я</w:t>
      </w:r>
      <w:r w:rsidR="006C2C8E" w:rsidRPr="00F20E53">
        <w:rPr>
          <w:lang w:val="ru-RU"/>
        </w:rPr>
        <w:t xml:space="preserve"> создает уникальное детализированное изображение и потрясающий звук, </w:t>
      </w:r>
      <w:r w:rsidR="00B929A2" w:rsidRPr="00F20E53">
        <w:rPr>
          <w:lang w:val="ru-RU"/>
        </w:rPr>
        <w:t xml:space="preserve">которые оптимизируются в зависимости от </w:t>
      </w:r>
      <w:r w:rsidR="00F340E1" w:rsidRPr="00F20E53">
        <w:rPr>
          <w:lang w:val="ru-RU"/>
        </w:rPr>
        <w:t>входящего контента. Процессор</w:t>
      </w:r>
      <w:r w:rsidR="007553A9" w:rsidRPr="00F20E53">
        <w:rPr>
          <w:lang w:val="ru-RU"/>
        </w:rPr>
        <w:t xml:space="preserve"> усилит динамику и детализацию в </w:t>
      </w:r>
      <w:r>
        <w:rPr>
          <w:lang w:val="ru-RU"/>
        </w:rPr>
        <w:t>динамичных сценах</w:t>
      </w:r>
      <w:r w:rsidR="007553A9" w:rsidRPr="00F20E53">
        <w:rPr>
          <w:lang w:val="ru-RU"/>
        </w:rPr>
        <w:t>, акустику звуковых эффектов. Телевизор самостоятельно подстр</w:t>
      </w:r>
      <w:r w:rsidR="008255F0">
        <w:rPr>
          <w:lang w:val="ru-RU"/>
        </w:rPr>
        <w:t>оит яркость экрана в зависимост</w:t>
      </w:r>
      <w:r w:rsidR="007553A9" w:rsidRPr="00F20E53">
        <w:rPr>
          <w:lang w:val="ru-RU"/>
        </w:rPr>
        <w:t xml:space="preserve">и от  </w:t>
      </w:r>
      <w:r w:rsidR="00F340E1" w:rsidRPr="00F20E53">
        <w:rPr>
          <w:lang w:val="ru-RU"/>
        </w:rPr>
        <w:t xml:space="preserve">освещения </w:t>
      </w:r>
      <w:r>
        <w:rPr>
          <w:lang w:val="ru-RU"/>
        </w:rPr>
        <w:t>помещения</w:t>
      </w:r>
      <w:r w:rsidR="00F340E1" w:rsidRPr="00F20E53">
        <w:rPr>
          <w:lang w:val="ru-RU"/>
        </w:rPr>
        <w:t>, а звук будет направлен на того, кто смотрит телевизор.</w:t>
      </w:r>
    </w:p>
    <w:p w14:paraId="6FC2E6AE" w14:textId="77777777" w:rsidR="00503A41" w:rsidRPr="00CA47B1" w:rsidRDefault="00291E02" w:rsidP="006C5FF8">
      <w:pPr>
        <w:pStyle w:val="1"/>
        <w:spacing w:line="360" w:lineRule="auto"/>
        <w:jc w:val="both"/>
        <w:rPr>
          <w:rFonts w:eastAsia="Times New Roman"/>
          <w:color w:val="auto"/>
          <w:szCs w:val="24"/>
          <w:lang w:val="ru-RU" w:eastAsia="en-US"/>
        </w:rPr>
      </w:pPr>
      <w:r>
        <w:rPr>
          <w:rFonts w:eastAsia="Times New Roman"/>
          <w:color w:val="auto"/>
          <w:szCs w:val="24"/>
          <w:lang w:eastAsia="en-US"/>
        </w:rPr>
        <w:t>NanoCell</w:t>
      </w:r>
      <w:r w:rsidR="00E465DC">
        <w:rPr>
          <w:rFonts w:eastAsia="Times New Roman"/>
          <w:color w:val="auto"/>
          <w:szCs w:val="24"/>
          <w:lang w:val="ru-RU" w:eastAsia="en-US"/>
        </w:rPr>
        <w:t xml:space="preserve"> </w:t>
      </w:r>
      <w:r w:rsidR="003963FF" w:rsidRPr="00F20E53">
        <w:rPr>
          <w:rFonts w:eastAsia="Times New Roman"/>
          <w:color w:val="auto"/>
          <w:szCs w:val="24"/>
          <w:lang w:val="ru-RU" w:eastAsia="en-US"/>
        </w:rPr>
        <w:t xml:space="preserve">телевизоры </w:t>
      </w:r>
      <w:r w:rsidR="003963FF" w:rsidRPr="00F20E53">
        <w:rPr>
          <w:rFonts w:eastAsia="Times New Roman"/>
          <w:color w:val="auto"/>
          <w:szCs w:val="24"/>
          <w:lang w:eastAsia="en-US"/>
        </w:rPr>
        <w:t>LG</w:t>
      </w:r>
      <w:r w:rsidR="003963FF" w:rsidRPr="00F20E53">
        <w:rPr>
          <w:rFonts w:eastAsia="Times New Roman"/>
          <w:color w:val="auto"/>
          <w:szCs w:val="24"/>
          <w:lang w:val="ru-RU" w:eastAsia="en-US"/>
        </w:rPr>
        <w:t xml:space="preserve"> понимают человеческую речь, </w:t>
      </w:r>
      <w:r w:rsidR="00124078" w:rsidRPr="00F20E53">
        <w:rPr>
          <w:rFonts w:eastAsia="Times New Roman"/>
          <w:color w:val="auto"/>
          <w:szCs w:val="24"/>
          <w:lang w:val="ru-RU" w:eastAsia="en-US"/>
        </w:rPr>
        <w:t xml:space="preserve">и более того - </w:t>
      </w:r>
      <w:r w:rsidR="003963FF" w:rsidRPr="00F20E53">
        <w:rPr>
          <w:rFonts w:eastAsia="Times New Roman"/>
          <w:color w:val="auto"/>
          <w:szCs w:val="24"/>
          <w:lang w:val="ru-RU" w:eastAsia="en-US"/>
        </w:rPr>
        <w:t xml:space="preserve"> могут давать ответы на контекстные </w:t>
      </w:r>
      <w:r w:rsidR="00FF246C" w:rsidRPr="00F20E53">
        <w:rPr>
          <w:rFonts w:eastAsia="Times New Roman"/>
          <w:color w:val="auto"/>
          <w:szCs w:val="24"/>
          <w:lang w:val="ru-RU" w:eastAsia="en-US"/>
        </w:rPr>
        <w:t>запрос</w:t>
      </w:r>
      <w:r w:rsidR="003963FF" w:rsidRPr="00F20E53">
        <w:rPr>
          <w:rFonts w:eastAsia="Times New Roman"/>
          <w:color w:val="auto"/>
          <w:szCs w:val="24"/>
          <w:lang w:val="ru-RU" w:eastAsia="en-US"/>
        </w:rPr>
        <w:t>ы</w:t>
      </w:r>
      <w:r w:rsidR="0056481E" w:rsidRPr="00F20E53">
        <w:rPr>
          <w:rFonts w:eastAsia="Times New Roman"/>
          <w:color w:val="auto"/>
          <w:szCs w:val="24"/>
          <w:lang w:val="ru-RU" w:eastAsia="en-US"/>
        </w:rPr>
        <w:t>. Теперь можно  искать фильм по режиссеру или актеру внутри жанра или тематики, а во время фильма можно узнать о съемочной гру</w:t>
      </w:r>
      <w:r w:rsidR="00A2013C" w:rsidRPr="00F20E53">
        <w:rPr>
          <w:rFonts w:eastAsia="Times New Roman"/>
          <w:color w:val="auto"/>
          <w:szCs w:val="24"/>
          <w:lang w:val="ru-RU" w:eastAsia="en-US"/>
        </w:rPr>
        <w:t xml:space="preserve">ппе, дате создания фильма, об </w:t>
      </w:r>
      <w:r w:rsidR="00A2013C" w:rsidRPr="00CA47B1">
        <w:rPr>
          <w:rFonts w:eastAsia="Times New Roman"/>
          <w:color w:val="auto"/>
          <w:szCs w:val="24"/>
          <w:lang w:val="ru-RU" w:eastAsia="en-US"/>
        </w:rPr>
        <w:t>актере и что-то еще, что может заинтересовать.</w:t>
      </w:r>
    </w:p>
    <w:p w14:paraId="7EEEAFA7" w14:textId="6EA0302D" w:rsidR="00BF4620" w:rsidRPr="00942BE3" w:rsidRDefault="00BF4620" w:rsidP="006C5FF8">
      <w:pPr>
        <w:pStyle w:val="1"/>
        <w:spacing w:line="360" w:lineRule="auto"/>
        <w:jc w:val="both"/>
        <w:rPr>
          <w:rFonts w:eastAsia="Times New Roman"/>
          <w:color w:val="auto"/>
          <w:szCs w:val="24"/>
          <w:lang w:val="ru-RU" w:eastAsia="en-US"/>
        </w:rPr>
      </w:pPr>
      <w:r w:rsidRPr="00CA47B1">
        <w:rPr>
          <w:rFonts w:eastAsia="Times New Roman"/>
          <w:color w:val="auto"/>
          <w:szCs w:val="24"/>
          <w:lang w:val="ru-RU" w:eastAsia="en-US"/>
        </w:rPr>
        <w:t>«</w:t>
      </w:r>
      <w:r w:rsidR="00213216" w:rsidRPr="00CA47B1">
        <w:rPr>
          <w:rFonts w:eastAsia="Times New Roman"/>
          <w:color w:val="auto"/>
          <w:szCs w:val="24"/>
          <w:lang w:val="ru-RU" w:eastAsia="en-US"/>
        </w:rPr>
        <w:t xml:space="preserve">Для </w:t>
      </w:r>
      <w:r w:rsidR="00E465DC" w:rsidRPr="00CA47B1">
        <w:rPr>
          <w:shd w:val="clear" w:color="auto" w:fill="FFFFFF"/>
        </w:rPr>
        <w:t>LG </w:t>
      </w:r>
      <w:r w:rsidR="001567FA" w:rsidRPr="00CA47B1">
        <w:rPr>
          <w:shd w:val="clear" w:color="auto" w:fill="FFFFFF"/>
          <w:lang w:val="ru-RU"/>
        </w:rPr>
        <w:t xml:space="preserve">приоритетно </w:t>
      </w:r>
      <w:r w:rsidR="00AA3309" w:rsidRPr="00CA47B1">
        <w:rPr>
          <w:shd w:val="clear" w:color="auto" w:fill="FFFFFF"/>
          <w:lang w:val="ru-RU"/>
        </w:rPr>
        <w:t xml:space="preserve">поддерживать важные сферы российского общества, одной из которых является </w:t>
      </w:r>
      <w:r w:rsidR="00E465DC" w:rsidRPr="00CA47B1">
        <w:rPr>
          <w:shd w:val="clear" w:color="auto" w:fill="FFFFFF"/>
          <w:lang w:val="ru-RU"/>
        </w:rPr>
        <w:t xml:space="preserve">культура. </w:t>
      </w:r>
      <w:r w:rsidR="00F418A6" w:rsidRPr="00CA47B1">
        <w:rPr>
          <w:shd w:val="clear" w:color="auto" w:fill="FFFFFF"/>
          <w:lang w:val="ru-RU"/>
        </w:rPr>
        <w:t xml:space="preserve">Мы очень рады, что телевизоры </w:t>
      </w:r>
      <w:r w:rsidRPr="00CA47B1">
        <w:rPr>
          <w:rFonts w:eastAsia="Times New Roman"/>
          <w:color w:val="auto"/>
          <w:szCs w:val="24"/>
          <w:lang w:val="ru-RU" w:eastAsia="en-US"/>
        </w:rPr>
        <w:t>LG</w:t>
      </w:r>
      <w:r w:rsidR="00F418A6" w:rsidRPr="00CA47B1">
        <w:rPr>
          <w:rFonts w:eastAsia="Times New Roman"/>
          <w:color w:val="auto"/>
          <w:szCs w:val="24"/>
          <w:lang w:val="ru-RU" w:eastAsia="en-US"/>
        </w:rPr>
        <w:t xml:space="preserve"> </w:t>
      </w:r>
      <w:r w:rsidR="00F418A6" w:rsidRPr="00CA47B1">
        <w:rPr>
          <w:rFonts w:eastAsia="Times New Roman"/>
          <w:color w:val="auto"/>
          <w:szCs w:val="24"/>
          <w:lang w:eastAsia="en-US"/>
        </w:rPr>
        <w:t>NanoCell</w:t>
      </w:r>
      <w:r w:rsidR="00F418A6" w:rsidRPr="00CA47B1">
        <w:rPr>
          <w:rFonts w:eastAsia="Times New Roman"/>
          <w:color w:val="auto"/>
          <w:szCs w:val="24"/>
          <w:lang w:val="ru-RU" w:eastAsia="en-US"/>
        </w:rPr>
        <w:t xml:space="preserve"> задействованы в творческом процессе </w:t>
      </w:r>
      <w:r w:rsidRPr="00CA47B1">
        <w:rPr>
          <w:rFonts w:eastAsia="Times New Roman"/>
          <w:color w:val="auto"/>
          <w:szCs w:val="24"/>
          <w:lang w:val="ru-RU" w:eastAsia="en-US"/>
        </w:rPr>
        <w:t xml:space="preserve"> </w:t>
      </w:r>
      <w:r w:rsidR="00F418A6" w:rsidRPr="00CA47B1">
        <w:rPr>
          <w:rFonts w:eastAsia="Malgun Gothic"/>
          <w:color w:val="auto"/>
          <w:szCs w:val="24"/>
          <w:lang w:val="ru-RU"/>
        </w:rPr>
        <w:t>Московского драматического театра на Малой Бронной</w:t>
      </w:r>
      <w:r w:rsidR="0014583B" w:rsidRPr="00CA47B1">
        <w:rPr>
          <w:lang w:val="ru-RU"/>
        </w:rPr>
        <w:t>,</w:t>
      </w:r>
      <w:r w:rsidR="005B78D5" w:rsidRPr="00CA47B1">
        <w:rPr>
          <w:lang w:val="ru-RU"/>
        </w:rPr>
        <w:t xml:space="preserve"> даря преимущества современных технологий на благо художественной деятельности,</w:t>
      </w:r>
      <w:r w:rsidR="0086604D" w:rsidRPr="00CA47B1">
        <w:rPr>
          <w:rFonts w:eastAsia="Times New Roman"/>
          <w:color w:val="auto"/>
          <w:szCs w:val="24"/>
          <w:lang w:val="ru-RU" w:eastAsia="en-US"/>
        </w:rPr>
        <w:t>» - подчеркнул</w:t>
      </w:r>
      <w:r w:rsidRPr="00CA47B1">
        <w:rPr>
          <w:rFonts w:eastAsia="Times New Roman"/>
          <w:color w:val="auto"/>
          <w:szCs w:val="24"/>
          <w:lang w:val="ru-RU" w:eastAsia="en-US"/>
        </w:rPr>
        <w:t xml:space="preserve"> </w:t>
      </w:r>
      <w:r w:rsidR="008146E7" w:rsidRPr="00CA47B1">
        <w:rPr>
          <w:rFonts w:eastAsia="Times New Roman"/>
          <w:color w:val="auto"/>
          <w:szCs w:val="24"/>
          <w:lang w:val="ru-RU" w:eastAsia="en-US"/>
        </w:rPr>
        <w:t>Президент компании LG Electronics в России и странах СНГ г-н ЕнгНам Ро</w:t>
      </w:r>
      <w:r w:rsidRPr="00CA47B1">
        <w:rPr>
          <w:rFonts w:eastAsia="Times New Roman"/>
          <w:color w:val="auto"/>
          <w:szCs w:val="24"/>
          <w:lang w:val="ru-RU" w:eastAsia="en-US"/>
        </w:rPr>
        <w:t>.</w:t>
      </w:r>
      <w:r w:rsidRPr="00F20E53">
        <w:rPr>
          <w:rFonts w:eastAsia="Times New Roman"/>
          <w:color w:val="auto"/>
          <w:szCs w:val="24"/>
          <w:lang w:val="ru-RU" w:eastAsia="en-US"/>
        </w:rPr>
        <w:t xml:space="preserve"> </w:t>
      </w:r>
    </w:p>
    <w:p w14:paraId="25D5911B" w14:textId="77777777" w:rsidR="00E97A5F" w:rsidRPr="00942BE3" w:rsidRDefault="00E97A5F" w:rsidP="006C5FF8">
      <w:pPr>
        <w:pStyle w:val="1"/>
        <w:spacing w:line="360" w:lineRule="auto"/>
        <w:jc w:val="both"/>
        <w:rPr>
          <w:rFonts w:eastAsia="Times New Roman"/>
          <w:color w:val="auto"/>
          <w:szCs w:val="24"/>
          <w:lang w:val="ru-RU" w:eastAsia="en-US"/>
        </w:rPr>
      </w:pPr>
    </w:p>
    <w:p w14:paraId="7F5C5A7E" w14:textId="406FED8B" w:rsidR="005C42D6" w:rsidRPr="00F20E53" w:rsidRDefault="006B042C" w:rsidP="006C5FF8">
      <w:pPr>
        <w:pStyle w:val="1"/>
        <w:spacing w:line="360" w:lineRule="auto"/>
        <w:jc w:val="both"/>
        <w:rPr>
          <w:rFonts w:eastAsia="Times New Roman"/>
          <w:color w:val="auto"/>
          <w:szCs w:val="24"/>
          <w:lang w:val="ru-RU" w:eastAsia="en-US"/>
        </w:rPr>
      </w:pPr>
      <w:r>
        <w:rPr>
          <w:rFonts w:eastAsia="Times New Roman"/>
          <w:color w:val="auto"/>
          <w:szCs w:val="24"/>
          <w:lang w:val="ru-RU" w:eastAsia="en-US"/>
        </w:rPr>
        <w:lastRenderedPageBreak/>
        <w:t xml:space="preserve"> </w:t>
      </w:r>
      <w:r w:rsidR="00942BE3">
        <w:rPr>
          <w:rFonts w:eastAsia="Times New Roman"/>
          <w:color w:val="auto"/>
          <w:szCs w:val="24"/>
          <w:lang w:val="ru-RU" w:eastAsia="en-US"/>
        </w:rPr>
        <w:t>«</w:t>
      </w:r>
      <w:r w:rsidR="00942BE3" w:rsidRPr="00942BE3">
        <w:rPr>
          <w:rFonts w:eastAsia="Times New Roman"/>
          <w:color w:val="auto"/>
          <w:szCs w:val="24"/>
          <w:lang w:val="ru-RU" w:eastAsia="en-US"/>
        </w:rPr>
        <w:t xml:space="preserve">Театр на Бронной вступил в период реформ и обновления, становится пространством поиска </w:t>
      </w:r>
      <w:r w:rsidR="00942BE3">
        <w:rPr>
          <w:rFonts w:eastAsia="Times New Roman"/>
          <w:color w:val="auto"/>
          <w:szCs w:val="24"/>
          <w:lang w:val="ru-RU" w:eastAsia="en-US"/>
        </w:rPr>
        <w:t xml:space="preserve">новых </w:t>
      </w:r>
      <w:r w:rsidR="00942BE3" w:rsidRPr="00942BE3">
        <w:rPr>
          <w:rFonts w:eastAsia="Times New Roman"/>
          <w:color w:val="auto"/>
          <w:szCs w:val="24"/>
          <w:lang w:val="ru-RU" w:eastAsia="en-US"/>
        </w:rPr>
        <w:t>смыслов</w:t>
      </w:r>
      <w:r w:rsidR="00942BE3">
        <w:rPr>
          <w:rFonts w:eastAsia="Times New Roman"/>
          <w:color w:val="auto"/>
          <w:szCs w:val="24"/>
          <w:lang w:val="ru-RU" w:eastAsia="en-US"/>
        </w:rPr>
        <w:t xml:space="preserve"> и </w:t>
      </w:r>
      <w:r w:rsidR="00942BE3" w:rsidRPr="00942BE3">
        <w:rPr>
          <w:rFonts w:eastAsia="Times New Roman"/>
          <w:color w:val="auto"/>
          <w:szCs w:val="24"/>
          <w:lang w:val="ru-RU" w:eastAsia="en-US"/>
        </w:rPr>
        <w:t>форм, территорией свободы и успеха.</w:t>
      </w:r>
      <w:r w:rsidR="00942BE3">
        <w:rPr>
          <w:rFonts w:eastAsia="Times New Roman"/>
          <w:color w:val="auto"/>
          <w:szCs w:val="24"/>
          <w:lang w:val="ru-RU" w:eastAsia="en-US"/>
        </w:rPr>
        <w:t xml:space="preserve"> И нам важно, что компания LG Electronics поддерживает театр в нашей творческой активности», - считает Константин Богомолов, художественный руководитель театра.</w:t>
      </w:r>
    </w:p>
    <w:p w14:paraId="1508A104" w14:textId="77777777" w:rsidR="005C42D6" w:rsidRPr="00F20E53" w:rsidRDefault="005C42D6" w:rsidP="006C5FF8">
      <w:pPr>
        <w:pStyle w:val="1"/>
        <w:spacing w:line="360" w:lineRule="auto"/>
        <w:jc w:val="both"/>
        <w:rPr>
          <w:rFonts w:eastAsia="Times New Roman"/>
          <w:color w:val="auto"/>
          <w:szCs w:val="24"/>
          <w:lang w:val="ru-RU" w:eastAsia="en-US"/>
        </w:rPr>
      </w:pPr>
    </w:p>
    <w:p w14:paraId="0715D911" w14:textId="77777777" w:rsidR="0053421D" w:rsidRPr="00F20E53" w:rsidRDefault="0053421D" w:rsidP="006C5FF8">
      <w:pPr>
        <w:pStyle w:val="1"/>
        <w:jc w:val="both"/>
        <w:rPr>
          <w:color w:val="auto"/>
          <w:szCs w:val="24"/>
          <w:lang w:val="ru-RU"/>
        </w:rPr>
      </w:pPr>
    </w:p>
    <w:p w14:paraId="6C352702" w14:textId="77777777" w:rsidR="000753BC" w:rsidRPr="00DC0658" w:rsidRDefault="000753BC" w:rsidP="006C5FF8">
      <w:pPr>
        <w:pStyle w:val="1"/>
        <w:jc w:val="both"/>
        <w:rPr>
          <w:rFonts w:eastAsia="Malgun Gothic"/>
          <w:color w:val="auto"/>
          <w:szCs w:val="24"/>
        </w:rPr>
      </w:pPr>
      <w:r w:rsidRPr="00DC0658">
        <w:rPr>
          <w:color w:val="auto"/>
          <w:szCs w:val="24"/>
        </w:rPr>
        <w:t># # #</w:t>
      </w:r>
    </w:p>
    <w:p w14:paraId="7B8E549E" w14:textId="77777777" w:rsidR="006C5FF8" w:rsidRPr="006C5FF8" w:rsidRDefault="00A302DE" w:rsidP="006C5FF8">
      <w:pPr>
        <w:pStyle w:val="NormalWeb"/>
        <w:spacing w:before="0" w:after="0"/>
        <w:jc w:val="both"/>
        <w:rPr>
          <w:rFonts w:eastAsia="LG스마트체 Regular"/>
          <w:b/>
          <w:bCs/>
          <w:color w:val="A50034"/>
          <w:sz w:val="18"/>
          <w:szCs w:val="18"/>
          <w:lang w:val="en-US"/>
        </w:rPr>
      </w:pPr>
      <w:r w:rsidRPr="006C5FF8">
        <w:rPr>
          <w:b/>
          <w:bCs/>
          <w:color w:val="BE0053"/>
          <w:sz w:val="20"/>
          <w:lang w:val="en-US"/>
        </w:rPr>
        <w:t> </w:t>
      </w:r>
      <w:r w:rsidR="006C5FF8" w:rsidRPr="00465755">
        <w:rPr>
          <w:b/>
          <w:bCs/>
          <w:color w:val="A50034"/>
          <w:sz w:val="18"/>
          <w:szCs w:val="18"/>
        </w:rPr>
        <w:t>О</w:t>
      </w:r>
      <w:r w:rsidR="006C5FF8" w:rsidRPr="006C5FF8">
        <w:rPr>
          <w:b/>
          <w:bCs/>
          <w:color w:val="A50034"/>
          <w:sz w:val="18"/>
          <w:szCs w:val="18"/>
          <w:lang w:val="en-US"/>
        </w:rPr>
        <w:t xml:space="preserve"> </w:t>
      </w:r>
      <w:r w:rsidR="006C5FF8" w:rsidRPr="00465755">
        <w:rPr>
          <w:b/>
          <w:bCs/>
          <w:color w:val="A50034"/>
          <w:sz w:val="18"/>
          <w:szCs w:val="18"/>
        </w:rPr>
        <w:t>компании</w:t>
      </w:r>
      <w:r w:rsidR="006C5FF8" w:rsidRPr="006C5FF8">
        <w:rPr>
          <w:b/>
          <w:bCs/>
          <w:color w:val="A50034"/>
          <w:sz w:val="18"/>
          <w:szCs w:val="18"/>
          <w:lang w:val="en-US"/>
        </w:rPr>
        <w:t xml:space="preserve"> LG Electronics Home Entertainment</w:t>
      </w:r>
    </w:p>
    <w:p w14:paraId="1E512E15" w14:textId="3DC5A0BF" w:rsidR="006C5FF8" w:rsidRPr="00465755" w:rsidRDefault="006C5FF8" w:rsidP="006C5FF8">
      <w:pPr>
        <w:suppressAutoHyphens/>
        <w:rPr>
          <w:sz w:val="18"/>
          <w:szCs w:val="18"/>
          <w:lang w:val="ru-RU"/>
        </w:rPr>
      </w:pPr>
      <w:r w:rsidRPr="00465755">
        <w:rPr>
          <w:rFonts w:eastAsia="Malgun Gothic"/>
          <w:sz w:val="18"/>
          <w:szCs w:val="18"/>
          <w:lang w:val="ru-RU"/>
        </w:rPr>
        <w:t xml:space="preserve">Компания </w:t>
      </w:r>
      <w:r w:rsidRPr="00465755">
        <w:rPr>
          <w:rFonts w:eastAsia="Malgun Gothic"/>
          <w:sz w:val="18"/>
          <w:szCs w:val="18"/>
          <w:lang w:val="en-GB"/>
        </w:rPr>
        <w:t>LG</w:t>
      </w:r>
      <w:r w:rsidRPr="00465755">
        <w:rPr>
          <w:rFonts w:eastAsia="Malgun Gothic"/>
          <w:sz w:val="18"/>
          <w:szCs w:val="18"/>
          <w:lang w:val="ru-RU"/>
        </w:rPr>
        <w:t xml:space="preserve"> — один из крупнейших мировых производителей телевизоров, аудио- и видеосистем. </w:t>
      </w:r>
      <w:r w:rsidRPr="00465755">
        <w:rPr>
          <w:rFonts w:eastAsia="Malgun Gothic"/>
          <w:sz w:val="18"/>
          <w:szCs w:val="18"/>
          <w:lang w:val="en-GB"/>
        </w:rPr>
        <w:t>LG</w:t>
      </w:r>
      <w:r w:rsidRPr="00465755">
        <w:rPr>
          <w:rFonts w:eastAsia="Malgun Gothic"/>
          <w:sz w:val="18"/>
          <w:szCs w:val="18"/>
          <w:lang w:val="ru-RU"/>
        </w:rPr>
        <w:t xml:space="preserve"> стремится улучшить жизнь своих потребителей с помощью инновационных продуктов для домашних развлечений, среди которых отмеченные многочисленными наградами </w:t>
      </w:r>
      <w:r w:rsidRPr="00465755">
        <w:rPr>
          <w:rFonts w:eastAsia="Malgun Gothic"/>
          <w:sz w:val="18"/>
          <w:szCs w:val="18"/>
          <w:lang w:val="en-GB"/>
        </w:rPr>
        <w:t>OLED</w:t>
      </w:r>
      <w:r w:rsidRPr="00465755">
        <w:rPr>
          <w:rFonts w:eastAsia="Malgun Gothic"/>
          <w:sz w:val="18"/>
          <w:szCs w:val="18"/>
          <w:lang w:val="ru-RU"/>
        </w:rPr>
        <w:t xml:space="preserve">-телевизоры и телевизоры </w:t>
      </w:r>
      <w:r w:rsidRPr="00465755">
        <w:rPr>
          <w:rFonts w:eastAsia="Malgun Gothic"/>
          <w:sz w:val="18"/>
          <w:szCs w:val="18"/>
          <w:lang w:val="en-GB"/>
        </w:rPr>
        <w:t>NanoCell</w:t>
      </w:r>
      <w:r w:rsidRPr="00465755">
        <w:rPr>
          <w:rFonts w:eastAsia="Malgun Gothic"/>
          <w:sz w:val="18"/>
          <w:szCs w:val="18"/>
          <w:lang w:val="ru-RU"/>
        </w:rPr>
        <w:t xml:space="preserve"> с </w:t>
      </w:r>
      <w:r w:rsidR="00D54EA5">
        <w:rPr>
          <w:rFonts w:eastAsia="Malgun Gothic"/>
          <w:sz w:val="18"/>
          <w:szCs w:val="18"/>
        </w:rPr>
        <w:t>AI</w:t>
      </w:r>
      <w:r w:rsidRPr="00465755">
        <w:rPr>
          <w:rFonts w:eastAsia="Malgun Gothic"/>
          <w:sz w:val="18"/>
          <w:szCs w:val="18"/>
          <w:lang w:val="ru-RU"/>
        </w:rPr>
        <w:t xml:space="preserve"> и звуковыми решениями, разработанными в сотрудничестве с </w:t>
      </w:r>
      <w:r w:rsidRPr="00465755">
        <w:rPr>
          <w:rFonts w:eastAsia="Malgun Gothic"/>
          <w:sz w:val="18"/>
          <w:szCs w:val="18"/>
          <w:lang w:val="en-GB"/>
        </w:rPr>
        <w:t>Meridian</w:t>
      </w:r>
      <w:r w:rsidRPr="00465755">
        <w:rPr>
          <w:rFonts w:eastAsia="Malgun Gothic"/>
          <w:sz w:val="18"/>
          <w:szCs w:val="18"/>
          <w:lang w:val="ru-RU"/>
        </w:rPr>
        <w:t xml:space="preserve"> </w:t>
      </w:r>
      <w:r w:rsidRPr="00465755">
        <w:rPr>
          <w:rFonts w:eastAsia="Malgun Gothic"/>
          <w:sz w:val="18"/>
          <w:szCs w:val="18"/>
          <w:lang w:val="en-GB"/>
        </w:rPr>
        <w:t>Audio</w:t>
      </w:r>
      <w:r w:rsidRPr="00465755">
        <w:rPr>
          <w:rFonts w:eastAsia="Malgun Gothic"/>
          <w:sz w:val="18"/>
          <w:szCs w:val="18"/>
          <w:lang w:val="ru-RU"/>
        </w:rPr>
        <w:t xml:space="preserve">. Узнать больше о компании и технологиях </w:t>
      </w:r>
      <w:r w:rsidRPr="00465755">
        <w:rPr>
          <w:rFonts w:eastAsia="Malgun Gothic"/>
          <w:sz w:val="18"/>
          <w:szCs w:val="18"/>
          <w:lang w:val="en-GB"/>
        </w:rPr>
        <w:t>LG</w:t>
      </w:r>
      <w:r w:rsidRPr="00465755">
        <w:rPr>
          <w:rFonts w:eastAsia="Malgun Gothic"/>
          <w:sz w:val="18"/>
          <w:szCs w:val="18"/>
          <w:lang w:val="ru-RU"/>
        </w:rPr>
        <w:t xml:space="preserve">: </w:t>
      </w:r>
      <w:r w:rsidRPr="00465755">
        <w:rPr>
          <w:rFonts w:eastAsia="Malgun Gothic"/>
          <w:sz w:val="18"/>
          <w:szCs w:val="18"/>
          <w:lang w:val="en-GB"/>
        </w:rPr>
        <w:t>www</w:t>
      </w:r>
      <w:r w:rsidRPr="00465755">
        <w:rPr>
          <w:rFonts w:eastAsia="Malgun Gothic"/>
          <w:sz w:val="18"/>
          <w:szCs w:val="18"/>
          <w:lang w:val="ru-RU"/>
        </w:rPr>
        <w:t>.</w:t>
      </w:r>
      <w:r w:rsidRPr="00465755">
        <w:rPr>
          <w:rFonts w:eastAsia="Malgun Gothic"/>
          <w:sz w:val="18"/>
          <w:szCs w:val="18"/>
          <w:lang w:val="en-GB"/>
        </w:rPr>
        <w:t>LGnewsroom</w:t>
      </w:r>
      <w:r w:rsidRPr="00465755">
        <w:rPr>
          <w:rFonts w:eastAsia="Malgun Gothic"/>
          <w:sz w:val="18"/>
          <w:szCs w:val="18"/>
          <w:lang w:val="ru-RU"/>
        </w:rPr>
        <w:t>.</w:t>
      </w:r>
      <w:r w:rsidRPr="00465755">
        <w:rPr>
          <w:rFonts w:eastAsia="Malgun Gothic"/>
          <w:sz w:val="18"/>
          <w:szCs w:val="18"/>
          <w:lang w:val="en-GB"/>
        </w:rPr>
        <w:t>com</w:t>
      </w:r>
    </w:p>
    <w:p w14:paraId="3AD79310" w14:textId="77777777" w:rsidR="000753BC" w:rsidRPr="00953397" w:rsidRDefault="000753BC" w:rsidP="006C5FF8">
      <w:pPr>
        <w:wordWrap/>
        <w:adjustRightInd w:val="0"/>
        <w:rPr>
          <w:rFonts w:eastAsia="Malgun Gothic"/>
          <w:color w:val="auto"/>
          <w:szCs w:val="24"/>
          <w:lang w:val="ru-RU"/>
        </w:rPr>
      </w:pPr>
    </w:p>
    <w:sectPr w:rsidR="000753BC" w:rsidRPr="00953397" w:rsidSect="009972CA">
      <w:headerReference w:type="default" r:id="rId8"/>
      <w:footerReference w:type="default" r:id="rId9"/>
      <w:pgSz w:w="11901" w:h="16840" w:code="9"/>
      <w:pgMar w:top="1843" w:right="702" w:bottom="1276" w:left="1418" w:header="720" w:footer="41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672CB" w14:textId="77777777" w:rsidR="00851314" w:rsidRDefault="00851314" w:rsidP="0033033A">
      <w:r>
        <w:separator/>
      </w:r>
    </w:p>
  </w:endnote>
  <w:endnote w:type="continuationSeparator" w:id="0">
    <w:p w14:paraId="278E43B1" w14:textId="77777777" w:rsidR="00851314" w:rsidRDefault="00851314" w:rsidP="00330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G스마트체 Regular">
    <w:altName w:val="Malgun Gothic"/>
    <w:charset w:val="81"/>
    <w:family w:val="modern"/>
    <w:pitch w:val="variable"/>
    <w:sig w:usb0="00000203" w:usb1="29D72C10" w:usb2="00000010" w:usb3="00000000" w:csb0="00280005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6C3FB" w14:textId="77777777" w:rsidR="004C5247" w:rsidRDefault="00F368C4">
    <w:pPr>
      <w:pStyle w:val="1"/>
      <w:widowControl w:val="0"/>
      <w:tabs>
        <w:tab w:val="center" w:pos="4252"/>
        <w:tab w:val="right" w:pos="8504"/>
      </w:tabs>
      <w:jc w:val="right"/>
    </w:pPr>
    <w:r>
      <w:fldChar w:fldCharType="begin"/>
    </w:r>
    <w:r w:rsidR="004C5247">
      <w:instrText>PAGE</w:instrText>
    </w:r>
    <w:r>
      <w:fldChar w:fldCharType="separate"/>
    </w:r>
    <w:r w:rsidR="00DF162D">
      <w:rPr>
        <w:noProof/>
      </w:rPr>
      <w:t>1</w:t>
    </w:r>
    <w:r>
      <w:rPr>
        <w:noProof/>
      </w:rPr>
      <w:fldChar w:fldCharType="end"/>
    </w:r>
  </w:p>
  <w:p w14:paraId="72394DA5" w14:textId="77777777" w:rsidR="004C5247" w:rsidRDefault="004C5247">
    <w:pPr>
      <w:pStyle w:val="1"/>
      <w:widowControl w:val="0"/>
      <w:tabs>
        <w:tab w:val="center" w:pos="4252"/>
        <w:tab w:val="right" w:pos="8504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87962" w14:textId="77777777" w:rsidR="00851314" w:rsidRDefault="00851314" w:rsidP="0033033A">
      <w:r>
        <w:separator/>
      </w:r>
    </w:p>
  </w:footnote>
  <w:footnote w:type="continuationSeparator" w:id="0">
    <w:p w14:paraId="51B29F7F" w14:textId="77777777" w:rsidR="00851314" w:rsidRDefault="00851314" w:rsidP="0033033A">
      <w:r>
        <w:continuationSeparator/>
      </w:r>
    </w:p>
  </w:footnote>
  <w:footnote w:id="1">
    <w:p w14:paraId="5916A5B1" w14:textId="77777777" w:rsidR="00F66D12" w:rsidRPr="00F66D12" w:rsidRDefault="00F66D12" w:rsidP="00F66D12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 xml:space="preserve"> 55SM8600PLA</w:t>
      </w:r>
    </w:p>
    <w:p w14:paraId="54DF69A4" w14:textId="77777777" w:rsidR="00F66D12" w:rsidRPr="00F66D12" w:rsidRDefault="00F66D12" w:rsidP="00F66D12">
      <w:pPr>
        <w:pStyle w:val="FootnoteText"/>
        <w:rPr>
          <w:lang w:val="ru-RU"/>
        </w:rPr>
      </w:pPr>
      <w:r>
        <w:t>75SM8610PLA</w:t>
      </w:r>
    </w:p>
  </w:footnote>
  <w:footnote w:id="2">
    <w:p w14:paraId="125EA3ED" w14:textId="0E1C5804" w:rsidR="009C701C" w:rsidRPr="005C665E" w:rsidRDefault="009C701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 xml:space="preserve"> </w:t>
      </w:r>
      <w:r w:rsidRPr="009C701C">
        <w:t>Ай-И</w:t>
      </w:r>
      <w:r w:rsidRPr="009C701C">
        <w:rPr>
          <w:rFonts w:ascii="Tahoma" w:hAnsi="Tahoma" w:cs="Tahoma"/>
        </w:rPr>
        <w:t>﻿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94472" w14:textId="77777777" w:rsidR="004C5247" w:rsidRDefault="004C5247">
    <w:pPr>
      <w:pStyle w:val="1"/>
      <w:tabs>
        <w:tab w:val="center" w:pos="4320"/>
        <w:tab w:val="right" w:pos="8640"/>
      </w:tabs>
    </w:pPr>
    <w:r>
      <w:rPr>
        <w:noProof/>
        <w:lang w:eastAsia="en-US"/>
      </w:rPr>
      <w:drawing>
        <wp:anchor distT="0" distB="0" distL="114300" distR="114300" simplePos="0" relativeHeight="251658752" behindDoc="0" locked="0" layoutInCell="0" allowOverlap="0" wp14:anchorId="5CB7C093" wp14:editId="1063A0A5">
          <wp:simplePos x="0" y="0"/>
          <wp:positionH relativeFrom="margin">
            <wp:posOffset>-499110</wp:posOffset>
          </wp:positionH>
          <wp:positionV relativeFrom="paragraph">
            <wp:posOffset>0</wp:posOffset>
          </wp:positionV>
          <wp:extent cx="1028700" cy="485775"/>
          <wp:effectExtent l="0" t="0" r="0" b="9525"/>
          <wp:wrapSquare wrapText="bothSides" distT="0" distB="0" distL="114300" distR="114300"/>
          <wp:docPr id="7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/>
                  <pic:cNvPicPr preferRelativeResize="0"/>
                </pic:nvPicPr>
                <pic:blipFill>
                  <a:blip r:embed="rId1"/>
                  <a:srcRect l="14596" t="19231" r="13780" b="32691"/>
                  <a:stretch>
                    <a:fillRect/>
                  </a:stretch>
                </pic:blipFill>
                <pic:spPr>
                  <a:xfrm>
                    <a:off x="0" y="0"/>
                    <a:ext cx="1028700" cy="485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AB36E0E" w14:textId="77777777" w:rsidR="004C5247" w:rsidRDefault="004C5247">
    <w:pPr>
      <w:pStyle w:val="1"/>
      <w:tabs>
        <w:tab w:val="center" w:pos="4320"/>
        <w:tab w:val="right" w:pos="8640"/>
      </w:tabs>
      <w:jc w:val="right"/>
    </w:pPr>
    <w:r>
      <w:rPr>
        <w:rFonts w:ascii="Trebuchet MS" w:eastAsia="Trebuchet MS" w:hAnsi="Trebuchet MS" w:cs="Trebuchet MS"/>
        <w:b/>
        <w:color w:val="808080"/>
        <w:sz w:val="18"/>
      </w:rPr>
      <w:t xml:space="preserve"> www.LG.com</w:t>
    </w:r>
  </w:p>
  <w:p w14:paraId="7091E21B" w14:textId="77777777" w:rsidR="004C5247" w:rsidRDefault="004C5247">
    <w:pPr>
      <w:pStyle w:val="1"/>
      <w:tabs>
        <w:tab w:val="center" w:pos="4320"/>
        <w:tab w:val="right" w:pos="8640"/>
      </w:tabs>
      <w:ind w:right="9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91364"/>
    <w:multiLevelType w:val="hybridMultilevel"/>
    <w:tmpl w:val="1CAE8310"/>
    <w:lvl w:ilvl="0" w:tplc="8084E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05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4D1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6D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EAAA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20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60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4F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EB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3AF4BB5"/>
    <w:multiLevelType w:val="hybridMultilevel"/>
    <w:tmpl w:val="2690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E6252"/>
    <w:multiLevelType w:val="hybridMultilevel"/>
    <w:tmpl w:val="52F608EC"/>
    <w:lvl w:ilvl="0" w:tplc="C2720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F86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06E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425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4A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0A9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92E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447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85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9F10042"/>
    <w:multiLevelType w:val="hybridMultilevel"/>
    <w:tmpl w:val="0F045F86"/>
    <w:lvl w:ilvl="0" w:tplc="16B0A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E63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FA7E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C26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C87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7E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7A1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8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62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30C5409"/>
    <w:multiLevelType w:val="hybridMultilevel"/>
    <w:tmpl w:val="431A9AA6"/>
    <w:lvl w:ilvl="0" w:tplc="48160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CC09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8420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FA1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E2D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47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1C2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6F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346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53C627D"/>
    <w:multiLevelType w:val="hybridMultilevel"/>
    <w:tmpl w:val="E6365B7A"/>
    <w:lvl w:ilvl="0" w:tplc="0AB40AC0">
      <w:start w:val="122"/>
      <w:numFmt w:val="bullet"/>
      <w:lvlText w:val="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0405E3"/>
    <w:multiLevelType w:val="hybridMultilevel"/>
    <w:tmpl w:val="34FE4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EF0177"/>
    <w:multiLevelType w:val="hybridMultilevel"/>
    <w:tmpl w:val="C4989264"/>
    <w:lvl w:ilvl="0" w:tplc="7BACD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565F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F89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8F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66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4ED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507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A5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4C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DF1499B"/>
    <w:multiLevelType w:val="hybridMultilevel"/>
    <w:tmpl w:val="F4D88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hideSpellingErrors/>
  <w:hideGrammaticalErrors/>
  <w:trackRevision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33A"/>
    <w:rsid w:val="00006951"/>
    <w:rsid w:val="00007887"/>
    <w:rsid w:val="00010D35"/>
    <w:rsid w:val="000146A5"/>
    <w:rsid w:val="000256D8"/>
    <w:rsid w:val="0002790A"/>
    <w:rsid w:val="000356CB"/>
    <w:rsid w:val="00041AA1"/>
    <w:rsid w:val="000526EB"/>
    <w:rsid w:val="00052A97"/>
    <w:rsid w:val="00060461"/>
    <w:rsid w:val="000629F1"/>
    <w:rsid w:val="00062C24"/>
    <w:rsid w:val="000753BC"/>
    <w:rsid w:val="000762B7"/>
    <w:rsid w:val="00082A94"/>
    <w:rsid w:val="00093878"/>
    <w:rsid w:val="00093D78"/>
    <w:rsid w:val="000A6082"/>
    <w:rsid w:val="000B518F"/>
    <w:rsid w:val="000C3400"/>
    <w:rsid w:val="000C48D5"/>
    <w:rsid w:val="000C67BA"/>
    <w:rsid w:val="000C6F9C"/>
    <w:rsid w:val="000D183E"/>
    <w:rsid w:val="000D2B44"/>
    <w:rsid w:val="000D3116"/>
    <w:rsid w:val="000D4A12"/>
    <w:rsid w:val="000E2232"/>
    <w:rsid w:val="000E262F"/>
    <w:rsid w:val="000E3C51"/>
    <w:rsid w:val="000E62FD"/>
    <w:rsid w:val="000F46C2"/>
    <w:rsid w:val="000F56DF"/>
    <w:rsid w:val="00100C88"/>
    <w:rsid w:val="0010796A"/>
    <w:rsid w:val="00124078"/>
    <w:rsid w:val="00124481"/>
    <w:rsid w:val="0012497E"/>
    <w:rsid w:val="00124E45"/>
    <w:rsid w:val="00126358"/>
    <w:rsid w:val="001341E4"/>
    <w:rsid w:val="001360CF"/>
    <w:rsid w:val="00142CDE"/>
    <w:rsid w:val="0014583B"/>
    <w:rsid w:val="00150E01"/>
    <w:rsid w:val="001567FA"/>
    <w:rsid w:val="00161500"/>
    <w:rsid w:val="00175DC7"/>
    <w:rsid w:val="00191C17"/>
    <w:rsid w:val="0019273D"/>
    <w:rsid w:val="00193B38"/>
    <w:rsid w:val="00194F3B"/>
    <w:rsid w:val="001959BF"/>
    <w:rsid w:val="00195DF9"/>
    <w:rsid w:val="00195EA3"/>
    <w:rsid w:val="00197CFF"/>
    <w:rsid w:val="001A019C"/>
    <w:rsid w:val="001A125A"/>
    <w:rsid w:val="001A1266"/>
    <w:rsid w:val="001A6872"/>
    <w:rsid w:val="001B4FAF"/>
    <w:rsid w:val="001B57D0"/>
    <w:rsid w:val="001C3E4F"/>
    <w:rsid w:val="001C65AA"/>
    <w:rsid w:val="001D0ACD"/>
    <w:rsid w:val="001D5E2F"/>
    <w:rsid w:val="001D5F1E"/>
    <w:rsid w:val="001E2F7D"/>
    <w:rsid w:val="001F54CF"/>
    <w:rsid w:val="002038AA"/>
    <w:rsid w:val="00204A2D"/>
    <w:rsid w:val="002108BA"/>
    <w:rsid w:val="002117F2"/>
    <w:rsid w:val="00213216"/>
    <w:rsid w:val="0021599B"/>
    <w:rsid w:val="002161F2"/>
    <w:rsid w:val="00221029"/>
    <w:rsid w:val="00222FAB"/>
    <w:rsid w:val="00233E10"/>
    <w:rsid w:val="00246A32"/>
    <w:rsid w:val="0026184F"/>
    <w:rsid w:val="002631D7"/>
    <w:rsid w:val="0027618E"/>
    <w:rsid w:val="00277FFC"/>
    <w:rsid w:val="00291E02"/>
    <w:rsid w:val="002938B9"/>
    <w:rsid w:val="0029760E"/>
    <w:rsid w:val="002A39BF"/>
    <w:rsid w:val="002A53BD"/>
    <w:rsid w:val="002A56B3"/>
    <w:rsid w:val="002B12CD"/>
    <w:rsid w:val="002B3669"/>
    <w:rsid w:val="002B738F"/>
    <w:rsid w:val="002B79F1"/>
    <w:rsid w:val="002B7BAD"/>
    <w:rsid w:val="002C04DC"/>
    <w:rsid w:val="002D3170"/>
    <w:rsid w:val="002D560B"/>
    <w:rsid w:val="002E0964"/>
    <w:rsid w:val="002E1F42"/>
    <w:rsid w:val="002E47ED"/>
    <w:rsid w:val="002E66D8"/>
    <w:rsid w:val="002F392C"/>
    <w:rsid w:val="003002A9"/>
    <w:rsid w:val="0030378E"/>
    <w:rsid w:val="00304933"/>
    <w:rsid w:val="00306B07"/>
    <w:rsid w:val="00315E65"/>
    <w:rsid w:val="00317031"/>
    <w:rsid w:val="00320442"/>
    <w:rsid w:val="0032220C"/>
    <w:rsid w:val="00322FF0"/>
    <w:rsid w:val="003242B7"/>
    <w:rsid w:val="0033033A"/>
    <w:rsid w:val="0033303D"/>
    <w:rsid w:val="00333CED"/>
    <w:rsid w:val="00337328"/>
    <w:rsid w:val="00337B4E"/>
    <w:rsid w:val="00340E48"/>
    <w:rsid w:val="003431AC"/>
    <w:rsid w:val="00343383"/>
    <w:rsid w:val="00347A98"/>
    <w:rsid w:val="00353C7A"/>
    <w:rsid w:val="00361D40"/>
    <w:rsid w:val="00365E1A"/>
    <w:rsid w:val="0036700C"/>
    <w:rsid w:val="00370D93"/>
    <w:rsid w:val="0037329C"/>
    <w:rsid w:val="0037367B"/>
    <w:rsid w:val="00373920"/>
    <w:rsid w:val="00380425"/>
    <w:rsid w:val="00382F15"/>
    <w:rsid w:val="003877C3"/>
    <w:rsid w:val="003905C1"/>
    <w:rsid w:val="003963FF"/>
    <w:rsid w:val="003A36C8"/>
    <w:rsid w:val="003A58E3"/>
    <w:rsid w:val="003A5B4F"/>
    <w:rsid w:val="003A740B"/>
    <w:rsid w:val="003B1311"/>
    <w:rsid w:val="003B3F3B"/>
    <w:rsid w:val="003B7208"/>
    <w:rsid w:val="003C0B14"/>
    <w:rsid w:val="003D632E"/>
    <w:rsid w:val="003D7672"/>
    <w:rsid w:val="003F1EC9"/>
    <w:rsid w:val="003F2E0F"/>
    <w:rsid w:val="003F4F8B"/>
    <w:rsid w:val="003F6590"/>
    <w:rsid w:val="00402716"/>
    <w:rsid w:val="0041107E"/>
    <w:rsid w:val="004143B2"/>
    <w:rsid w:val="00421580"/>
    <w:rsid w:val="00427CFC"/>
    <w:rsid w:val="00430294"/>
    <w:rsid w:val="00431ACA"/>
    <w:rsid w:val="00441AD6"/>
    <w:rsid w:val="00444CB9"/>
    <w:rsid w:val="004525EC"/>
    <w:rsid w:val="00456A8E"/>
    <w:rsid w:val="00456E5E"/>
    <w:rsid w:val="00472DF8"/>
    <w:rsid w:val="00474BD0"/>
    <w:rsid w:val="004817BF"/>
    <w:rsid w:val="00482670"/>
    <w:rsid w:val="00483B65"/>
    <w:rsid w:val="0048427F"/>
    <w:rsid w:val="00485501"/>
    <w:rsid w:val="00485551"/>
    <w:rsid w:val="00485A06"/>
    <w:rsid w:val="00492E36"/>
    <w:rsid w:val="00493D31"/>
    <w:rsid w:val="004965B1"/>
    <w:rsid w:val="00496E66"/>
    <w:rsid w:val="004A25B2"/>
    <w:rsid w:val="004A49C4"/>
    <w:rsid w:val="004A6933"/>
    <w:rsid w:val="004B0287"/>
    <w:rsid w:val="004C046B"/>
    <w:rsid w:val="004C187D"/>
    <w:rsid w:val="004C5247"/>
    <w:rsid w:val="004C5F6F"/>
    <w:rsid w:val="004C7813"/>
    <w:rsid w:val="004D19D2"/>
    <w:rsid w:val="004D4ACF"/>
    <w:rsid w:val="004D5B62"/>
    <w:rsid w:val="004D6CB7"/>
    <w:rsid w:val="004E459D"/>
    <w:rsid w:val="004E7D19"/>
    <w:rsid w:val="004F3EBD"/>
    <w:rsid w:val="004F55A7"/>
    <w:rsid w:val="00503A41"/>
    <w:rsid w:val="00510578"/>
    <w:rsid w:val="00512E6C"/>
    <w:rsid w:val="00513209"/>
    <w:rsid w:val="00521AB2"/>
    <w:rsid w:val="00522E13"/>
    <w:rsid w:val="0053421D"/>
    <w:rsid w:val="00534304"/>
    <w:rsid w:val="005346B7"/>
    <w:rsid w:val="005359CA"/>
    <w:rsid w:val="005368B7"/>
    <w:rsid w:val="0054280A"/>
    <w:rsid w:val="0055140F"/>
    <w:rsid w:val="00551B73"/>
    <w:rsid w:val="00553F53"/>
    <w:rsid w:val="00555DF2"/>
    <w:rsid w:val="0056478D"/>
    <w:rsid w:val="0056481E"/>
    <w:rsid w:val="005675D6"/>
    <w:rsid w:val="0057118D"/>
    <w:rsid w:val="00575504"/>
    <w:rsid w:val="00587AB7"/>
    <w:rsid w:val="00592B75"/>
    <w:rsid w:val="00596782"/>
    <w:rsid w:val="00597BB6"/>
    <w:rsid w:val="005A3D1E"/>
    <w:rsid w:val="005A634C"/>
    <w:rsid w:val="005B5680"/>
    <w:rsid w:val="005B5BB9"/>
    <w:rsid w:val="005B78D5"/>
    <w:rsid w:val="005C1DDB"/>
    <w:rsid w:val="005C42D6"/>
    <w:rsid w:val="005C665E"/>
    <w:rsid w:val="005D36AA"/>
    <w:rsid w:val="005E1D60"/>
    <w:rsid w:val="005E69C3"/>
    <w:rsid w:val="005E71E8"/>
    <w:rsid w:val="005F2B16"/>
    <w:rsid w:val="005F39A1"/>
    <w:rsid w:val="005F4C47"/>
    <w:rsid w:val="00606D7A"/>
    <w:rsid w:val="0061636E"/>
    <w:rsid w:val="0062118F"/>
    <w:rsid w:val="00622DF1"/>
    <w:rsid w:val="0063252D"/>
    <w:rsid w:val="00637926"/>
    <w:rsid w:val="0064091B"/>
    <w:rsid w:val="00645FEA"/>
    <w:rsid w:val="0064626F"/>
    <w:rsid w:val="006512E3"/>
    <w:rsid w:val="00651565"/>
    <w:rsid w:val="00653246"/>
    <w:rsid w:val="00655985"/>
    <w:rsid w:val="006559C2"/>
    <w:rsid w:val="00661092"/>
    <w:rsid w:val="00663EE3"/>
    <w:rsid w:val="00673593"/>
    <w:rsid w:val="00681FCB"/>
    <w:rsid w:val="00683DAD"/>
    <w:rsid w:val="00695675"/>
    <w:rsid w:val="00697FEB"/>
    <w:rsid w:val="006A379E"/>
    <w:rsid w:val="006B042C"/>
    <w:rsid w:val="006B33D4"/>
    <w:rsid w:val="006C2C8E"/>
    <w:rsid w:val="006C5FF8"/>
    <w:rsid w:val="006C6FB0"/>
    <w:rsid w:val="006D47D8"/>
    <w:rsid w:val="006D630F"/>
    <w:rsid w:val="006E20C3"/>
    <w:rsid w:val="006E55E4"/>
    <w:rsid w:val="006E7295"/>
    <w:rsid w:val="006F281E"/>
    <w:rsid w:val="006F298F"/>
    <w:rsid w:val="006F782F"/>
    <w:rsid w:val="00701D34"/>
    <w:rsid w:val="0070351C"/>
    <w:rsid w:val="00705154"/>
    <w:rsid w:val="007054EB"/>
    <w:rsid w:val="00710C30"/>
    <w:rsid w:val="007149FD"/>
    <w:rsid w:val="00714AAF"/>
    <w:rsid w:val="0071713C"/>
    <w:rsid w:val="00726824"/>
    <w:rsid w:val="007319A8"/>
    <w:rsid w:val="00743AC7"/>
    <w:rsid w:val="00745757"/>
    <w:rsid w:val="007474CE"/>
    <w:rsid w:val="007553A9"/>
    <w:rsid w:val="00756EBD"/>
    <w:rsid w:val="007577C5"/>
    <w:rsid w:val="007618D9"/>
    <w:rsid w:val="007621D9"/>
    <w:rsid w:val="00781525"/>
    <w:rsid w:val="0078340C"/>
    <w:rsid w:val="007841B8"/>
    <w:rsid w:val="00784649"/>
    <w:rsid w:val="007849A2"/>
    <w:rsid w:val="00784E21"/>
    <w:rsid w:val="007876BA"/>
    <w:rsid w:val="00794FDE"/>
    <w:rsid w:val="00797333"/>
    <w:rsid w:val="007A3008"/>
    <w:rsid w:val="007B0AFD"/>
    <w:rsid w:val="007B2DBB"/>
    <w:rsid w:val="007B3248"/>
    <w:rsid w:val="007C13C2"/>
    <w:rsid w:val="007C587F"/>
    <w:rsid w:val="007C6746"/>
    <w:rsid w:val="007C7F61"/>
    <w:rsid w:val="007D2EAF"/>
    <w:rsid w:val="007D57F3"/>
    <w:rsid w:val="007E1C45"/>
    <w:rsid w:val="007E1E6D"/>
    <w:rsid w:val="007E4625"/>
    <w:rsid w:val="007F0E8C"/>
    <w:rsid w:val="007F18E7"/>
    <w:rsid w:val="007F20D5"/>
    <w:rsid w:val="007F5264"/>
    <w:rsid w:val="007F5867"/>
    <w:rsid w:val="00803208"/>
    <w:rsid w:val="008032D4"/>
    <w:rsid w:val="00805F62"/>
    <w:rsid w:val="00806B96"/>
    <w:rsid w:val="00813D06"/>
    <w:rsid w:val="008146E7"/>
    <w:rsid w:val="00817DEA"/>
    <w:rsid w:val="00821AFD"/>
    <w:rsid w:val="00823DD6"/>
    <w:rsid w:val="00824D7E"/>
    <w:rsid w:val="008255F0"/>
    <w:rsid w:val="00825FEF"/>
    <w:rsid w:val="00831CFC"/>
    <w:rsid w:val="008340E1"/>
    <w:rsid w:val="00836CCA"/>
    <w:rsid w:val="00842D59"/>
    <w:rsid w:val="00851005"/>
    <w:rsid w:val="00851314"/>
    <w:rsid w:val="00852F3F"/>
    <w:rsid w:val="00853256"/>
    <w:rsid w:val="00854FD8"/>
    <w:rsid w:val="00855386"/>
    <w:rsid w:val="00861909"/>
    <w:rsid w:val="00865807"/>
    <w:rsid w:val="0086604D"/>
    <w:rsid w:val="00866578"/>
    <w:rsid w:val="00866EC0"/>
    <w:rsid w:val="00872CE4"/>
    <w:rsid w:val="00876B66"/>
    <w:rsid w:val="00877663"/>
    <w:rsid w:val="00886630"/>
    <w:rsid w:val="00886F83"/>
    <w:rsid w:val="00887889"/>
    <w:rsid w:val="00887FAA"/>
    <w:rsid w:val="008960C4"/>
    <w:rsid w:val="008A0D78"/>
    <w:rsid w:val="008A256C"/>
    <w:rsid w:val="008A25B0"/>
    <w:rsid w:val="008A5576"/>
    <w:rsid w:val="008B0D9E"/>
    <w:rsid w:val="008B4659"/>
    <w:rsid w:val="008B4E24"/>
    <w:rsid w:val="008C4067"/>
    <w:rsid w:val="008C686A"/>
    <w:rsid w:val="008D059A"/>
    <w:rsid w:val="008D6D6D"/>
    <w:rsid w:val="008E5BA3"/>
    <w:rsid w:val="008E7A76"/>
    <w:rsid w:val="008F1B92"/>
    <w:rsid w:val="00905F05"/>
    <w:rsid w:val="00910F86"/>
    <w:rsid w:val="009154CA"/>
    <w:rsid w:val="00921CD1"/>
    <w:rsid w:val="00924774"/>
    <w:rsid w:val="00931035"/>
    <w:rsid w:val="00931B02"/>
    <w:rsid w:val="00932EB7"/>
    <w:rsid w:val="00933203"/>
    <w:rsid w:val="00940098"/>
    <w:rsid w:val="00942B89"/>
    <w:rsid w:val="00942BE3"/>
    <w:rsid w:val="00943593"/>
    <w:rsid w:val="00943CF8"/>
    <w:rsid w:val="00953397"/>
    <w:rsid w:val="00960AEF"/>
    <w:rsid w:val="009646A6"/>
    <w:rsid w:val="00965802"/>
    <w:rsid w:val="009662F3"/>
    <w:rsid w:val="00973EA9"/>
    <w:rsid w:val="00975460"/>
    <w:rsid w:val="00980053"/>
    <w:rsid w:val="0098216D"/>
    <w:rsid w:val="00986C90"/>
    <w:rsid w:val="00987B67"/>
    <w:rsid w:val="009955BE"/>
    <w:rsid w:val="00995947"/>
    <w:rsid w:val="009972CA"/>
    <w:rsid w:val="009A3B66"/>
    <w:rsid w:val="009A454F"/>
    <w:rsid w:val="009A4F09"/>
    <w:rsid w:val="009A7CFC"/>
    <w:rsid w:val="009B2D34"/>
    <w:rsid w:val="009B5408"/>
    <w:rsid w:val="009C4CD4"/>
    <w:rsid w:val="009C701C"/>
    <w:rsid w:val="009D19AF"/>
    <w:rsid w:val="009E711A"/>
    <w:rsid w:val="009F1659"/>
    <w:rsid w:val="009F3429"/>
    <w:rsid w:val="00A008E8"/>
    <w:rsid w:val="00A07D5F"/>
    <w:rsid w:val="00A07DC2"/>
    <w:rsid w:val="00A2013C"/>
    <w:rsid w:val="00A2391A"/>
    <w:rsid w:val="00A269B2"/>
    <w:rsid w:val="00A27256"/>
    <w:rsid w:val="00A302DE"/>
    <w:rsid w:val="00A325AA"/>
    <w:rsid w:val="00A3322B"/>
    <w:rsid w:val="00A375F9"/>
    <w:rsid w:val="00A41DC9"/>
    <w:rsid w:val="00A42371"/>
    <w:rsid w:val="00A53F41"/>
    <w:rsid w:val="00A60A29"/>
    <w:rsid w:val="00A70278"/>
    <w:rsid w:val="00A74689"/>
    <w:rsid w:val="00A75256"/>
    <w:rsid w:val="00A75DDC"/>
    <w:rsid w:val="00A818A1"/>
    <w:rsid w:val="00A87515"/>
    <w:rsid w:val="00A925B0"/>
    <w:rsid w:val="00A9776A"/>
    <w:rsid w:val="00AA0162"/>
    <w:rsid w:val="00AA3309"/>
    <w:rsid w:val="00AA3841"/>
    <w:rsid w:val="00AA4356"/>
    <w:rsid w:val="00AA6FE8"/>
    <w:rsid w:val="00AB6456"/>
    <w:rsid w:val="00AC0A41"/>
    <w:rsid w:val="00AC2E87"/>
    <w:rsid w:val="00AC3336"/>
    <w:rsid w:val="00AD0526"/>
    <w:rsid w:val="00AE194A"/>
    <w:rsid w:val="00AE4021"/>
    <w:rsid w:val="00AE5E12"/>
    <w:rsid w:val="00AF2E36"/>
    <w:rsid w:val="00AF339B"/>
    <w:rsid w:val="00B00FF9"/>
    <w:rsid w:val="00B04AC0"/>
    <w:rsid w:val="00B06531"/>
    <w:rsid w:val="00B126CE"/>
    <w:rsid w:val="00B14B96"/>
    <w:rsid w:val="00B16693"/>
    <w:rsid w:val="00B2315C"/>
    <w:rsid w:val="00B27884"/>
    <w:rsid w:val="00B33758"/>
    <w:rsid w:val="00B461D1"/>
    <w:rsid w:val="00B564BE"/>
    <w:rsid w:val="00B75721"/>
    <w:rsid w:val="00B77585"/>
    <w:rsid w:val="00B84954"/>
    <w:rsid w:val="00B929A2"/>
    <w:rsid w:val="00B9560A"/>
    <w:rsid w:val="00B96D0A"/>
    <w:rsid w:val="00BA0834"/>
    <w:rsid w:val="00BA5C68"/>
    <w:rsid w:val="00BA5CA2"/>
    <w:rsid w:val="00BA68F3"/>
    <w:rsid w:val="00BB2D0E"/>
    <w:rsid w:val="00BB337A"/>
    <w:rsid w:val="00BB51A1"/>
    <w:rsid w:val="00BC14AD"/>
    <w:rsid w:val="00BC34F9"/>
    <w:rsid w:val="00BC6A95"/>
    <w:rsid w:val="00BD16D8"/>
    <w:rsid w:val="00BD55AF"/>
    <w:rsid w:val="00BD658B"/>
    <w:rsid w:val="00BE20C8"/>
    <w:rsid w:val="00BE2AE9"/>
    <w:rsid w:val="00BE56F9"/>
    <w:rsid w:val="00BE5E5C"/>
    <w:rsid w:val="00BE73B2"/>
    <w:rsid w:val="00BF4620"/>
    <w:rsid w:val="00BF603A"/>
    <w:rsid w:val="00BF6069"/>
    <w:rsid w:val="00C012CD"/>
    <w:rsid w:val="00C1650A"/>
    <w:rsid w:val="00C17EA4"/>
    <w:rsid w:val="00C246F5"/>
    <w:rsid w:val="00C24A1E"/>
    <w:rsid w:val="00C47223"/>
    <w:rsid w:val="00C50184"/>
    <w:rsid w:val="00C51075"/>
    <w:rsid w:val="00C60814"/>
    <w:rsid w:val="00C638B6"/>
    <w:rsid w:val="00C64D88"/>
    <w:rsid w:val="00C64EC2"/>
    <w:rsid w:val="00C732D8"/>
    <w:rsid w:val="00C748F6"/>
    <w:rsid w:val="00C74C9C"/>
    <w:rsid w:val="00C758CA"/>
    <w:rsid w:val="00C76275"/>
    <w:rsid w:val="00C8171E"/>
    <w:rsid w:val="00C83C79"/>
    <w:rsid w:val="00C848D7"/>
    <w:rsid w:val="00C915F9"/>
    <w:rsid w:val="00C93738"/>
    <w:rsid w:val="00C95D9F"/>
    <w:rsid w:val="00C964C4"/>
    <w:rsid w:val="00CA12E7"/>
    <w:rsid w:val="00CA1556"/>
    <w:rsid w:val="00CA1D7F"/>
    <w:rsid w:val="00CA47B1"/>
    <w:rsid w:val="00CA4A59"/>
    <w:rsid w:val="00CA6B94"/>
    <w:rsid w:val="00CC5A52"/>
    <w:rsid w:val="00CC687E"/>
    <w:rsid w:val="00CD714E"/>
    <w:rsid w:val="00CE386C"/>
    <w:rsid w:val="00CE5DD6"/>
    <w:rsid w:val="00CF5598"/>
    <w:rsid w:val="00D04F37"/>
    <w:rsid w:val="00D05AB3"/>
    <w:rsid w:val="00D066F6"/>
    <w:rsid w:val="00D06F06"/>
    <w:rsid w:val="00D1458D"/>
    <w:rsid w:val="00D235E2"/>
    <w:rsid w:val="00D26A2E"/>
    <w:rsid w:val="00D30275"/>
    <w:rsid w:val="00D329FC"/>
    <w:rsid w:val="00D41401"/>
    <w:rsid w:val="00D461DC"/>
    <w:rsid w:val="00D47B33"/>
    <w:rsid w:val="00D54EA5"/>
    <w:rsid w:val="00D6757A"/>
    <w:rsid w:val="00D71732"/>
    <w:rsid w:val="00D80F97"/>
    <w:rsid w:val="00D83DE2"/>
    <w:rsid w:val="00D861E3"/>
    <w:rsid w:val="00DA5013"/>
    <w:rsid w:val="00DA6345"/>
    <w:rsid w:val="00DB013A"/>
    <w:rsid w:val="00DB043C"/>
    <w:rsid w:val="00DB0CF5"/>
    <w:rsid w:val="00DB7E97"/>
    <w:rsid w:val="00DC0658"/>
    <w:rsid w:val="00DC1FFD"/>
    <w:rsid w:val="00DD2BEB"/>
    <w:rsid w:val="00DD737B"/>
    <w:rsid w:val="00DE5D6F"/>
    <w:rsid w:val="00DF162D"/>
    <w:rsid w:val="00DF6A80"/>
    <w:rsid w:val="00DF7214"/>
    <w:rsid w:val="00DF75BE"/>
    <w:rsid w:val="00E03F03"/>
    <w:rsid w:val="00E05B9B"/>
    <w:rsid w:val="00E065FB"/>
    <w:rsid w:val="00E11AE4"/>
    <w:rsid w:val="00E12303"/>
    <w:rsid w:val="00E13AD1"/>
    <w:rsid w:val="00E15E4D"/>
    <w:rsid w:val="00E20D04"/>
    <w:rsid w:val="00E21F12"/>
    <w:rsid w:val="00E32747"/>
    <w:rsid w:val="00E37553"/>
    <w:rsid w:val="00E40629"/>
    <w:rsid w:val="00E41F72"/>
    <w:rsid w:val="00E465DC"/>
    <w:rsid w:val="00E55036"/>
    <w:rsid w:val="00E66F1F"/>
    <w:rsid w:val="00E67132"/>
    <w:rsid w:val="00E703FD"/>
    <w:rsid w:val="00E710C2"/>
    <w:rsid w:val="00E71F59"/>
    <w:rsid w:val="00E73D40"/>
    <w:rsid w:val="00E75330"/>
    <w:rsid w:val="00E806E8"/>
    <w:rsid w:val="00E839C2"/>
    <w:rsid w:val="00E851A6"/>
    <w:rsid w:val="00E861B0"/>
    <w:rsid w:val="00E90ADC"/>
    <w:rsid w:val="00E90BE4"/>
    <w:rsid w:val="00E92402"/>
    <w:rsid w:val="00E92452"/>
    <w:rsid w:val="00E97A5F"/>
    <w:rsid w:val="00EA529B"/>
    <w:rsid w:val="00EA6727"/>
    <w:rsid w:val="00EA6A42"/>
    <w:rsid w:val="00EB2AF6"/>
    <w:rsid w:val="00EB2F87"/>
    <w:rsid w:val="00EC01B1"/>
    <w:rsid w:val="00EC41DF"/>
    <w:rsid w:val="00EC634E"/>
    <w:rsid w:val="00EE4272"/>
    <w:rsid w:val="00F01300"/>
    <w:rsid w:val="00F10AFC"/>
    <w:rsid w:val="00F175F5"/>
    <w:rsid w:val="00F20E53"/>
    <w:rsid w:val="00F21B7B"/>
    <w:rsid w:val="00F340E1"/>
    <w:rsid w:val="00F34D68"/>
    <w:rsid w:val="00F351C2"/>
    <w:rsid w:val="00F364D8"/>
    <w:rsid w:val="00F368C4"/>
    <w:rsid w:val="00F36930"/>
    <w:rsid w:val="00F418A6"/>
    <w:rsid w:val="00F44576"/>
    <w:rsid w:val="00F4647A"/>
    <w:rsid w:val="00F46AA3"/>
    <w:rsid w:val="00F569E4"/>
    <w:rsid w:val="00F57DA1"/>
    <w:rsid w:val="00F62371"/>
    <w:rsid w:val="00F66D12"/>
    <w:rsid w:val="00F72AFA"/>
    <w:rsid w:val="00F7431D"/>
    <w:rsid w:val="00F745D2"/>
    <w:rsid w:val="00F74BF5"/>
    <w:rsid w:val="00F81D8C"/>
    <w:rsid w:val="00F842B4"/>
    <w:rsid w:val="00F8541E"/>
    <w:rsid w:val="00F90426"/>
    <w:rsid w:val="00F909CF"/>
    <w:rsid w:val="00F92498"/>
    <w:rsid w:val="00F93976"/>
    <w:rsid w:val="00F970C1"/>
    <w:rsid w:val="00FB0806"/>
    <w:rsid w:val="00FB2566"/>
    <w:rsid w:val="00FB760F"/>
    <w:rsid w:val="00FC01C1"/>
    <w:rsid w:val="00FC3723"/>
    <w:rsid w:val="00FC37B3"/>
    <w:rsid w:val="00FC528E"/>
    <w:rsid w:val="00FC5398"/>
    <w:rsid w:val="00FD06C2"/>
    <w:rsid w:val="00FD68D8"/>
    <w:rsid w:val="00FD7094"/>
    <w:rsid w:val="00FD7AE0"/>
    <w:rsid w:val="00FE07C9"/>
    <w:rsid w:val="00FE29C6"/>
    <w:rsid w:val="00FF246C"/>
    <w:rsid w:val="00FF3452"/>
    <w:rsid w:val="00FF4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14639C"/>
  <w15:docId w15:val="{3E5F537E-1D5A-449C-9644-25B52D45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color w:val="000000"/>
        <w:sz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5F1E"/>
    <w:pPr>
      <w:widowControl w:val="0"/>
      <w:wordWrap w:val="0"/>
      <w:autoSpaceDE w:val="0"/>
      <w:autoSpaceDN w:val="0"/>
      <w:jc w:val="both"/>
    </w:pPr>
  </w:style>
  <w:style w:type="paragraph" w:styleId="Heading1">
    <w:name w:val="heading 1"/>
    <w:basedOn w:val="1"/>
    <w:next w:val="1"/>
    <w:rsid w:val="0033033A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1"/>
    <w:next w:val="1"/>
    <w:rsid w:val="0033033A"/>
    <w:pPr>
      <w:keepNext/>
      <w:keepLines/>
      <w:spacing w:before="100" w:after="100"/>
      <w:outlineLvl w:val="1"/>
    </w:pPr>
    <w:rPr>
      <w:rFonts w:ascii="Gulim" w:eastAsia="Gulim" w:hAnsi="Gulim" w:cs="Gulim"/>
      <w:b/>
      <w:sz w:val="36"/>
    </w:rPr>
  </w:style>
  <w:style w:type="paragraph" w:styleId="Heading3">
    <w:name w:val="heading 3"/>
    <w:basedOn w:val="1"/>
    <w:next w:val="1"/>
    <w:rsid w:val="0033033A"/>
    <w:pPr>
      <w:keepNext/>
      <w:keepLines/>
      <w:ind w:left="300" w:hanging="1999"/>
      <w:outlineLvl w:val="2"/>
    </w:pPr>
    <w:rPr>
      <w:rFonts w:ascii="Malgun Gothic" w:eastAsia="Malgun Gothic" w:hAnsi="Malgun Gothic" w:cs="Malgun Gothic"/>
    </w:rPr>
  </w:style>
  <w:style w:type="paragraph" w:styleId="Heading4">
    <w:name w:val="heading 4"/>
    <w:basedOn w:val="1"/>
    <w:next w:val="1"/>
    <w:rsid w:val="0033033A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1"/>
    <w:next w:val="1"/>
    <w:rsid w:val="0033033A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1"/>
    <w:next w:val="1"/>
    <w:rsid w:val="0033033A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표준1"/>
    <w:rsid w:val="0033033A"/>
  </w:style>
  <w:style w:type="table" w:customStyle="1" w:styleId="TableNormal1">
    <w:name w:val="Table Normal1"/>
    <w:rsid w:val="0033033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1"/>
    <w:next w:val="1"/>
    <w:rsid w:val="0033033A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1"/>
    <w:next w:val="1"/>
    <w:rsid w:val="0033033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Header">
    <w:name w:val="header"/>
    <w:basedOn w:val="Normal"/>
    <w:link w:val="HeaderChar"/>
    <w:uiPriority w:val="99"/>
    <w:unhideWhenUsed/>
    <w:rsid w:val="0059678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96782"/>
  </w:style>
  <w:style w:type="paragraph" w:styleId="Footer">
    <w:name w:val="footer"/>
    <w:basedOn w:val="Normal"/>
    <w:link w:val="FooterChar"/>
    <w:uiPriority w:val="99"/>
    <w:unhideWhenUsed/>
    <w:rsid w:val="0059678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96782"/>
  </w:style>
  <w:style w:type="character" w:styleId="CommentReference">
    <w:name w:val="annotation reference"/>
    <w:basedOn w:val="DefaultParagraphFont"/>
    <w:uiPriority w:val="99"/>
    <w:semiHidden/>
    <w:unhideWhenUsed/>
    <w:rsid w:val="003D632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3D632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3D632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63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632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32E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F842B4"/>
  </w:style>
  <w:style w:type="character" w:styleId="Hyperlink">
    <w:name w:val="Hyperlink"/>
    <w:basedOn w:val="DefaultParagraphFont"/>
    <w:uiPriority w:val="99"/>
    <w:unhideWhenUsed/>
    <w:rsid w:val="00277FFC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26E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26EB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526EB"/>
    <w:rPr>
      <w:vertAlign w:val="superscript"/>
    </w:rPr>
  </w:style>
  <w:style w:type="paragraph" w:styleId="ListParagraph">
    <w:name w:val="List Paragraph"/>
    <w:basedOn w:val="Normal"/>
    <w:uiPriority w:val="34"/>
    <w:qFormat/>
    <w:rsid w:val="00BB337A"/>
    <w:pPr>
      <w:widowControl/>
      <w:suppressAutoHyphens/>
      <w:wordWrap/>
      <w:autoSpaceDE/>
      <w:autoSpaceDN/>
      <w:ind w:left="720"/>
      <w:contextualSpacing/>
      <w:jc w:val="left"/>
    </w:pPr>
    <w:rPr>
      <w:rFonts w:eastAsia="Times New Roman"/>
      <w:color w:val="auto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441AD6"/>
    <w:pPr>
      <w:widowControl/>
      <w:wordWrap/>
      <w:autoSpaceDE/>
      <w:autoSpaceDN/>
      <w:spacing w:before="100" w:beforeAutospacing="1" w:after="100" w:afterAutospacing="1"/>
      <w:jc w:val="left"/>
    </w:pPr>
    <w:rPr>
      <w:rFonts w:eastAsia="Times New Roman"/>
      <w:color w:val="auto"/>
      <w:szCs w:val="24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51A6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51A6"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51A6"/>
    <w:rPr>
      <w:vertAlign w:val="superscript"/>
    </w:rPr>
  </w:style>
  <w:style w:type="character" w:customStyle="1" w:styleId="apple-converted-space">
    <w:name w:val="apple-converted-space"/>
    <w:rsid w:val="007E1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28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9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0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5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47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83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FA418-1DF5-4566-989B-62F483BB9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15-xxxx_CY_prelaunch_press_release_v2.docx.docx</vt:lpstr>
      <vt:lpstr>15-xxxx_CY_prelaunch_press_release_v2.docx.docx</vt:lpstr>
      <vt:lpstr>15-xxxx_CY_prelaunch_press_release_v2.docx.docx</vt:lpstr>
    </vt:vector>
  </TitlesOfParts>
  <Company>Hewlett-Packard</Company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15-xxxx_CY_prelaunch_press_release_v2.docx.docx</dc:title>
  <dc:creator>KPV</dc:creator>
  <cp:lastModifiedBy>Elena Masko/LGERA Russia Subsidiary. PR Team(elena.masko@lge.com)</cp:lastModifiedBy>
  <cp:revision>2</cp:revision>
  <cp:lastPrinted>2017-03-29T12:41:00Z</cp:lastPrinted>
  <dcterms:created xsi:type="dcterms:W3CDTF">2020-12-30T11:27:00Z</dcterms:created>
  <dcterms:modified xsi:type="dcterms:W3CDTF">2020-12-30T11:27:00Z</dcterms:modified>
</cp:coreProperties>
</file>