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000" w:rsidRPr="00FB62E3" w:rsidRDefault="00FB62E3" w:rsidP="00FB62E3">
      <w:pPr>
        <w:jc w:val="both"/>
        <w:rPr>
          <w:rFonts w:eastAsia="Batang"/>
          <w:b/>
          <w:lang w:val="ru-RU" w:eastAsia="ko-KR"/>
        </w:rPr>
      </w:pPr>
      <w:r w:rsidRPr="00FB62E3">
        <w:rPr>
          <w:rFonts w:eastAsia="Batang"/>
          <w:b/>
          <w:lang w:eastAsia="ko-KR"/>
        </w:rPr>
        <w:t>LG</w:t>
      </w:r>
      <w:r w:rsidR="00D8761A" w:rsidRPr="00FB62E3">
        <w:rPr>
          <w:rFonts w:eastAsia="Batang"/>
          <w:b/>
          <w:caps/>
          <w:lang w:val="ru-RU" w:eastAsia="ko-KR"/>
        </w:rPr>
        <w:t xml:space="preserve"> 27</w:t>
      </w:r>
      <w:r w:rsidRPr="00FB62E3">
        <w:rPr>
          <w:rFonts w:eastAsia="Batang"/>
          <w:b/>
          <w:lang w:eastAsia="ko-KR"/>
        </w:rPr>
        <w:t>UD</w:t>
      </w:r>
      <w:r w:rsidR="00D8761A" w:rsidRPr="00FB62E3">
        <w:rPr>
          <w:rFonts w:eastAsia="Batang"/>
          <w:b/>
          <w:caps/>
          <w:lang w:val="ru-RU" w:eastAsia="ko-KR"/>
        </w:rPr>
        <w:t xml:space="preserve">88: </w:t>
      </w:r>
      <w:r w:rsidRPr="00FB62E3">
        <w:rPr>
          <w:rFonts w:eastAsia="Batang"/>
          <w:b/>
          <w:lang w:eastAsia="ko-KR"/>
        </w:rPr>
        <w:t>IPS</w:t>
      </w:r>
      <w:r w:rsidRPr="00FB62E3">
        <w:rPr>
          <w:rFonts w:eastAsia="Batang"/>
          <w:b/>
          <w:lang w:val="ru-RU" w:eastAsia="ko-KR"/>
        </w:rPr>
        <w:t xml:space="preserve"> монитор </w:t>
      </w:r>
      <w:r w:rsidRPr="00FB62E3">
        <w:rPr>
          <w:rFonts w:eastAsia="Batang"/>
          <w:b/>
          <w:lang w:eastAsia="ko-KR"/>
        </w:rPr>
        <w:t>c</w:t>
      </w:r>
      <w:r w:rsidRPr="00FB62E3">
        <w:rPr>
          <w:rFonts w:eastAsia="Batang"/>
          <w:b/>
          <w:lang w:val="ru-RU" w:eastAsia="ko-KR"/>
        </w:rPr>
        <w:t xml:space="preserve"> разрешением 4</w:t>
      </w:r>
      <w:r w:rsidRPr="00FB62E3">
        <w:rPr>
          <w:rFonts w:eastAsia="Batang"/>
          <w:b/>
          <w:lang w:eastAsia="ko-KR"/>
        </w:rPr>
        <w:t>K</w:t>
      </w:r>
      <w:r w:rsidRPr="00FB62E3">
        <w:rPr>
          <w:rFonts w:eastAsia="Batang"/>
          <w:b/>
          <w:lang w:val="ru-RU" w:eastAsia="ko-KR"/>
        </w:rPr>
        <w:t xml:space="preserve"> для профессиональной работы с графикой, фото и видео</w:t>
      </w:r>
    </w:p>
    <w:p w:rsidR="00F96189" w:rsidRPr="00FB62E3" w:rsidRDefault="00F96189" w:rsidP="00FB62E3">
      <w:pPr>
        <w:jc w:val="both"/>
        <w:rPr>
          <w:rFonts w:eastAsia="Times New Roman"/>
          <w:b/>
          <w:lang w:val="ru-RU" w:eastAsia="ko-KR"/>
        </w:rPr>
      </w:pPr>
    </w:p>
    <w:p w:rsidR="00D8761A" w:rsidRPr="00FB62E3" w:rsidRDefault="00D8761A" w:rsidP="00FB62E3">
      <w:pPr>
        <w:spacing w:line="360" w:lineRule="auto"/>
        <w:jc w:val="both"/>
        <w:rPr>
          <w:rFonts w:eastAsia="Times New Roman"/>
          <w:b/>
          <w:lang w:val="ru-RU" w:eastAsia="ko-KR" w:bidi="mni-IN"/>
        </w:rPr>
      </w:pPr>
    </w:p>
    <w:p w:rsidR="00324249" w:rsidRPr="00DA3119" w:rsidRDefault="0050731E" w:rsidP="00FB62E3">
      <w:pPr>
        <w:spacing w:line="360" w:lineRule="auto"/>
        <w:jc w:val="both"/>
        <w:rPr>
          <w:rFonts w:eastAsiaTheme="minorEastAsia"/>
          <w:lang w:val="ru-RU" w:eastAsia="ko-KR"/>
        </w:rPr>
      </w:pPr>
      <w:r w:rsidRPr="00FB62E3">
        <w:rPr>
          <w:rFonts w:eastAsia="Times New Roman"/>
          <w:b/>
          <w:lang w:val="ru-RU" w:eastAsia="ko-KR" w:bidi="mni-IN"/>
        </w:rPr>
        <w:t>Москва</w:t>
      </w:r>
      <w:r w:rsidR="00405CBE" w:rsidRPr="00FB62E3">
        <w:rPr>
          <w:rFonts w:eastAsia="Times New Roman"/>
          <w:b/>
          <w:lang w:val="ru-RU" w:eastAsia="ko-KR" w:bidi="mni-IN"/>
        </w:rPr>
        <w:t xml:space="preserve">, </w:t>
      </w:r>
      <w:r w:rsidR="00A51E4B" w:rsidRPr="00FB62E3">
        <w:rPr>
          <w:rFonts w:eastAsia="Times New Roman"/>
          <w:b/>
          <w:lang w:val="ru-RU" w:eastAsia="ko-KR" w:bidi="mni-IN"/>
        </w:rPr>
        <w:t>12</w:t>
      </w:r>
      <w:r w:rsidRPr="00FB62E3">
        <w:rPr>
          <w:rFonts w:eastAsia="Times New Roman"/>
          <w:b/>
          <w:lang w:val="ru-RU" w:eastAsia="ko-KR" w:bidi="mni-IN"/>
        </w:rPr>
        <w:t>сентябр</w:t>
      </w:r>
      <w:r w:rsidR="009A699B" w:rsidRPr="00FB62E3">
        <w:rPr>
          <w:rFonts w:eastAsia="Times New Roman"/>
          <w:b/>
          <w:lang w:val="ru-RU" w:eastAsia="ko-KR" w:bidi="mni-IN"/>
        </w:rPr>
        <w:t>я</w:t>
      </w:r>
      <w:r w:rsidR="00405CBE" w:rsidRPr="00FB62E3">
        <w:rPr>
          <w:rFonts w:eastAsia="Times New Roman"/>
          <w:b/>
          <w:lang w:val="ru-RU" w:eastAsia="ko-KR" w:bidi="mni-IN"/>
        </w:rPr>
        <w:t xml:space="preserve"> 201</w:t>
      </w:r>
      <w:r w:rsidR="00405CBE" w:rsidRPr="00FB62E3">
        <w:rPr>
          <w:rFonts w:eastAsiaTheme="minorEastAsia"/>
          <w:b/>
          <w:lang w:val="ru-RU" w:eastAsia="ko-KR" w:bidi="mni-IN"/>
        </w:rPr>
        <w:t>6</w:t>
      </w:r>
      <w:r w:rsidR="009A699B" w:rsidRPr="00FB62E3">
        <w:rPr>
          <w:rFonts w:eastAsiaTheme="minorEastAsia"/>
          <w:b/>
          <w:lang w:val="ru-RU" w:eastAsia="ko-KR" w:bidi="mni-IN"/>
        </w:rPr>
        <w:t xml:space="preserve"> г. </w:t>
      </w:r>
      <w:r w:rsidR="00A257FE" w:rsidRPr="00FB62E3">
        <w:rPr>
          <w:lang w:val="ru-RU"/>
        </w:rPr>
        <w:t xml:space="preserve">— </w:t>
      </w:r>
      <w:r w:rsidR="00012D10" w:rsidRPr="00FB62E3">
        <w:rPr>
          <w:lang w:val="ru-RU"/>
        </w:rPr>
        <w:t>К</w:t>
      </w:r>
      <w:r w:rsidR="007D6D95" w:rsidRPr="00FB62E3">
        <w:rPr>
          <w:lang w:val="ru-RU"/>
        </w:rPr>
        <w:t xml:space="preserve">омпания </w:t>
      </w:r>
      <w:r w:rsidR="007D6D95" w:rsidRPr="00FB62E3">
        <w:t>LG</w:t>
      </w:r>
      <w:r w:rsidR="00FB62E3" w:rsidRPr="00FB62E3">
        <w:rPr>
          <w:lang w:val="ru-RU"/>
        </w:rPr>
        <w:t xml:space="preserve"> </w:t>
      </w:r>
      <w:r w:rsidR="007D6D95" w:rsidRPr="00FB62E3">
        <w:t>Electronics</w:t>
      </w:r>
      <w:r w:rsidR="00FB62E3" w:rsidRPr="00FB62E3">
        <w:rPr>
          <w:lang w:val="ru-RU"/>
        </w:rPr>
        <w:t xml:space="preserve"> </w:t>
      </w:r>
      <w:r w:rsidR="007D6D95" w:rsidRPr="00FB62E3">
        <w:rPr>
          <w:lang w:val="ru-RU"/>
        </w:rPr>
        <w:t>представляет на российском рынке</w:t>
      </w:r>
      <w:r w:rsidR="009A699B" w:rsidRPr="00FB62E3">
        <w:rPr>
          <w:lang w:val="ru-RU"/>
        </w:rPr>
        <w:t xml:space="preserve"> 27-дюймовый </w:t>
      </w:r>
      <w:r w:rsidR="00C716F3" w:rsidRPr="00FB62E3">
        <w:rPr>
          <w:rFonts w:eastAsiaTheme="minorEastAsia"/>
          <w:lang w:val="ru-RU" w:eastAsia="ko-KR"/>
        </w:rPr>
        <w:t>4</w:t>
      </w:r>
      <w:r w:rsidR="005449E1" w:rsidRPr="00FB62E3">
        <w:rPr>
          <w:rFonts w:eastAsiaTheme="minorEastAsia"/>
          <w:lang w:eastAsia="ko-KR"/>
        </w:rPr>
        <w:t>K</w:t>
      </w:r>
      <w:r w:rsidR="00FB62E3" w:rsidRPr="00FB62E3">
        <w:rPr>
          <w:rFonts w:eastAsiaTheme="minorEastAsia"/>
          <w:lang w:val="ru-RU" w:eastAsia="ko-KR"/>
        </w:rPr>
        <w:t xml:space="preserve"> </w:t>
      </w:r>
      <w:r w:rsidR="00645EDF" w:rsidRPr="00FB62E3">
        <w:rPr>
          <w:rFonts w:eastAsiaTheme="minorEastAsia"/>
          <w:lang w:eastAsia="ko-KR"/>
        </w:rPr>
        <w:t>Ultra</w:t>
      </w:r>
      <w:r w:rsidR="00FB62E3" w:rsidRPr="00FB62E3">
        <w:rPr>
          <w:rFonts w:eastAsiaTheme="minorEastAsia"/>
          <w:lang w:val="ru-RU" w:eastAsia="ko-KR"/>
        </w:rPr>
        <w:t xml:space="preserve"> </w:t>
      </w:r>
      <w:r w:rsidR="00645EDF" w:rsidRPr="00FB62E3">
        <w:rPr>
          <w:rFonts w:eastAsiaTheme="minorEastAsia"/>
          <w:lang w:eastAsia="ko-KR"/>
        </w:rPr>
        <w:t>HD</w:t>
      </w:r>
      <w:r w:rsidR="00FB62E3" w:rsidRPr="00FB62E3">
        <w:rPr>
          <w:rFonts w:eastAsiaTheme="minorEastAsia"/>
          <w:lang w:val="ru-RU" w:eastAsia="ko-KR"/>
        </w:rPr>
        <w:t xml:space="preserve"> </w:t>
      </w:r>
      <w:r w:rsidR="00F826C1" w:rsidRPr="00FB62E3">
        <w:rPr>
          <w:rFonts w:eastAsiaTheme="minorEastAsia"/>
          <w:lang w:eastAsia="ko-KR"/>
        </w:rPr>
        <w:t>USB</w:t>
      </w:r>
      <w:r w:rsidR="00F826C1" w:rsidRPr="00FB62E3">
        <w:rPr>
          <w:rFonts w:eastAsiaTheme="minorEastAsia"/>
          <w:lang w:val="ru-RU" w:eastAsia="ko-KR"/>
        </w:rPr>
        <w:t>-</w:t>
      </w:r>
      <w:r w:rsidR="00F826C1" w:rsidRPr="00FB62E3">
        <w:rPr>
          <w:rFonts w:eastAsiaTheme="minorEastAsia"/>
          <w:lang w:eastAsia="ko-KR"/>
        </w:rPr>
        <w:t>C</w:t>
      </w:r>
      <w:r w:rsidR="00FB62E3" w:rsidRPr="00FB62E3">
        <w:rPr>
          <w:rFonts w:eastAsiaTheme="minorEastAsia"/>
          <w:lang w:val="ru-RU" w:eastAsia="ko-KR"/>
        </w:rPr>
        <w:t xml:space="preserve"> </w:t>
      </w:r>
      <w:r w:rsidR="00B21CD2" w:rsidRPr="00FB62E3">
        <w:rPr>
          <w:lang w:val="ru-RU"/>
        </w:rPr>
        <w:t>монитор</w:t>
      </w:r>
      <w:r w:rsidR="00FB62E3" w:rsidRPr="00FB62E3">
        <w:rPr>
          <w:lang w:val="ru-RU"/>
        </w:rPr>
        <w:t xml:space="preserve"> </w:t>
      </w:r>
      <w:r w:rsidR="007D6D95" w:rsidRPr="00FB62E3">
        <w:rPr>
          <w:rFonts w:eastAsiaTheme="minorEastAsia"/>
          <w:lang w:val="ru-RU" w:eastAsia="ko-KR"/>
        </w:rPr>
        <w:t>2</w:t>
      </w:r>
      <w:r w:rsidR="00645EDF" w:rsidRPr="00FB62E3">
        <w:rPr>
          <w:rFonts w:eastAsiaTheme="minorEastAsia"/>
          <w:lang w:val="ru-RU" w:eastAsia="ko-KR"/>
        </w:rPr>
        <w:t>7</w:t>
      </w:r>
      <w:r w:rsidR="00645EDF" w:rsidRPr="00FB62E3">
        <w:rPr>
          <w:rFonts w:eastAsiaTheme="minorEastAsia"/>
          <w:lang w:eastAsia="ko-KR"/>
        </w:rPr>
        <w:t>UD</w:t>
      </w:r>
      <w:r w:rsidR="00645EDF" w:rsidRPr="00FB62E3">
        <w:rPr>
          <w:rFonts w:eastAsiaTheme="minorEastAsia"/>
          <w:lang w:val="ru-RU" w:eastAsia="ko-KR"/>
        </w:rPr>
        <w:t>88</w:t>
      </w:r>
      <w:r w:rsidR="007D6D95" w:rsidRPr="00FB62E3">
        <w:rPr>
          <w:rFonts w:eastAsiaTheme="minorEastAsia"/>
          <w:lang w:val="ru-RU" w:eastAsia="ko-KR"/>
        </w:rPr>
        <w:t xml:space="preserve">, главными характеристиками которого являются </w:t>
      </w:r>
      <w:r w:rsidR="009A699B" w:rsidRPr="00FB62E3">
        <w:rPr>
          <w:rFonts w:eastAsiaTheme="minorEastAsia"/>
          <w:lang w:val="ru-RU" w:eastAsia="ko-KR"/>
        </w:rPr>
        <w:t>точность передачи цветов, разрешение изображения и функции по увеличению производительности.</w:t>
      </w:r>
    </w:p>
    <w:p w:rsidR="007D6D95" w:rsidRDefault="007D6D95" w:rsidP="00FB62E3">
      <w:pPr>
        <w:spacing w:line="360" w:lineRule="auto"/>
        <w:jc w:val="both"/>
        <w:rPr>
          <w:rFonts w:eastAsiaTheme="minorEastAsia"/>
          <w:b/>
          <w:color w:val="FF0000"/>
          <w:lang w:eastAsia="ko-KR"/>
        </w:rPr>
      </w:pPr>
    </w:p>
    <w:p w:rsidR="003C7289" w:rsidRPr="00FB62E3" w:rsidRDefault="003C7289" w:rsidP="00FB62E3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B07BA1" w:rsidRPr="00FB62E3" w:rsidRDefault="00C47B75" w:rsidP="00FB62E3">
      <w:pPr>
        <w:spacing w:line="360" w:lineRule="auto"/>
        <w:jc w:val="both"/>
        <w:rPr>
          <w:rFonts w:eastAsiaTheme="minorEastAsia"/>
          <w:lang w:val="ru-RU" w:eastAsia="ko-KR"/>
        </w:rPr>
      </w:pPr>
      <w:r w:rsidRPr="00FB62E3">
        <w:rPr>
          <w:rFonts w:eastAsiaTheme="minorEastAsia"/>
          <w:lang w:val="ru-RU" w:eastAsia="ko-KR"/>
        </w:rPr>
        <w:t>Монитор 27</w:t>
      </w:r>
      <w:r w:rsidRPr="00FB62E3">
        <w:rPr>
          <w:rFonts w:eastAsiaTheme="minorEastAsia"/>
          <w:lang w:eastAsia="ko-KR"/>
        </w:rPr>
        <w:t>UD</w:t>
      </w:r>
      <w:r w:rsidRPr="00FB62E3">
        <w:rPr>
          <w:rFonts w:eastAsiaTheme="minorEastAsia"/>
          <w:lang w:val="ru-RU" w:eastAsia="ko-KR"/>
        </w:rPr>
        <w:t xml:space="preserve">88 имеет привлекательный дизайн, </w:t>
      </w:r>
      <w:r w:rsidR="00B07BA1" w:rsidRPr="00FB62E3">
        <w:rPr>
          <w:rFonts w:eastAsiaTheme="minorEastAsia"/>
          <w:lang w:val="ru-RU" w:eastAsia="ko-KR"/>
        </w:rPr>
        <w:t>задняя панель белого цвета и серебристые элементы придают изящества модели.</w:t>
      </w:r>
      <w:r w:rsidR="00F5459A" w:rsidRPr="00FB62E3">
        <w:rPr>
          <w:rFonts w:eastAsiaTheme="minorEastAsia"/>
          <w:lang w:val="ru-RU" w:eastAsia="ko-KR"/>
        </w:rPr>
        <w:t xml:space="preserve"> Э</w:t>
      </w:r>
      <w:r w:rsidR="00096782" w:rsidRPr="00FB62E3">
        <w:rPr>
          <w:rFonts w:eastAsiaTheme="minorEastAsia"/>
          <w:lang w:val="ru-RU" w:eastAsia="ko-KR"/>
        </w:rPr>
        <w:t>ргономичная подставка устанавливается и собирается без использования отвертки. Регулировка высоты подставки и угла наклона монитора позволит настроить оптимальное положение экрана для максимально комфортной работы</w:t>
      </w:r>
      <w:r w:rsidR="001C59DF" w:rsidRPr="00FB62E3">
        <w:rPr>
          <w:rFonts w:eastAsiaTheme="minorEastAsia"/>
          <w:lang w:val="ru-RU" w:eastAsia="ko-KR"/>
        </w:rPr>
        <w:t xml:space="preserve"> (</w:t>
      </w:r>
      <w:r w:rsidR="008A5236" w:rsidRPr="00FB62E3">
        <w:rPr>
          <w:rFonts w:eastAsiaTheme="minorEastAsia"/>
          <w:lang w:val="ru-RU" w:eastAsia="ko-KR"/>
        </w:rPr>
        <w:t xml:space="preserve">экран устанавливается </w:t>
      </w:r>
      <w:r w:rsidR="001C59DF" w:rsidRPr="00FB62E3">
        <w:rPr>
          <w:rFonts w:eastAsiaTheme="minorEastAsia"/>
          <w:lang w:val="ru-RU" w:eastAsia="ko-KR"/>
        </w:rPr>
        <w:t>как вертикально, так и горизонтально)</w:t>
      </w:r>
      <w:r w:rsidR="00096782" w:rsidRPr="00FB62E3">
        <w:rPr>
          <w:rFonts w:eastAsiaTheme="minorEastAsia"/>
          <w:lang w:val="ru-RU" w:eastAsia="ko-KR"/>
        </w:rPr>
        <w:t>.</w:t>
      </w:r>
    </w:p>
    <w:p w:rsidR="00B07BA1" w:rsidRPr="00FB62E3" w:rsidRDefault="00B07BA1" w:rsidP="00FB62E3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B07BA1" w:rsidRPr="00FB62E3" w:rsidRDefault="00B07BA1" w:rsidP="00FB62E3">
      <w:pPr>
        <w:spacing w:line="360" w:lineRule="auto"/>
        <w:jc w:val="both"/>
        <w:rPr>
          <w:rFonts w:eastAsiaTheme="minorEastAsia"/>
          <w:lang w:val="ru-RU" w:eastAsia="ko-KR"/>
        </w:rPr>
      </w:pPr>
      <w:r w:rsidRPr="00FB62E3">
        <w:rPr>
          <w:rFonts w:eastAsiaTheme="minorEastAsia"/>
          <w:lang w:val="ru-RU" w:eastAsia="ko-KR"/>
        </w:rPr>
        <w:t>Ultra HD 4K монитор LG - оптимальное сочетание большого экрана высокой четкости и точности цветопередачи. Разрешение 4K (3840 x 2160) обеспечивает четкое изображение и высокую плотность пикселей, что позволяет более комфортно работать с изображениями и видео. Поддержка &gt;99 цветового поля sRGB минимизирует возможные цветовые потери. Точность цветопередачи гарантирована тестами независимой тестовой лаборатории Intertek.</w:t>
      </w:r>
    </w:p>
    <w:p w:rsidR="00715D06" w:rsidRPr="00FB62E3" w:rsidRDefault="00715D06" w:rsidP="00FB62E3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B07BA1" w:rsidRPr="00DA3119" w:rsidRDefault="00096782" w:rsidP="00FB62E3">
      <w:pPr>
        <w:spacing w:line="360" w:lineRule="auto"/>
        <w:jc w:val="both"/>
        <w:rPr>
          <w:rFonts w:eastAsiaTheme="minorEastAsia"/>
          <w:lang w:val="ru-RU" w:eastAsia="ko-KR"/>
        </w:rPr>
      </w:pPr>
      <w:r w:rsidRPr="00FB62E3">
        <w:rPr>
          <w:rFonts w:eastAsiaTheme="minorEastAsia"/>
          <w:lang w:val="ru-RU" w:eastAsia="ko-KR"/>
        </w:rPr>
        <w:t>Функция «Экранного меню» облегчит настройку монитора, позволяя использовать для конфигурации настроек вместо физических кнопок обычную мышь. Предустановленные режимы изображения помогут быстро переключиться между режимами изображения, а также настроить специфический режим для выбранного программного обеспечения.</w:t>
      </w:r>
    </w:p>
    <w:p w:rsidR="00715D06" w:rsidRDefault="00715D06" w:rsidP="00FB62E3">
      <w:pPr>
        <w:spacing w:line="360" w:lineRule="auto"/>
        <w:jc w:val="both"/>
        <w:rPr>
          <w:rFonts w:eastAsiaTheme="minorEastAsia"/>
          <w:b/>
          <w:color w:val="FF0000"/>
          <w:lang w:eastAsia="ko-KR"/>
        </w:rPr>
      </w:pPr>
    </w:p>
    <w:p w:rsidR="003C7289" w:rsidRDefault="003C7289" w:rsidP="00FB62E3">
      <w:pPr>
        <w:spacing w:line="360" w:lineRule="auto"/>
        <w:jc w:val="both"/>
        <w:rPr>
          <w:rFonts w:eastAsiaTheme="minorEastAsia"/>
          <w:b/>
          <w:color w:val="FF0000"/>
          <w:lang w:eastAsia="ko-KR"/>
        </w:rPr>
      </w:pPr>
    </w:p>
    <w:p w:rsidR="003C7289" w:rsidRPr="00FB62E3" w:rsidRDefault="003C7289" w:rsidP="00FB62E3">
      <w:pPr>
        <w:spacing w:line="360" w:lineRule="auto"/>
        <w:jc w:val="both"/>
        <w:rPr>
          <w:rFonts w:eastAsiaTheme="minorEastAsia"/>
          <w:lang w:val="ru-RU" w:eastAsia="ko-KR"/>
        </w:rPr>
      </w:pPr>
      <w:bookmarkStart w:id="0" w:name="_GoBack"/>
      <w:bookmarkEnd w:id="0"/>
    </w:p>
    <w:p w:rsidR="00096782" w:rsidRPr="00FB62E3" w:rsidRDefault="00DA3119" w:rsidP="00FB62E3">
      <w:pPr>
        <w:spacing w:line="360" w:lineRule="auto"/>
        <w:jc w:val="both"/>
        <w:rPr>
          <w:rFonts w:eastAsiaTheme="minorEastAsia"/>
          <w:lang w:val="ru-RU" w:eastAsia="ko-KR"/>
        </w:rPr>
      </w:pPr>
      <w:r w:rsidRPr="00FB62E3">
        <w:rPr>
          <w:rFonts w:eastAsiaTheme="minorEastAsia"/>
          <w:lang w:val="ru-RU" w:eastAsia="ko-KR"/>
        </w:rPr>
        <w:lastRenderedPageBreak/>
        <w:t>Специализированное</w:t>
      </w:r>
      <w:r w:rsidR="00096782" w:rsidRPr="00FB62E3">
        <w:rPr>
          <w:rFonts w:eastAsiaTheme="minorEastAsia"/>
          <w:lang w:val="ru-RU" w:eastAsia="ko-KR"/>
        </w:rPr>
        <w:t xml:space="preserve"> ПО 4-Screen Split поможет разделить экран на несколько областей для увеличения эффективности и оптимально удобного расположения окон на рабочем столе. По умолчанию доступно разделение экрана на максимально 4 области, занятых различными приложениями, что дает 14 вариантов расположения окон на экране. Например,</w:t>
      </w:r>
      <w:r w:rsidRPr="00DA3119">
        <w:rPr>
          <w:rFonts w:eastAsiaTheme="minorEastAsia"/>
          <w:lang w:val="ru-RU" w:eastAsia="ko-KR"/>
        </w:rPr>
        <w:t xml:space="preserve"> </w:t>
      </w:r>
      <w:r w:rsidR="00096782" w:rsidRPr="00FB62E3">
        <w:rPr>
          <w:rFonts w:eastAsiaTheme="minorEastAsia"/>
          <w:lang w:val="ru-RU" w:eastAsia="ko-KR"/>
        </w:rPr>
        <w:t xml:space="preserve">Вы можете работать в основном окне и смотреть видео в небольшом </w:t>
      </w:r>
      <w:r w:rsidRPr="00FB62E3">
        <w:rPr>
          <w:rFonts w:eastAsiaTheme="minorEastAsia"/>
          <w:lang w:val="ru-RU" w:eastAsia="ko-KR"/>
        </w:rPr>
        <w:t>всплывающем</w:t>
      </w:r>
      <w:r w:rsidR="00096782" w:rsidRPr="00FB62E3">
        <w:rPr>
          <w:rFonts w:eastAsiaTheme="minorEastAsia"/>
          <w:lang w:val="ru-RU" w:eastAsia="ko-KR"/>
        </w:rPr>
        <w:t xml:space="preserve"> окне благодаря функции </w:t>
      </w:r>
      <w:r w:rsidR="006D4FA6" w:rsidRPr="00FB62E3">
        <w:rPr>
          <w:rFonts w:eastAsiaTheme="minorEastAsia"/>
          <w:lang w:val="ru-RU" w:eastAsia="ko-KR"/>
        </w:rPr>
        <w:t>«К</w:t>
      </w:r>
      <w:r w:rsidR="00096782" w:rsidRPr="00FB62E3">
        <w:rPr>
          <w:rFonts w:eastAsiaTheme="minorEastAsia"/>
          <w:lang w:val="ru-RU" w:eastAsia="ko-KR"/>
        </w:rPr>
        <w:t>артинка-в-картинке</w:t>
      </w:r>
      <w:r w:rsidR="006D4FA6" w:rsidRPr="00FB62E3">
        <w:rPr>
          <w:rFonts w:eastAsiaTheme="minorEastAsia"/>
          <w:lang w:val="ru-RU" w:eastAsia="ko-KR"/>
        </w:rPr>
        <w:t>»</w:t>
      </w:r>
      <w:r w:rsidR="00096782" w:rsidRPr="00FB62E3">
        <w:rPr>
          <w:rFonts w:eastAsiaTheme="minorEastAsia"/>
          <w:lang w:val="ru-RU" w:eastAsia="ko-KR"/>
        </w:rPr>
        <w:t>.</w:t>
      </w:r>
    </w:p>
    <w:p w:rsidR="00715D06" w:rsidRPr="00FB62E3" w:rsidRDefault="00715D06" w:rsidP="00FB62E3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DE1810" w:rsidRPr="00FB62E3" w:rsidRDefault="006D4FA6" w:rsidP="00FB62E3">
      <w:pPr>
        <w:spacing w:line="360" w:lineRule="auto"/>
        <w:jc w:val="both"/>
        <w:rPr>
          <w:rFonts w:eastAsia="Batang"/>
          <w:lang w:val="ru-RU" w:eastAsia="ko-KR"/>
        </w:rPr>
      </w:pPr>
      <w:r w:rsidRPr="00FB62E3">
        <w:rPr>
          <w:rFonts w:eastAsia="Batang"/>
          <w:lang w:val="ru-RU" w:eastAsia="ko-KR"/>
        </w:rPr>
        <w:t xml:space="preserve">Монитор </w:t>
      </w:r>
      <w:r w:rsidR="009A699B" w:rsidRPr="00FB62E3">
        <w:rPr>
          <w:rFonts w:eastAsia="Batang"/>
          <w:lang w:val="ru-RU" w:eastAsia="ko-KR"/>
        </w:rPr>
        <w:t>27</w:t>
      </w:r>
      <w:r w:rsidR="009A699B" w:rsidRPr="00FB62E3">
        <w:rPr>
          <w:rFonts w:eastAsia="Batang"/>
          <w:lang w:eastAsia="ko-KR"/>
        </w:rPr>
        <w:t>UD</w:t>
      </w:r>
      <w:r w:rsidRPr="00FB62E3">
        <w:rPr>
          <w:rFonts w:eastAsia="Batang"/>
          <w:lang w:val="ru-RU" w:eastAsia="ko-KR"/>
        </w:rPr>
        <w:t>88</w:t>
      </w:r>
      <w:r w:rsidR="00FB62E3" w:rsidRPr="00FB62E3">
        <w:rPr>
          <w:rFonts w:eastAsia="Batang"/>
          <w:lang w:val="ru-RU" w:eastAsia="ko-KR"/>
        </w:rPr>
        <w:t xml:space="preserve"> </w:t>
      </w:r>
      <w:r w:rsidR="009A699B" w:rsidRPr="00FB62E3">
        <w:rPr>
          <w:rFonts w:eastAsiaTheme="minorEastAsia"/>
          <w:lang w:val="ru-RU" w:eastAsia="ko-KR"/>
        </w:rPr>
        <w:t xml:space="preserve">от </w:t>
      </w:r>
      <w:r w:rsidR="009A699B" w:rsidRPr="00FB62E3">
        <w:rPr>
          <w:rFonts w:eastAsiaTheme="minorEastAsia"/>
          <w:lang w:eastAsia="ko-KR"/>
        </w:rPr>
        <w:t>LG</w:t>
      </w:r>
      <w:r w:rsidR="009A699B" w:rsidRPr="00FB62E3">
        <w:rPr>
          <w:rFonts w:eastAsiaTheme="minorEastAsia"/>
          <w:lang w:val="ru-RU" w:eastAsia="ko-KR"/>
        </w:rPr>
        <w:t xml:space="preserve"> совместим со всеми ноутбуками и </w:t>
      </w:r>
      <w:r w:rsidR="009A699B" w:rsidRPr="00FB62E3">
        <w:rPr>
          <w:rFonts w:eastAsiaTheme="minorEastAsia"/>
          <w:lang w:eastAsia="ko-KR"/>
        </w:rPr>
        <w:t>MacBook</w:t>
      </w:r>
      <w:r w:rsidR="009A699B" w:rsidRPr="00FB62E3">
        <w:rPr>
          <w:rFonts w:eastAsiaTheme="minorEastAsia"/>
          <w:lang w:val="ru-RU" w:eastAsia="ko-KR"/>
        </w:rPr>
        <w:t xml:space="preserve"> с портами </w:t>
      </w:r>
      <w:r w:rsidR="009A699B" w:rsidRPr="00FB62E3">
        <w:rPr>
          <w:rFonts w:eastAsiaTheme="minorEastAsia"/>
          <w:lang w:eastAsia="ko-KR"/>
        </w:rPr>
        <w:t>USB</w:t>
      </w:r>
      <w:r w:rsidR="009A699B" w:rsidRPr="00FB62E3">
        <w:rPr>
          <w:rFonts w:eastAsiaTheme="minorEastAsia"/>
          <w:lang w:val="ru-RU" w:eastAsia="ko-KR"/>
        </w:rPr>
        <w:t>-</w:t>
      </w:r>
      <w:r w:rsidR="009A699B" w:rsidRPr="00FB62E3">
        <w:rPr>
          <w:rFonts w:eastAsiaTheme="minorEastAsia"/>
          <w:lang w:eastAsia="ko-KR"/>
        </w:rPr>
        <w:t>C</w:t>
      </w:r>
      <w:r w:rsidR="009A699B" w:rsidRPr="00FB62E3">
        <w:rPr>
          <w:rFonts w:eastAsiaTheme="minorEastAsia"/>
          <w:lang w:val="ru-RU" w:eastAsia="ko-KR"/>
        </w:rPr>
        <w:t xml:space="preserve"> и </w:t>
      </w:r>
      <w:r w:rsidR="009A699B" w:rsidRPr="00FB62E3">
        <w:rPr>
          <w:rFonts w:eastAsiaTheme="minorEastAsia"/>
          <w:lang w:eastAsia="ko-KR"/>
        </w:rPr>
        <w:t>Thunderbolt</w:t>
      </w:r>
      <w:r w:rsidR="009A699B" w:rsidRPr="00FB62E3">
        <w:rPr>
          <w:rFonts w:eastAsiaTheme="minorEastAsia"/>
          <w:lang w:val="ru-RU" w:eastAsia="ko-KR"/>
        </w:rPr>
        <w:t xml:space="preserve"> 3 и является первым </w:t>
      </w:r>
      <w:r w:rsidR="009A699B" w:rsidRPr="00FB62E3">
        <w:rPr>
          <w:rFonts w:eastAsiaTheme="minorEastAsia"/>
          <w:lang w:eastAsia="ko-KR"/>
        </w:rPr>
        <w:t>USB</w:t>
      </w:r>
      <w:r w:rsidR="009A699B" w:rsidRPr="00FB62E3">
        <w:rPr>
          <w:rFonts w:eastAsiaTheme="minorEastAsia"/>
          <w:lang w:val="ru-RU" w:eastAsia="ko-KR"/>
        </w:rPr>
        <w:t>-</w:t>
      </w:r>
      <w:r w:rsidR="009A699B" w:rsidRPr="00FB62E3">
        <w:rPr>
          <w:rFonts w:eastAsiaTheme="minorEastAsia"/>
          <w:lang w:eastAsia="ko-KR"/>
        </w:rPr>
        <w:t>C</w:t>
      </w:r>
      <w:r w:rsidR="009A699B" w:rsidRPr="00FB62E3">
        <w:rPr>
          <w:rFonts w:eastAsiaTheme="minorEastAsia"/>
          <w:lang w:val="ru-RU" w:eastAsia="ko-KR"/>
        </w:rPr>
        <w:t xml:space="preserve"> монитором, получившим сертификат </w:t>
      </w:r>
      <w:r w:rsidR="009A699B" w:rsidRPr="00FB62E3">
        <w:rPr>
          <w:rFonts w:eastAsiaTheme="minorEastAsia"/>
          <w:lang w:eastAsia="ko-KR"/>
        </w:rPr>
        <w:t>VESA</w:t>
      </w:r>
      <w:r w:rsidR="009A699B" w:rsidRPr="00FB62E3">
        <w:rPr>
          <w:rFonts w:eastAsiaTheme="minorEastAsia"/>
          <w:lang w:val="ru-RU" w:eastAsia="ko-KR"/>
        </w:rPr>
        <w:t>.</w:t>
      </w:r>
    </w:p>
    <w:p w:rsidR="00952000" w:rsidRPr="00DA3119" w:rsidRDefault="00952000" w:rsidP="00FB62E3">
      <w:pPr>
        <w:adjustRightInd w:val="0"/>
        <w:jc w:val="both"/>
        <w:outlineLvl w:val="0"/>
        <w:rPr>
          <w:rFonts w:eastAsiaTheme="minorEastAsia"/>
          <w:lang w:val="ru-RU" w:eastAsia="ko-KR"/>
        </w:rPr>
      </w:pPr>
    </w:p>
    <w:p w:rsidR="00FB62E3" w:rsidRPr="00DA3119" w:rsidRDefault="00FB62E3" w:rsidP="00FB62E3">
      <w:pPr>
        <w:spacing w:line="360" w:lineRule="auto"/>
        <w:jc w:val="both"/>
        <w:rPr>
          <w:lang w:val="ru-RU" w:eastAsia="ko-KR"/>
        </w:rPr>
      </w:pPr>
    </w:p>
    <w:p w:rsidR="00FB62E3" w:rsidRPr="00DA3119" w:rsidRDefault="00FB62E3" w:rsidP="00FB62E3">
      <w:pPr>
        <w:pBdr>
          <w:bottom w:val="single" w:sz="12" w:space="1" w:color="auto"/>
        </w:pBdr>
        <w:spacing w:line="360" w:lineRule="auto"/>
        <w:ind w:firstLine="799"/>
        <w:jc w:val="both"/>
        <w:rPr>
          <w:rFonts w:eastAsia="Batang"/>
          <w:lang w:val="ru-RU" w:eastAsia="ko-KR"/>
        </w:rPr>
      </w:pPr>
    </w:p>
    <w:p w:rsidR="00FB62E3" w:rsidRPr="00DA3119" w:rsidRDefault="00FB62E3" w:rsidP="00FB62E3">
      <w:pPr>
        <w:spacing w:line="360" w:lineRule="auto"/>
        <w:jc w:val="both"/>
        <w:rPr>
          <w:rFonts w:eastAsia="Batang"/>
          <w:lang w:val="ru-RU" w:eastAsia="ko-KR"/>
        </w:rPr>
      </w:pPr>
    </w:p>
    <w:p w:rsidR="00FB62E3" w:rsidRPr="00DA3119" w:rsidRDefault="00FB62E3" w:rsidP="00FB62E3">
      <w:pPr>
        <w:jc w:val="both"/>
        <w:rPr>
          <w:color w:val="1F497D"/>
          <w:lang w:val="ru-RU" w:eastAsia="ko-KR"/>
        </w:rPr>
      </w:pPr>
    </w:p>
    <w:p w:rsidR="00FB62E3" w:rsidRPr="00FB62E3" w:rsidRDefault="00FB62E3" w:rsidP="00FB62E3">
      <w:pPr>
        <w:widowControl w:val="0"/>
        <w:wordWrap w:val="0"/>
        <w:autoSpaceDE w:val="0"/>
        <w:autoSpaceDN w:val="0"/>
        <w:jc w:val="both"/>
        <w:rPr>
          <w:rFonts w:eastAsia="Malgun Gothic"/>
          <w:b/>
          <w:bCs/>
          <w:noProof/>
          <w:color w:val="C5003D"/>
          <w:kern w:val="2"/>
          <w:shd w:val="clear" w:color="auto" w:fill="FFFFFF"/>
        </w:rPr>
      </w:pPr>
      <w:r w:rsidRPr="00FB62E3">
        <w:rPr>
          <w:b/>
          <w:bCs/>
          <w:color w:val="C5003D"/>
          <w:shd w:val="clear" w:color="auto" w:fill="FFFFFF"/>
        </w:rPr>
        <w:t>О компании LG Electronics Home Appliance &amp; Air Solution</w:t>
      </w:r>
    </w:p>
    <w:p w:rsidR="00FB62E3" w:rsidRPr="00FB62E3" w:rsidRDefault="00FB62E3" w:rsidP="00FB62E3">
      <w:pPr>
        <w:jc w:val="both"/>
        <w:rPr>
          <w:shd w:val="clear" w:color="auto" w:fill="FFFFFF"/>
          <w:lang w:val="ru-RU"/>
        </w:rPr>
      </w:pPr>
      <w:r w:rsidRPr="00FB62E3">
        <w:rPr>
          <w:shd w:val="clear" w:color="auto" w:fill="FFFFFF"/>
          <w:lang w:val="ru-RU"/>
        </w:rPr>
        <w:t xml:space="preserve">Компания </w:t>
      </w:r>
      <w:r w:rsidRPr="00FB62E3">
        <w:rPr>
          <w:shd w:val="clear" w:color="auto" w:fill="FFFFFF"/>
        </w:rPr>
        <w:t>LG</w:t>
      </w:r>
      <w:r w:rsidRPr="00FB62E3">
        <w:rPr>
          <w:shd w:val="clear" w:color="auto" w:fill="FFFFFF"/>
          <w:lang w:val="ru-RU"/>
        </w:rPr>
        <w:t xml:space="preserve"> </w:t>
      </w:r>
      <w:r w:rsidRPr="00FB62E3">
        <w:rPr>
          <w:shd w:val="clear" w:color="auto" w:fill="FFFFFF"/>
        </w:rPr>
        <w:t>Electronics</w:t>
      </w:r>
      <w:r w:rsidRPr="00FB62E3">
        <w:rPr>
          <w:shd w:val="clear" w:color="auto" w:fill="FFFFFF"/>
          <w:lang w:val="ru-RU"/>
        </w:rPr>
        <w:t xml:space="preserve"> </w:t>
      </w:r>
      <w:r w:rsidRPr="00FB62E3">
        <w:rPr>
          <w:shd w:val="clear" w:color="auto" w:fill="FFFFFF"/>
        </w:rPr>
        <w:t>Home</w:t>
      </w:r>
      <w:r w:rsidRPr="00FB62E3">
        <w:rPr>
          <w:shd w:val="clear" w:color="auto" w:fill="FFFFFF"/>
          <w:lang w:val="ru-RU"/>
        </w:rPr>
        <w:t xml:space="preserve"> </w:t>
      </w:r>
      <w:r w:rsidRPr="00FB62E3">
        <w:rPr>
          <w:shd w:val="clear" w:color="auto" w:fill="FFFFFF"/>
        </w:rPr>
        <w:t>Appliance</w:t>
      </w:r>
      <w:r w:rsidRPr="00FB62E3">
        <w:rPr>
          <w:shd w:val="clear" w:color="auto" w:fill="FFFFFF"/>
          <w:lang w:val="ru-RU"/>
        </w:rPr>
        <w:t xml:space="preserve"> &amp; </w:t>
      </w:r>
      <w:r w:rsidRPr="00FB62E3">
        <w:rPr>
          <w:shd w:val="clear" w:color="auto" w:fill="FFFFFF"/>
        </w:rPr>
        <w:t>Air</w:t>
      </w:r>
      <w:r w:rsidRPr="00FB62E3">
        <w:rPr>
          <w:shd w:val="clear" w:color="auto" w:fill="FFFFFF"/>
          <w:lang w:val="ru-RU"/>
        </w:rPr>
        <w:t xml:space="preserve"> </w:t>
      </w:r>
      <w:r w:rsidRPr="00FB62E3">
        <w:rPr>
          <w:shd w:val="clear" w:color="auto" w:fill="FFFFFF"/>
        </w:rPr>
        <w:t>Solution</w:t>
      </w:r>
      <w:r w:rsidRPr="00FB62E3">
        <w:rPr>
          <w:shd w:val="clear" w:color="auto" w:fill="FFFFFF"/>
          <w:lang w:val="ru-RU"/>
        </w:rPr>
        <w:t xml:space="preserve"> — мировой лидер в области производства бытовых приборов, систем кондиционирования и обеспечения качества воздуха. Компания создает единые решения для дома по своим базовым технологиям, лидирующим в отрасли. </w:t>
      </w:r>
      <w:r w:rsidRPr="00FB62E3">
        <w:rPr>
          <w:shd w:val="clear" w:color="auto" w:fill="FFFFFF"/>
        </w:rPr>
        <w:t>LG</w:t>
      </w:r>
      <w:r w:rsidRPr="00FB62E3">
        <w:rPr>
          <w:shd w:val="clear" w:color="auto" w:fill="FFFFFF"/>
          <w:lang w:val="ru-RU"/>
        </w:rPr>
        <w:t xml:space="preserve">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кондиционеры, очистители и осушители 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Подробная информация представлена на сайте </w:t>
      </w:r>
      <w:hyperlink r:id="rId8" w:history="1">
        <w:r w:rsidRPr="00FB62E3">
          <w:rPr>
            <w:shd w:val="clear" w:color="auto" w:fill="FFFFFF"/>
          </w:rPr>
          <w:t>www</w:t>
        </w:r>
        <w:r w:rsidRPr="00FB62E3">
          <w:rPr>
            <w:shd w:val="clear" w:color="auto" w:fill="FFFFFF"/>
            <w:lang w:val="ru-RU"/>
          </w:rPr>
          <w:t>.</w:t>
        </w:r>
        <w:r w:rsidRPr="00FB62E3">
          <w:rPr>
            <w:shd w:val="clear" w:color="auto" w:fill="FFFFFF"/>
          </w:rPr>
          <w:t>LG</w:t>
        </w:r>
        <w:r w:rsidRPr="00FB62E3">
          <w:rPr>
            <w:shd w:val="clear" w:color="auto" w:fill="FFFFFF"/>
            <w:lang w:val="ru-RU"/>
          </w:rPr>
          <w:t>.</w:t>
        </w:r>
        <w:r w:rsidRPr="00FB62E3">
          <w:rPr>
            <w:shd w:val="clear" w:color="auto" w:fill="FFFFFF"/>
          </w:rPr>
          <w:t>com</w:t>
        </w:r>
      </w:hyperlink>
      <w:r w:rsidRPr="00FB62E3">
        <w:rPr>
          <w:shd w:val="clear" w:color="auto" w:fill="FFFFFF"/>
          <w:lang w:val="ru-RU"/>
        </w:rPr>
        <w:t>.</w:t>
      </w:r>
    </w:p>
    <w:p w:rsidR="00FB62E3" w:rsidRPr="00FB62E3" w:rsidRDefault="00FB62E3" w:rsidP="00FB62E3">
      <w:pPr>
        <w:jc w:val="both"/>
        <w:rPr>
          <w:rFonts w:eastAsia="Malgun Gothic"/>
          <w:noProof/>
          <w:kern w:val="2"/>
          <w:shd w:val="clear" w:color="auto" w:fill="FFFFFF"/>
          <w:lang w:val="ru-RU"/>
        </w:rPr>
      </w:pPr>
    </w:p>
    <w:p w:rsidR="00FB62E3" w:rsidRPr="00FB62E3" w:rsidRDefault="003F34D4" w:rsidP="00FB62E3">
      <w:pPr>
        <w:pStyle w:val="NormalWeb"/>
        <w:shd w:val="clear" w:color="auto" w:fill="FFFFFF"/>
        <w:spacing w:before="150" w:after="0" w:line="450" w:lineRule="atLeast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hyperlink r:id="rId9" w:history="1">
        <w:r w:rsidR="00FB62E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www</w:t>
        </w:r>
        <w:r w:rsidR="00FB62E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  <w:lang w:val="ru-RU"/>
          </w:rPr>
          <w:t>.</w:t>
        </w:r>
        <w:r w:rsidR="00FB62E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lg</w:t>
        </w:r>
        <w:r w:rsidR="00FB62E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  <w:lang w:val="ru-RU"/>
          </w:rPr>
          <w:t>.</w:t>
        </w:r>
        <w:r w:rsidR="00FB62E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com</w:t>
        </w:r>
      </w:hyperlink>
    </w:p>
    <w:tbl>
      <w:tblPr>
        <w:tblW w:w="112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11222"/>
      </w:tblGrid>
      <w:tr w:rsidR="00FB62E3" w:rsidRPr="00DA3119" w:rsidTr="001A6ED2">
        <w:tc>
          <w:tcPr>
            <w:tcW w:w="0" w:type="auto"/>
            <w:shd w:val="clear" w:color="auto" w:fill="FFFFFF"/>
            <w:vAlign w:val="center"/>
            <w:hideMark/>
          </w:tcPr>
          <w:p w:rsidR="00FB62E3" w:rsidRPr="00FB62E3" w:rsidRDefault="00FB62E3" w:rsidP="00FB62E3">
            <w:pPr>
              <w:spacing w:line="343" w:lineRule="atLeast"/>
              <w:jc w:val="both"/>
              <w:rPr>
                <w:color w:val="333333"/>
                <w:lang w:val="ru-RU"/>
              </w:rPr>
            </w:pPr>
            <w:r w:rsidRPr="00FB62E3">
              <w:rPr>
                <w:color w:val="333333"/>
                <w:lang w:val="ru-RU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B62E3" w:rsidRPr="00FB62E3" w:rsidRDefault="00FB62E3" w:rsidP="00FB62E3">
            <w:pPr>
              <w:pStyle w:val="NormalWeb"/>
              <w:spacing w:before="0" w:after="0" w:line="450" w:lineRule="atLeast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Читайте нас в социальных сетях</w:t>
            </w:r>
          </w:p>
          <w:p w:rsidR="00FB62E3" w:rsidRPr="00FB62E3" w:rsidRDefault="00FB62E3" w:rsidP="00FB62E3">
            <w:pPr>
              <w:pStyle w:val="NormalWeb"/>
              <w:spacing w:before="150" w:after="0" w:line="450" w:lineRule="atLeast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Вконтакте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0" w:tgtFrame="_blank" w:history="1"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vk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com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Фейсбук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1" w:tgtFrame="_blank" w:history="1"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facebook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com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Одноклассники</w:t>
            </w: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</w:rPr>
              <w:t> 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2" w:tgtFrame="_blank" w:history="1"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odnoklassniki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ru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</w:p>
        </w:tc>
      </w:tr>
    </w:tbl>
    <w:p w:rsidR="00FB62E3" w:rsidRPr="005C0977" w:rsidRDefault="00FB62E3" w:rsidP="005C0977">
      <w:pPr>
        <w:jc w:val="both"/>
        <w:rPr>
          <w:rFonts w:eastAsia="Times New Roman"/>
          <w:lang w:val="ru-RU" w:eastAsia="ru-RU"/>
        </w:rPr>
      </w:pPr>
    </w:p>
    <w:sectPr w:rsidR="00FB62E3" w:rsidRPr="005C0977" w:rsidSect="00FB38E1">
      <w:headerReference w:type="default" r:id="rId13"/>
      <w:footerReference w:type="even" r:id="rId14"/>
      <w:footerReference w:type="default" r:id="rId15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4D4" w:rsidRDefault="003F34D4">
      <w:r>
        <w:separator/>
      </w:r>
    </w:p>
  </w:endnote>
  <w:endnote w:type="continuationSeparator" w:id="0">
    <w:p w:rsidR="003F34D4" w:rsidRDefault="003F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4F38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42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421A" w:rsidRDefault="00C342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4F38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42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7289">
      <w:rPr>
        <w:rStyle w:val="PageNumber"/>
        <w:noProof/>
      </w:rPr>
      <w:t>2</w:t>
    </w:r>
    <w:r>
      <w:rPr>
        <w:rStyle w:val="PageNumber"/>
      </w:rPr>
      <w:fldChar w:fldCharType="end"/>
    </w:r>
  </w:p>
  <w:p w:rsidR="00C3421A" w:rsidRDefault="00C342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4D4" w:rsidRDefault="003F34D4">
      <w:r>
        <w:separator/>
      </w:r>
    </w:p>
  </w:footnote>
  <w:footnote w:type="continuationSeparator" w:id="0">
    <w:p w:rsidR="003F34D4" w:rsidRDefault="003F3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421A" w:rsidRDefault="00C3421A" w:rsidP="002743F8">
    <w:pPr>
      <w:pStyle w:val="Header"/>
    </w:pPr>
  </w:p>
  <w:p w:rsidR="00C3421A" w:rsidRDefault="00C342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5426"/>
    <w:rsid w:val="00010A25"/>
    <w:rsid w:val="00012D10"/>
    <w:rsid w:val="00013946"/>
    <w:rsid w:val="00016260"/>
    <w:rsid w:val="00024B0A"/>
    <w:rsid w:val="0002538B"/>
    <w:rsid w:val="00027DAC"/>
    <w:rsid w:val="000311FE"/>
    <w:rsid w:val="00033D88"/>
    <w:rsid w:val="0003713D"/>
    <w:rsid w:val="00044CC2"/>
    <w:rsid w:val="000545C0"/>
    <w:rsid w:val="000601EF"/>
    <w:rsid w:val="00081D56"/>
    <w:rsid w:val="000825F9"/>
    <w:rsid w:val="00083D0C"/>
    <w:rsid w:val="00096782"/>
    <w:rsid w:val="000A3804"/>
    <w:rsid w:val="000A4474"/>
    <w:rsid w:val="000A5635"/>
    <w:rsid w:val="000A59E1"/>
    <w:rsid w:val="000D3E93"/>
    <w:rsid w:val="000D4BBC"/>
    <w:rsid w:val="000D5C60"/>
    <w:rsid w:val="001025DF"/>
    <w:rsid w:val="00111022"/>
    <w:rsid w:val="00116BDE"/>
    <w:rsid w:val="00120208"/>
    <w:rsid w:val="001251D2"/>
    <w:rsid w:val="00132AB7"/>
    <w:rsid w:val="00132CC1"/>
    <w:rsid w:val="001338C4"/>
    <w:rsid w:val="00140197"/>
    <w:rsid w:val="00140CE4"/>
    <w:rsid w:val="0014332C"/>
    <w:rsid w:val="00161C78"/>
    <w:rsid w:val="00167ACB"/>
    <w:rsid w:val="001720CD"/>
    <w:rsid w:val="00180B6A"/>
    <w:rsid w:val="001817BA"/>
    <w:rsid w:val="00193ADF"/>
    <w:rsid w:val="00194D17"/>
    <w:rsid w:val="00197655"/>
    <w:rsid w:val="001A0A4E"/>
    <w:rsid w:val="001B689C"/>
    <w:rsid w:val="001C136A"/>
    <w:rsid w:val="001C1E12"/>
    <w:rsid w:val="001C59DF"/>
    <w:rsid w:val="001D3ECB"/>
    <w:rsid w:val="001F5B08"/>
    <w:rsid w:val="00207A38"/>
    <w:rsid w:val="00215C69"/>
    <w:rsid w:val="0022029E"/>
    <w:rsid w:val="0022415A"/>
    <w:rsid w:val="0023655F"/>
    <w:rsid w:val="00242770"/>
    <w:rsid w:val="00250B4C"/>
    <w:rsid w:val="00254487"/>
    <w:rsid w:val="00272827"/>
    <w:rsid w:val="002743F8"/>
    <w:rsid w:val="002807E1"/>
    <w:rsid w:val="00281B8C"/>
    <w:rsid w:val="002867C3"/>
    <w:rsid w:val="002A2214"/>
    <w:rsid w:val="002A7944"/>
    <w:rsid w:val="002B0C7B"/>
    <w:rsid w:val="002B2B6F"/>
    <w:rsid w:val="002C0B14"/>
    <w:rsid w:val="002C1D1B"/>
    <w:rsid w:val="002C213C"/>
    <w:rsid w:val="002D2FF9"/>
    <w:rsid w:val="002E139A"/>
    <w:rsid w:val="00310DBE"/>
    <w:rsid w:val="00322699"/>
    <w:rsid w:val="00323A54"/>
    <w:rsid w:val="00324249"/>
    <w:rsid w:val="00327BC4"/>
    <w:rsid w:val="0035792D"/>
    <w:rsid w:val="00357FE1"/>
    <w:rsid w:val="00364FE7"/>
    <w:rsid w:val="00367282"/>
    <w:rsid w:val="00374104"/>
    <w:rsid w:val="00384075"/>
    <w:rsid w:val="003C3C84"/>
    <w:rsid w:val="003C7289"/>
    <w:rsid w:val="003D406E"/>
    <w:rsid w:val="003E2F77"/>
    <w:rsid w:val="003E53D4"/>
    <w:rsid w:val="003E66A7"/>
    <w:rsid w:val="003F34D4"/>
    <w:rsid w:val="003F747D"/>
    <w:rsid w:val="00405CBE"/>
    <w:rsid w:val="00412393"/>
    <w:rsid w:val="00412A59"/>
    <w:rsid w:val="00417A3C"/>
    <w:rsid w:val="004313F9"/>
    <w:rsid w:val="00436345"/>
    <w:rsid w:val="00443EDD"/>
    <w:rsid w:val="00446DA8"/>
    <w:rsid w:val="00457452"/>
    <w:rsid w:val="004A26AC"/>
    <w:rsid w:val="004B16F2"/>
    <w:rsid w:val="004B3DB0"/>
    <w:rsid w:val="004B47A1"/>
    <w:rsid w:val="004C44F8"/>
    <w:rsid w:val="004C7B26"/>
    <w:rsid w:val="004D07C7"/>
    <w:rsid w:val="004D3CAE"/>
    <w:rsid w:val="004E3990"/>
    <w:rsid w:val="004F38E2"/>
    <w:rsid w:val="00502F2A"/>
    <w:rsid w:val="0050609E"/>
    <w:rsid w:val="0050731E"/>
    <w:rsid w:val="005169EB"/>
    <w:rsid w:val="00520EE2"/>
    <w:rsid w:val="00534D01"/>
    <w:rsid w:val="005449E1"/>
    <w:rsid w:val="00546356"/>
    <w:rsid w:val="00554046"/>
    <w:rsid w:val="00560E0A"/>
    <w:rsid w:val="00564AC6"/>
    <w:rsid w:val="0057409E"/>
    <w:rsid w:val="00576503"/>
    <w:rsid w:val="00583F7D"/>
    <w:rsid w:val="00586675"/>
    <w:rsid w:val="005A424C"/>
    <w:rsid w:val="005A75B1"/>
    <w:rsid w:val="005B597A"/>
    <w:rsid w:val="005C0977"/>
    <w:rsid w:val="005E5607"/>
    <w:rsid w:val="005E5799"/>
    <w:rsid w:val="005E6750"/>
    <w:rsid w:val="00610D92"/>
    <w:rsid w:val="0062628E"/>
    <w:rsid w:val="00631D33"/>
    <w:rsid w:val="006357EE"/>
    <w:rsid w:val="00645453"/>
    <w:rsid w:val="00645EDF"/>
    <w:rsid w:val="00646D8B"/>
    <w:rsid w:val="00654C89"/>
    <w:rsid w:val="00656155"/>
    <w:rsid w:val="006569DA"/>
    <w:rsid w:val="006579F2"/>
    <w:rsid w:val="00673400"/>
    <w:rsid w:val="0067349B"/>
    <w:rsid w:val="00690AC0"/>
    <w:rsid w:val="00691320"/>
    <w:rsid w:val="0069189D"/>
    <w:rsid w:val="00692BDA"/>
    <w:rsid w:val="006A32C1"/>
    <w:rsid w:val="006B0A0B"/>
    <w:rsid w:val="006B780B"/>
    <w:rsid w:val="006C262D"/>
    <w:rsid w:val="006D4E4D"/>
    <w:rsid w:val="006D4FA6"/>
    <w:rsid w:val="006E443D"/>
    <w:rsid w:val="006F359E"/>
    <w:rsid w:val="006F5E15"/>
    <w:rsid w:val="00711FCD"/>
    <w:rsid w:val="0071506C"/>
    <w:rsid w:val="00715D06"/>
    <w:rsid w:val="00716F29"/>
    <w:rsid w:val="0072203C"/>
    <w:rsid w:val="007320EA"/>
    <w:rsid w:val="0073390D"/>
    <w:rsid w:val="00740ABF"/>
    <w:rsid w:val="00743050"/>
    <w:rsid w:val="00745646"/>
    <w:rsid w:val="007473BB"/>
    <w:rsid w:val="00747A5F"/>
    <w:rsid w:val="007570C7"/>
    <w:rsid w:val="00757541"/>
    <w:rsid w:val="007617FB"/>
    <w:rsid w:val="00765EC1"/>
    <w:rsid w:val="00786EFA"/>
    <w:rsid w:val="00792BEF"/>
    <w:rsid w:val="00793114"/>
    <w:rsid w:val="007933C9"/>
    <w:rsid w:val="00794FD8"/>
    <w:rsid w:val="00796FA0"/>
    <w:rsid w:val="007B4C76"/>
    <w:rsid w:val="007C3089"/>
    <w:rsid w:val="007C435E"/>
    <w:rsid w:val="007C6E12"/>
    <w:rsid w:val="007D6D95"/>
    <w:rsid w:val="007E6A0C"/>
    <w:rsid w:val="007F0AFC"/>
    <w:rsid w:val="007F1E78"/>
    <w:rsid w:val="007F3A51"/>
    <w:rsid w:val="007F3DE3"/>
    <w:rsid w:val="00801D89"/>
    <w:rsid w:val="00805B7E"/>
    <w:rsid w:val="00811250"/>
    <w:rsid w:val="00814DF9"/>
    <w:rsid w:val="00822230"/>
    <w:rsid w:val="00822887"/>
    <w:rsid w:val="008375F9"/>
    <w:rsid w:val="00841428"/>
    <w:rsid w:val="0085148E"/>
    <w:rsid w:val="008515DC"/>
    <w:rsid w:val="008570B9"/>
    <w:rsid w:val="008577C5"/>
    <w:rsid w:val="00863ED2"/>
    <w:rsid w:val="00867FCB"/>
    <w:rsid w:val="00872857"/>
    <w:rsid w:val="00883B52"/>
    <w:rsid w:val="008840B8"/>
    <w:rsid w:val="00891D5D"/>
    <w:rsid w:val="00892254"/>
    <w:rsid w:val="00893BAA"/>
    <w:rsid w:val="00897377"/>
    <w:rsid w:val="008A3029"/>
    <w:rsid w:val="008A3E90"/>
    <w:rsid w:val="008A5236"/>
    <w:rsid w:val="008B03D9"/>
    <w:rsid w:val="008B2325"/>
    <w:rsid w:val="008B4B7B"/>
    <w:rsid w:val="008C181D"/>
    <w:rsid w:val="008D298C"/>
    <w:rsid w:val="008D3442"/>
    <w:rsid w:val="008E119A"/>
    <w:rsid w:val="008F2E54"/>
    <w:rsid w:val="00901E3B"/>
    <w:rsid w:val="00914A8F"/>
    <w:rsid w:val="009247E7"/>
    <w:rsid w:val="00934EBA"/>
    <w:rsid w:val="009439C9"/>
    <w:rsid w:val="00946512"/>
    <w:rsid w:val="00952000"/>
    <w:rsid w:val="009614DE"/>
    <w:rsid w:val="00976819"/>
    <w:rsid w:val="00982857"/>
    <w:rsid w:val="00987188"/>
    <w:rsid w:val="00991327"/>
    <w:rsid w:val="009A699B"/>
    <w:rsid w:val="009B451E"/>
    <w:rsid w:val="009B5D9F"/>
    <w:rsid w:val="009C1A32"/>
    <w:rsid w:val="009C6911"/>
    <w:rsid w:val="009E734B"/>
    <w:rsid w:val="009F6D94"/>
    <w:rsid w:val="00A0032E"/>
    <w:rsid w:val="00A05C5B"/>
    <w:rsid w:val="00A203D2"/>
    <w:rsid w:val="00A229AC"/>
    <w:rsid w:val="00A23701"/>
    <w:rsid w:val="00A257FE"/>
    <w:rsid w:val="00A30B0E"/>
    <w:rsid w:val="00A43994"/>
    <w:rsid w:val="00A51E4B"/>
    <w:rsid w:val="00A61B40"/>
    <w:rsid w:val="00A67F19"/>
    <w:rsid w:val="00A70C4D"/>
    <w:rsid w:val="00A724C2"/>
    <w:rsid w:val="00A724D8"/>
    <w:rsid w:val="00A74509"/>
    <w:rsid w:val="00A750CC"/>
    <w:rsid w:val="00A75534"/>
    <w:rsid w:val="00A9031F"/>
    <w:rsid w:val="00AB0CFB"/>
    <w:rsid w:val="00AC5B96"/>
    <w:rsid w:val="00AE63B8"/>
    <w:rsid w:val="00AF28F8"/>
    <w:rsid w:val="00AF6C80"/>
    <w:rsid w:val="00AF7B73"/>
    <w:rsid w:val="00AF7B99"/>
    <w:rsid w:val="00B07BA1"/>
    <w:rsid w:val="00B114F2"/>
    <w:rsid w:val="00B21CD2"/>
    <w:rsid w:val="00B31C90"/>
    <w:rsid w:val="00B3638E"/>
    <w:rsid w:val="00B4117C"/>
    <w:rsid w:val="00B456AB"/>
    <w:rsid w:val="00B52253"/>
    <w:rsid w:val="00B6181D"/>
    <w:rsid w:val="00B70029"/>
    <w:rsid w:val="00B7033E"/>
    <w:rsid w:val="00B807A1"/>
    <w:rsid w:val="00B812C6"/>
    <w:rsid w:val="00B902A7"/>
    <w:rsid w:val="00B9185B"/>
    <w:rsid w:val="00B922B5"/>
    <w:rsid w:val="00B9466F"/>
    <w:rsid w:val="00BC0ABA"/>
    <w:rsid w:val="00BC10F6"/>
    <w:rsid w:val="00BC67E3"/>
    <w:rsid w:val="00BD0ACD"/>
    <w:rsid w:val="00BD12FA"/>
    <w:rsid w:val="00BE14CC"/>
    <w:rsid w:val="00BE41C2"/>
    <w:rsid w:val="00BF2492"/>
    <w:rsid w:val="00C00745"/>
    <w:rsid w:val="00C00E57"/>
    <w:rsid w:val="00C13CD4"/>
    <w:rsid w:val="00C32A1B"/>
    <w:rsid w:val="00C3421A"/>
    <w:rsid w:val="00C37FB8"/>
    <w:rsid w:val="00C47B75"/>
    <w:rsid w:val="00C510C3"/>
    <w:rsid w:val="00C53512"/>
    <w:rsid w:val="00C56FA0"/>
    <w:rsid w:val="00C603E2"/>
    <w:rsid w:val="00C70422"/>
    <w:rsid w:val="00C706E2"/>
    <w:rsid w:val="00C716F3"/>
    <w:rsid w:val="00C72918"/>
    <w:rsid w:val="00C837CD"/>
    <w:rsid w:val="00C879F2"/>
    <w:rsid w:val="00CD35A4"/>
    <w:rsid w:val="00CF0189"/>
    <w:rsid w:val="00CF06F1"/>
    <w:rsid w:val="00CF6542"/>
    <w:rsid w:val="00D00BBF"/>
    <w:rsid w:val="00D17DE1"/>
    <w:rsid w:val="00D226DF"/>
    <w:rsid w:val="00D33DFF"/>
    <w:rsid w:val="00D40FB4"/>
    <w:rsid w:val="00D54970"/>
    <w:rsid w:val="00D70B08"/>
    <w:rsid w:val="00D77640"/>
    <w:rsid w:val="00D8761A"/>
    <w:rsid w:val="00D901D1"/>
    <w:rsid w:val="00D95D1F"/>
    <w:rsid w:val="00DA3119"/>
    <w:rsid w:val="00DA456C"/>
    <w:rsid w:val="00DD45CD"/>
    <w:rsid w:val="00DE1086"/>
    <w:rsid w:val="00DE15A2"/>
    <w:rsid w:val="00DE1810"/>
    <w:rsid w:val="00E02A18"/>
    <w:rsid w:val="00E07CBD"/>
    <w:rsid w:val="00E12C3E"/>
    <w:rsid w:val="00E17311"/>
    <w:rsid w:val="00E31F38"/>
    <w:rsid w:val="00E43E48"/>
    <w:rsid w:val="00E525BE"/>
    <w:rsid w:val="00E667C0"/>
    <w:rsid w:val="00E7602B"/>
    <w:rsid w:val="00E80401"/>
    <w:rsid w:val="00E92870"/>
    <w:rsid w:val="00E945A3"/>
    <w:rsid w:val="00E95CA6"/>
    <w:rsid w:val="00EA08FD"/>
    <w:rsid w:val="00EC2FB1"/>
    <w:rsid w:val="00EC4B3A"/>
    <w:rsid w:val="00EC5AA8"/>
    <w:rsid w:val="00ED0468"/>
    <w:rsid w:val="00ED0844"/>
    <w:rsid w:val="00ED16C6"/>
    <w:rsid w:val="00EE2007"/>
    <w:rsid w:val="00EF4B02"/>
    <w:rsid w:val="00F1189F"/>
    <w:rsid w:val="00F12419"/>
    <w:rsid w:val="00F143F9"/>
    <w:rsid w:val="00F23332"/>
    <w:rsid w:val="00F35BFA"/>
    <w:rsid w:val="00F40E4A"/>
    <w:rsid w:val="00F53F4F"/>
    <w:rsid w:val="00F5459A"/>
    <w:rsid w:val="00F55206"/>
    <w:rsid w:val="00F5550E"/>
    <w:rsid w:val="00F55BCF"/>
    <w:rsid w:val="00F63F5C"/>
    <w:rsid w:val="00F6658F"/>
    <w:rsid w:val="00F72786"/>
    <w:rsid w:val="00F8103E"/>
    <w:rsid w:val="00F81789"/>
    <w:rsid w:val="00F826C1"/>
    <w:rsid w:val="00F858B0"/>
    <w:rsid w:val="00F94790"/>
    <w:rsid w:val="00F96189"/>
    <w:rsid w:val="00FA157B"/>
    <w:rsid w:val="00FA6B5E"/>
    <w:rsid w:val="00FB38E1"/>
    <w:rsid w:val="00FB4011"/>
    <w:rsid w:val="00FB62E3"/>
    <w:rsid w:val="00FC3583"/>
    <w:rsid w:val="00FD0D2F"/>
    <w:rsid w:val="00FE12FF"/>
    <w:rsid w:val="00FF4F40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B5FFAC2-946A-4B56-949E-72F551BC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table" w:styleId="TableGrid">
    <w:name w:val="Table Grid"/>
    <w:basedOn w:val="TableNormal"/>
    <w:locked/>
    <w:rsid w:val="00BE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dnoklassniki.ru/LGRuss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GRussi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vk.com/lgruss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D7AD6-9833-4A1F-9C69-5DD2509A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Jia Hao Wu</cp:lastModifiedBy>
  <cp:revision>5</cp:revision>
  <cp:lastPrinted>2016-05-13T07:51:00Z</cp:lastPrinted>
  <dcterms:created xsi:type="dcterms:W3CDTF">2016-09-12T10:29:00Z</dcterms:created>
  <dcterms:modified xsi:type="dcterms:W3CDTF">2016-09-13T07:10:00Z</dcterms:modified>
</cp:coreProperties>
</file>