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30DA1" w14:textId="77777777" w:rsidR="0099433D" w:rsidRDefault="0099433D" w:rsidP="005559AE">
      <w:pPr>
        <w:ind w:left="-426"/>
        <w:jc w:val="center"/>
        <w:rPr>
          <w:b/>
        </w:rPr>
      </w:pPr>
    </w:p>
    <w:p w14:paraId="5C661C4A" w14:textId="77777777" w:rsidR="00AC0A8A" w:rsidRPr="00095D6A" w:rsidRDefault="000F0104" w:rsidP="005559AE">
      <w:pPr>
        <w:ind w:left="-426"/>
        <w:jc w:val="center"/>
        <w:rPr>
          <w:b/>
          <w:highlight w:val="white"/>
        </w:rPr>
      </w:pPr>
      <w:r w:rsidRPr="00095D6A">
        <w:rPr>
          <w:b/>
        </w:rPr>
        <w:t xml:space="preserve">РОССИЙСКАЯ НЕДЕЛЯ ИСКУССТВА </w:t>
      </w:r>
      <w:r w:rsidR="005E58FF" w:rsidRPr="00095D6A">
        <w:rPr>
          <w:b/>
          <w:lang w:val="en-US"/>
        </w:rPr>
        <w:t>LG</w:t>
      </w:r>
      <w:r w:rsidR="005E58FF" w:rsidRPr="00095D6A">
        <w:rPr>
          <w:b/>
        </w:rPr>
        <w:t xml:space="preserve"> </w:t>
      </w:r>
      <w:r w:rsidR="005E58FF" w:rsidRPr="00095D6A">
        <w:rPr>
          <w:b/>
          <w:lang w:val="en-US"/>
        </w:rPr>
        <w:t>SIGNATURE</w:t>
      </w:r>
      <w:r w:rsidRPr="00095D6A">
        <w:rPr>
          <w:b/>
        </w:rPr>
        <w:t xml:space="preserve"> В М</w:t>
      </w:r>
      <w:r w:rsidR="00D457E7" w:rsidRPr="00095D6A">
        <w:rPr>
          <w:b/>
        </w:rPr>
        <w:t>ОСКОВСКОМ М</w:t>
      </w:r>
      <w:r w:rsidRPr="00095D6A">
        <w:rPr>
          <w:b/>
        </w:rPr>
        <w:t>УЗЕЕ СОВРЕМЕННОГО ИСКУССТВА (ММОМА)</w:t>
      </w:r>
    </w:p>
    <w:p w14:paraId="54581A8C" w14:textId="77777777" w:rsidR="00AC0A8A" w:rsidRPr="00095D6A" w:rsidRDefault="00AC0A8A" w:rsidP="005559AE">
      <w:pPr>
        <w:ind w:left="-426"/>
        <w:rPr>
          <w:b/>
          <w:highlight w:val="white"/>
        </w:rPr>
      </w:pPr>
    </w:p>
    <w:p w14:paraId="1FEF9C77" w14:textId="77777777" w:rsidR="005559AE" w:rsidRPr="00095D6A" w:rsidRDefault="005E58FF" w:rsidP="005559AE">
      <w:pPr>
        <w:ind w:left="-426"/>
        <w:jc w:val="both"/>
        <w:rPr>
          <w:b/>
          <w:bCs/>
          <w:highlight w:val="white"/>
        </w:rPr>
      </w:pPr>
      <w:r w:rsidRPr="00095D6A">
        <w:rPr>
          <w:b/>
          <w:bCs/>
          <w:highlight w:val="white"/>
        </w:rPr>
        <w:t>4 декабря</w:t>
      </w:r>
      <w:r w:rsidR="00CF6EBC" w:rsidRPr="00095D6A">
        <w:rPr>
          <w:b/>
          <w:bCs/>
          <w:highlight w:val="white"/>
        </w:rPr>
        <w:t xml:space="preserve"> 2018, </w:t>
      </w:r>
      <w:r w:rsidR="002C28C0" w:rsidRPr="00095D6A">
        <w:rPr>
          <w:b/>
          <w:bCs/>
          <w:highlight w:val="white"/>
        </w:rPr>
        <w:t>ММОМА</w:t>
      </w:r>
      <w:r w:rsidR="00A730AB" w:rsidRPr="00095D6A">
        <w:rPr>
          <w:b/>
          <w:bCs/>
          <w:highlight w:val="white"/>
        </w:rPr>
        <w:t xml:space="preserve">, </w:t>
      </w:r>
      <w:r w:rsidR="005559AE" w:rsidRPr="00095D6A">
        <w:rPr>
          <w:b/>
          <w:bCs/>
          <w:highlight w:val="white"/>
        </w:rPr>
        <w:t>Петровка 25.</w:t>
      </w:r>
    </w:p>
    <w:p w14:paraId="52FF5AA1" w14:textId="3FFD9A6A" w:rsidR="004D1852" w:rsidRPr="00095D6A" w:rsidRDefault="005E58FF" w:rsidP="00E0579F">
      <w:pPr>
        <w:ind w:left="-426"/>
        <w:jc w:val="both"/>
      </w:pPr>
      <w:r w:rsidRPr="00095D6A">
        <w:rPr>
          <w:lang w:val="en-US"/>
        </w:rPr>
        <w:t>LG</w:t>
      </w:r>
      <w:r w:rsidRPr="00095D6A">
        <w:t xml:space="preserve"> </w:t>
      </w:r>
      <w:r w:rsidRPr="00095D6A">
        <w:rPr>
          <w:lang w:val="en-US"/>
        </w:rPr>
        <w:t>Electronics</w:t>
      </w:r>
      <w:r w:rsidR="00F524C0" w:rsidRPr="00095D6A">
        <w:t xml:space="preserve"> совместно с прославленным итальянским </w:t>
      </w:r>
      <w:r w:rsidR="00D7268E" w:rsidRPr="00095D6A">
        <w:t xml:space="preserve">архитектором </w:t>
      </w:r>
      <w:r w:rsidR="005559AE" w:rsidRPr="00095D6A">
        <w:t xml:space="preserve">и дизайнером </w:t>
      </w:r>
      <w:proofErr w:type="spellStart"/>
      <w:r w:rsidR="00D7268E" w:rsidRPr="00095D6A">
        <w:t>Алессандро</w:t>
      </w:r>
      <w:proofErr w:type="spellEnd"/>
      <w:r w:rsidR="00D7268E" w:rsidRPr="00095D6A">
        <w:t xml:space="preserve"> </w:t>
      </w:r>
      <w:proofErr w:type="spellStart"/>
      <w:r w:rsidR="00D7268E" w:rsidRPr="00095D6A">
        <w:t>Мендини</w:t>
      </w:r>
      <w:proofErr w:type="spellEnd"/>
      <w:r w:rsidRPr="00095D6A">
        <w:t xml:space="preserve"> организ</w:t>
      </w:r>
      <w:r w:rsidR="00A25215" w:rsidRPr="00095D6A">
        <w:t>уют</w:t>
      </w:r>
      <w:r w:rsidRPr="00095D6A">
        <w:t xml:space="preserve"> уникальную экспозицию</w:t>
      </w:r>
      <w:r w:rsidR="000F0104" w:rsidRPr="00095D6A">
        <w:t xml:space="preserve"> </w:t>
      </w:r>
      <w:r w:rsidR="005559AE" w:rsidRPr="00095D6A">
        <w:t>«</w:t>
      </w:r>
      <w:r w:rsidR="000F0104" w:rsidRPr="00095D6A">
        <w:t xml:space="preserve">Российская неделя искусства </w:t>
      </w:r>
      <w:r w:rsidR="000F0104" w:rsidRPr="00095D6A">
        <w:rPr>
          <w:lang w:val="en-US"/>
        </w:rPr>
        <w:t>LG</w:t>
      </w:r>
      <w:r w:rsidR="000F0104" w:rsidRPr="00095D6A">
        <w:t xml:space="preserve"> </w:t>
      </w:r>
      <w:r w:rsidR="000F0104" w:rsidRPr="00095D6A">
        <w:rPr>
          <w:lang w:val="en-US"/>
        </w:rPr>
        <w:t>SIGNATURE</w:t>
      </w:r>
      <w:r w:rsidRPr="00095D6A">
        <w:t xml:space="preserve"> в </w:t>
      </w:r>
      <w:r w:rsidR="005559AE" w:rsidRPr="00095D6A">
        <w:t>ММОМА» (</w:t>
      </w:r>
      <w:r w:rsidRPr="00095D6A">
        <w:t>Московском музее современного искусства</w:t>
      </w:r>
      <w:r w:rsidR="005559AE" w:rsidRPr="00095D6A">
        <w:t>)</w:t>
      </w:r>
      <w:r w:rsidR="00F524C0" w:rsidRPr="00095D6A">
        <w:t xml:space="preserve"> в</w:t>
      </w:r>
      <w:r w:rsidR="00F524C0" w:rsidRPr="00095D6A">
        <w:rPr>
          <w:bCs/>
          <w:highlight w:val="white"/>
        </w:rPr>
        <w:t xml:space="preserve"> контексте</w:t>
      </w:r>
      <w:r w:rsidR="00F524C0" w:rsidRPr="00095D6A">
        <w:rPr>
          <w:b/>
          <w:bCs/>
          <w:highlight w:val="white"/>
        </w:rPr>
        <w:t xml:space="preserve"> </w:t>
      </w:r>
      <w:r w:rsidR="00F524C0" w:rsidRPr="00095D6A">
        <w:t>серии выставок в Германии, России и Испании</w:t>
      </w:r>
      <w:r w:rsidRPr="00095D6A">
        <w:t xml:space="preserve">. </w:t>
      </w:r>
      <w:r w:rsidR="004D1852" w:rsidRPr="00095D6A">
        <w:t xml:space="preserve">Основная концепция проекта-соединение </w:t>
      </w:r>
      <w:r w:rsidR="00B52523" w:rsidRPr="00095D6A">
        <w:t>пя</w:t>
      </w:r>
      <w:r w:rsidR="004D1852" w:rsidRPr="00095D6A">
        <w:t>ти</w:t>
      </w:r>
      <w:r w:rsidRPr="00095D6A">
        <w:t xml:space="preserve"> </w:t>
      </w:r>
      <w:r w:rsidR="004D1852" w:rsidRPr="00095D6A">
        <w:t>продуктов ультра-</w:t>
      </w:r>
      <w:r w:rsidRPr="00095D6A">
        <w:t xml:space="preserve">премиального бренда LG SIGNATURE </w:t>
      </w:r>
      <w:r w:rsidR="004D1852" w:rsidRPr="00095D6A">
        <w:t xml:space="preserve">с уникальными произведениями искусства из запасников музея современного искусства в одном пространстве. Тем самым </w:t>
      </w:r>
      <w:r w:rsidR="00D457E7" w:rsidRPr="00095D6A">
        <w:t>LG SIGNATURE, представленный</w:t>
      </w:r>
      <w:r w:rsidRPr="00095D6A">
        <w:t xml:space="preserve"> в виде арт-объектов</w:t>
      </w:r>
      <w:r w:rsidR="00D457E7" w:rsidRPr="00095D6A">
        <w:t xml:space="preserve">, будет </w:t>
      </w:r>
      <w:r w:rsidR="004D1852" w:rsidRPr="00095D6A">
        <w:t xml:space="preserve">поддерживать </w:t>
      </w:r>
      <w:r w:rsidR="004D1852" w:rsidRPr="00095D6A">
        <w:rPr>
          <w:bCs/>
        </w:rPr>
        <w:t xml:space="preserve">единую художественную концепцию мировой программы LG SIGNATURE </w:t>
      </w:r>
      <w:r w:rsidR="004D1852" w:rsidRPr="00095D6A">
        <w:rPr>
          <w:rFonts w:hint="eastAsia"/>
          <w:bCs/>
          <w:lang w:eastAsia="ko-KR"/>
        </w:rPr>
        <w:t xml:space="preserve">ART WEEK </w:t>
      </w:r>
      <w:r w:rsidR="00D457E7" w:rsidRPr="00095D6A">
        <w:rPr>
          <w:rFonts w:hint="eastAsia"/>
          <w:bCs/>
          <w:lang w:eastAsia="ko-KR"/>
        </w:rPr>
        <w:t>от</w:t>
      </w:r>
      <w:r w:rsidR="004D1852" w:rsidRPr="00095D6A">
        <w:rPr>
          <w:rFonts w:hint="eastAsia"/>
          <w:bCs/>
          <w:lang w:eastAsia="ko-KR"/>
        </w:rPr>
        <w:t xml:space="preserve"> </w:t>
      </w:r>
      <w:r w:rsidR="004D1852" w:rsidRPr="00095D6A">
        <w:rPr>
          <w:bCs/>
        </w:rPr>
        <w:t xml:space="preserve">архитектурного бюро </w:t>
      </w:r>
      <w:proofErr w:type="spellStart"/>
      <w:r w:rsidR="004D1852" w:rsidRPr="00095D6A">
        <w:rPr>
          <w:bCs/>
        </w:rPr>
        <w:t>Алессандро</w:t>
      </w:r>
      <w:proofErr w:type="spellEnd"/>
      <w:r w:rsidR="004D1852" w:rsidRPr="00095D6A">
        <w:rPr>
          <w:bCs/>
        </w:rPr>
        <w:t xml:space="preserve"> </w:t>
      </w:r>
      <w:proofErr w:type="spellStart"/>
      <w:r w:rsidR="004D1852" w:rsidRPr="00095D6A">
        <w:rPr>
          <w:bCs/>
        </w:rPr>
        <w:t>Мендини</w:t>
      </w:r>
      <w:proofErr w:type="spellEnd"/>
      <w:r w:rsidR="005559AE" w:rsidRPr="00095D6A">
        <w:rPr>
          <w:bCs/>
        </w:rPr>
        <w:t xml:space="preserve">. Автор проекта выбрал десять произведений художников XX и XXI вв. из коллекции музея, в частности работы </w:t>
      </w:r>
      <w:proofErr w:type="spellStart"/>
      <w:r w:rsidR="005559AE" w:rsidRPr="00095D6A">
        <w:rPr>
          <w:bCs/>
        </w:rPr>
        <w:t>Нико</w:t>
      </w:r>
      <w:proofErr w:type="spellEnd"/>
      <w:r w:rsidR="005559AE" w:rsidRPr="00095D6A">
        <w:rPr>
          <w:bCs/>
        </w:rPr>
        <w:t xml:space="preserve"> </w:t>
      </w:r>
      <w:proofErr w:type="spellStart"/>
      <w:r w:rsidR="005559AE" w:rsidRPr="00095D6A">
        <w:rPr>
          <w:bCs/>
        </w:rPr>
        <w:t>Пиросмани</w:t>
      </w:r>
      <w:proofErr w:type="spellEnd"/>
      <w:r w:rsidR="005559AE" w:rsidRPr="00095D6A">
        <w:rPr>
          <w:bCs/>
        </w:rPr>
        <w:t xml:space="preserve">, Петра </w:t>
      </w:r>
      <w:proofErr w:type="spellStart"/>
      <w:r w:rsidR="005559AE" w:rsidRPr="00095D6A">
        <w:rPr>
          <w:bCs/>
        </w:rPr>
        <w:t>Беленока</w:t>
      </w:r>
      <w:proofErr w:type="spellEnd"/>
      <w:r w:rsidR="005559AE" w:rsidRPr="00095D6A">
        <w:rPr>
          <w:bCs/>
        </w:rPr>
        <w:t>, Эдуарда Штейнберга, Франсиско Инфанте-</w:t>
      </w:r>
      <w:proofErr w:type="spellStart"/>
      <w:r w:rsidR="005559AE" w:rsidRPr="00095D6A">
        <w:rPr>
          <w:bCs/>
        </w:rPr>
        <w:t>Араны</w:t>
      </w:r>
      <w:proofErr w:type="spellEnd"/>
      <w:r w:rsidR="005559AE" w:rsidRPr="00095D6A">
        <w:rPr>
          <w:bCs/>
        </w:rPr>
        <w:t>.</w:t>
      </w:r>
    </w:p>
    <w:p w14:paraId="0CF69336" w14:textId="77777777" w:rsidR="00951ADC" w:rsidRDefault="00951ADC" w:rsidP="00AE7B04">
      <w:pPr>
        <w:ind w:left="-425" w:firstLine="720"/>
        <w:jc w:val="both"/>
      </w:pPr>
    </w:p>
    <w:p w14:paraId="2944B04D" w14:textId="75906D91" w:rsidR="005E58FF" w:rsidRPr="00BE2705" w:rsidRDefault="00D7268E" w:rsidP="00AE7B04">
      <w:pPr>
        <w:ind w:left="-425" w:firstLine="720"/>
        <w:jc w:val="both"/>
        <w:rPr>
          <w:color w:val="000000" w:themeColor="text1"/>
          <w:highlight w:val="white"/>
        </w:rPr>
      </w:pPr>
      <w:proofErr w:type="gramStart"/>
      <w:r w:rsidRPr="00095D6A">
        <w:t>Гостями первого дня</w:t>
      </w:r>
      <w:r w:rsidR="00A25215" w:rsidRPr="00095D6A">
        <w:t>-открытия</w:t>
      </w:r>
      <w:r w:rsidRPr="00095D6A">
        <w:t xml:space="preserve"> </w:t>
      </w:r>
      <w:r w:rsidR="002C28C0" w:rsidRPr="00095D6A">
        <w:t xml:space="preserve">стали </w:t>
      </w:r>
      <w:r w:rsidR="00A25215" w:rsidRPr="00095D6A">
        <w:t>п</w:t>
      </w:r>
      <w:r w:rsidRPr="00095D6A">
        <w:t xml:space="preserve">редставители российских медиа, архитекторы и дизайнеры интерьеров, а также послы и друзья бренда </w:t>
      </w:r>
      <w:r w:rsidRPr="00095D6A">
        <w:rPr>
          <w:lang w:val="en-US"/>
        </w:rPr>
        <w:t>LG</w:t>
      </w:r>
      <w:r w:rsidRPr="00095D6A">
        <w:t xml:space="preserve"> </w:t>
      </w:r>
      <w:r w:rsidRPr="00095D6A">
        <w:rPr>
          <w:lang w:val="en-US"/>
        </w:rPr>
        <w:t>SIGNATURE</w:t>
      </w:r>
      <w:r w:rsidR="00D457E7" w:rsidRPr="00095D6A">
        <w:t xml:space="preserve"> и ММОМА</w:t>
      </w:r>
      <w:r w:rsidR="00A25215" w:rsidRPr="00095D6A">
        <w:t>:</w:t>
      </w:r>
      <w:r w:rsidRPr="00095D6A">
        <w:t xml:space="preserve"> </w:t>
      </w:r>
      <w:r w:rsidR="00F00048" w:rsidRPr="00D83F7A">
        <w:t>режиссер и продюсер Егор Кончаловский,</w:t>
      </w:r>
      <w:r w:rsidR="00F00048">
        <w:t xml:space="preserve"> </w:t>
      </w:r>
      <w:r w:rsidR="00FE2AC4" w:rsidRPr="00BE2705">
        <w:rPr>
          <w:color w:val="000000" w:themeColor="text1"/>
          <w:lang w:eastAsia="ko-KR"/>
        </w:rPr>
        <w:t>танцор и хореограф</w:t>
      </w:r>
      <w:r w:rsidR="00FE2AC4" w:rsidRPr="00BE2705">
        <w:rPr>
          <w:color w:val="000000" w:themeColor="text1"/>
        </w:rPr>
        <w:t xml:space="preserve"> Евгений </w:t>
      </w:r>
      <w:proofErr w:type="spellStart"/>
      <w:r w:rsidR="00FE2AC4" w:rsidRPr="00BE2705">
        <w:rPr>
          <w:color w:val="000000" w:themeColor="text1"/>
        </w:rPr>
        <w:t>Папунаишвили</w:t>
      </w:r>
      <w:proofErr w:type="spellEnd"/>
      <w:r w:rsidR="00FE2AC4" w:rsidRPr="00BE2705">
        <w:rPr>
          <w:color w:val="000000" w:themeColor="text1"/>
        </w:rPr>
        <w:t>,</w:t>
      </w:r>
      <w:r w:rsidR="00FE2AC4">
        <w:rPr>
          <w:color w:val="000000" w:themeColor="text1"/>
        </w:rPr>
        <w:t xml:space="preserve"> дизайнер Галина Юдашкина, </w:t>
      </w:r>
      <w:r w:rsidR="00F00048">
        <w:rPr>
          <w:color w:val="000000" w:themeColor="text1"/>
        </w:rPr>
        <w:t xml:space="preserve">телеведущая </w:t>
      </w:r>
      <w:r w:rsidRPr="00BE2705">
        <w:rPr>
          <w:color w:val="000000" w:themeColor="text1"/>
        </w:rPr>
        <w:t xml:space="preserve">Анфиса Чехова, Премьеры Большого театра Анна Тихомирова и Артем Овчаренко, </w:t>
      </w:r>
      <w:r w:rsidR="00695CD0" w:rsidRPr="00BE2705">
        <w:rPr>
          <w:color w:val="000000" w:themeColor="text1"/>
        </w:rPr>
        <w:t xml:space="preserve">ресторатор </w:t>
      </w:r>
      <w:proofErr w:type="spellStart"/>
      <w:r w:rsidR="00695CD0" w:rsidRPr="00BE2705">
        <w:rPr>
          <w:color w:val="000000" w:themeColor="text1"/>
        </w:rPr>
        <w:t>Уиллиам</w:t>
      </w:r>
      <w:proofErr w:type="spellEnd"/>
      <w:r w:rsidR="00695CD0" w:rsidRPr="00BE2705">
        <w:rPr>
          <w:color w:val="000000" w:themeColor="text1"/>
        </w:rPr>
        <w:t xml:space="preserve"> </w:t>
      </w:r>
      <w:proofErr w:type="spellStart"/>
      <w:r w:rsidR="00695CD0" w:rsidRPr="00BE2705">
        <w:rPr>
          <w:color w:val="000000" w:themeColor="text1"/>
        </w:rPr>
        <w:t>Ламберти</w:t>
      </w:r>
      <w:proofErr w:type="spellEnd"/>
      <w:r w:rsidR="00695CD0" w:rsidRPr="00BE2705">
        <w:rPr>
          <w:color w:val="000000" w:themeColor="text1"/>
        </w:rPr>
        <w:t xml:space="preserve">, </w:t>
      </w:r>
      <w:r w:rsidR="00FE2AC4">
        <w:rPr>
          <w:color w:val="000000" w:themeColor="text1"/>
        </w:rPr>
        <w:t xml:space="preserve">дизайнер и </w:t>
      </w:r>
      <w:r w:rsidR="002C28C0" w:rsidRPr="00BE2705">
        <w:rPr>
          <w:color w:val="000000" w:themeColor="text1"/>
        </w:rPr>
        <w:t>автор</w:t>
      </w:r>
      <w:r w:rsidR="00695CD0" w:rsidRPr="00BE2705">
        <w:rPr>
          <w:color w:val="000000" w:themeColor="text1"/>
          <w:shd w:val="clear" w:color="auto" w:fill="FFFFFF"/>
        </w:rPr>
        <w:t xml:space="preserve"> популярных кулинарных книг, издатель, бизнес-леди Ника Белоцерковская</w:t>
      </w:r>
      <w:r w:rsidR="00F00048">
        <w:rPr>
          <w:color w:val="000000" w:themeColor="text1"/>
          <w:shd w:val="clear" w:color="auto" w:fill="FFFFFF"/>
        </w:rPr>
        <w:t xml:space="preserve">, </w:t>
      </w:r>
      <w:r w:rsidR="00C013E7">
        <w:rPr>
          <w:color w:val="000000" w:themeColor="text1"/>
        </w:rPr>
        <w:t xml:space="preserve">Полина </w:t>
      </w:r>
      <w:proofErr w:type="spellStart"/>
      <w:r w:rsidR="00C013E7">
        <w:rPr>
          <w:color w:val="000000" w:themeColor="text1"/>
        </w:rPr>
        <w:t>Киценко</w:t>
      </w:r>
      <w:proofErr w:type="spellEnd"/>
      <w:proofErr w:type="gramEnd"/>
      <w:r w:rsidR="00C013E7">
        <w:rPr>
          <w:color w:val="000000" w:themeColor="text1"/>
        </w:rPr>
        <w:t xml:space="preserve">, </w:t>
      </w:r>
      <w:r w:rsidR="00686AC9">
        <w:rPr>
          <w:color w:val="000000" w:themeColor="text1"/>
        </w:rPr>
        <w:t xml:space="preserve">писатель Александр </w:t>
      </w:r>
      <w:proofErr w:type="spellStart"/>
      <w:r w:rsidR="00686AC9">
        <w:rPr>
          <w:color w:val="000000" w:themeColor="text1"/>
        </w:rPr>
        <w:t>Цыпкин</w:t>
      </w:r>
      <w:proofErr w:type="spellEnd"/>
      <w:r w:rsidR="00686AC9">
        <w:rPr>
          <w:color w:val="000000" w:themeColor="text1"/>
        </w:rPr>
        <w:t xml:space="preserve">, </w:t>
      </w:r>
      <w:r w:rsidR="00FE2AC4">
        <w:rPr>
          <w:color w:val="000000" w:themeColor="text1"/>
          <w:shd w:val="clear" w:color="auto" w:fill="FFFFFF"/>
        </w:rPr>
        <w:t>актриса Ольга Кабо</w:t>
      </w:r>
      <w:r w:rsidR="005501AA">
        <w:rPr>
          <w:color w:val="000000" w:themeColor="text1"/>
          <w:shd w:val="clear" w:color="auto" w:fill="FFFFFF"/>
        </w:rPr>
        <w:t xml:space="preserve">, прославленный вратарь и </w:t>
      </w:r>
      <w:r w:rsidR="005501AA">
        <w:rPr>
          <w:color w:val="000000" w:themeColor="text1"/>
          <w:shd w:val="clear" w:color="auto" w:fill="FFFFFF"/>
          <w:lang w:val="en-US"/>
        </w:rPr>
        <w:t>DJ</w:t>
      </w:r>
      <w:r w:rsidR="005501AA" w:rsidRPr="005501AA">
        <w:rPr>
          <w:color w:val="000000" w:themeColor="text1"/>
          <w:shd w:val="clear" w:color="auto" w:fill="FFFFFF"/>
        </w:rPr>
        <w:t xml:space="preserve"> </w:t>
      </w:r>
      <w:r w:rsidR="005501AA">
        <w:rPr>
          <w:color w:val="000000" w:themeColor="text1"/>
          <w:shd w:val="clear" w:color="auto" w:fill="FFFFFF"/>
        </w:rPr>
        <w:t xml:space="preserve">Руслан </w:t>
      </w:r>
      <w:proofErr w:type="spellStart"/>
      <w:r w:rsidR="005501AA">
        <w:rPr>
          <w:color w:val="000000" w:themeColor="text1"/>
          <w:shd w:val="clear" w:color="auto" w:fill="FFFFFF"/>
        </w:rPr>
        <w:t>Нигматуллин</w:t>
      </w:r>
      <w:proofErr w:type="spellEnd"/>
      <w:r w:rsidR="00F00048">
        <w:rPr>
          <w:color w:val="000000" w:themeColor="text1"/>
          <w:shd w:val="clear" w:color="auto" w:fill="FFFFFF"/>
        </w:rPr>
        <w:t>.</w:t>
      </w:r>
      <w:r w:rsidR="00695CD0" w:rsidRPr="00BE2705">
        <w:rPr>
          <w:color w:val="000000" w:themeColor="text1"/>
          <w:shd w:val="clear" w:color="auto" w:fill="FFFFFF"/>
        </w:rPr>
        <w:t xml:space="preserve"> </w:t>
      </w:r>
      <w:r w:rsidR="001B377C" w:rsidRPr="00BE2705">
        <w:rPr>
          <w:color w:val="000000" w:themeColor="text1"/>
          <w:shd w:val="clear" w:color="auto" w:fill="FFFFFF"/>
        </w:rPr>
        <w:t xml:space="preserve">Оценить шедевры мирового искусства и эстетику передовой премиальной техники </w:t>
      </w:r>
      <w:r w:rsidR="001B377C" w:rsidRPr="00BE2705">
        <w:rPr>
          <w:color w:val="000000" w:themeColor="text1"/>
          <w:shd w:val="clear" w:color="auto" w:fill="FFFFFF"/>
          <w:lang w:val="en-US"/>
        </w:rPr>
        <w:t>LG</w:t>
      </w:r>
      <w:r w:rsidR="001B377C" w:rsidRPr="00BE2705">
        <w:rPr>
          <w:color w:val="000000" w:themeColor="text1"/>
          <w:shd w:val="clear" w:color="auto" w:fill="FFFFFF"/>
        </w:rPr>
        <w:t xml:space="preserve"> смогут также все желающие в </w:t>
      </w:r>
      <w:r w:rsidR="00F00048" w:rsidRPr="00BE2705">
        <w:rPr>
          <w:color w:val="000000" w:themeColor="text1"/>
          <w:shd w:val="clear" w:color="auto" w:fill="FFFFFF"/>
        </w:rPr>
        <w:t>часы открытого</w:t>
      </w:r>
      <w:r w:rsidR="001B377C" w:rsidRPr="00BE2705">
        <w:rPr>
          <w:color w:val="000000" w:themeColor="text1"/>
          <w:shd w:val="clear" w:color="auto" w:fill="FFFFFF"/>
        </w:rPr>
        <w:t xml:space="preserve"> посещения </w:t>
      </w:r>
      <w:r w:rsidR="00A25215" w:rsidRPr="00BE2705">
        <w:rPr>
          <w:color w:val="000000" w:themeColor="text1"/>
          <w:shd w:val="clear" w:color="auto" w:fill="FFFFFF"/>
        </w:rPr>
        <w:t xml:space="preserve">выставки </w:t>
      </w:r>
      <w:r w:rsidR="001B377C" w:rsidRPr="00BE2705">
        <w:rPr>
          <w:color w:val="000000" w:themeColor="text1"/>
          <w:shd w:val="clear" w:color="auto" w:fill="FFFFFF"/>
        </w:rPr>
        <w:t xml:space="preserve">с 6 по 9 декабря 2018 г. </w:t>
      </w:r>
    </w:p>
    <w:p w14:paraId="6A7A30AB" w14:textId="77777777" w:rsidR="00951ADC" w:rsidRDefault="00951ADC" w:rsidP="00AE7B04">
      <w:pPr>
        <w:ind w:left="-425" w:firstLine="720"/>
        <w:jc w:val="both"/>
        <w:rPr>
          <w:bCs/>
          <w:color w:val="000000" w:themeColor="text1"/>
        </w:rPr>
      </w:pPr>
    </w:p>
    <w:p w14:paraId="4B2C3D55" w14:textId="13695DBE" w:rsidR="000B10CB" w:rsidRPr="00095D6A" w:rsidRDefault="000B10CB" w:rsidP="00AE7B04">
      <w:pPr>
        <w:ind w:left="-425" w:firstLine="720"/>
        <w:jc w:val="both"/>
        <w:rPr>
          <w:bCs/>
        </w:rPr>
      </w:pPr>
      <w:r w:rsidRPr="00BE2705">
        <w:rPr>
          <w:bCs/>
          <w:color w:val="000000" w:themeColor="text1"/>
        </w:rPr>
        <w:t xml:space="preserve">Архитектурное бюро ALESSANDRO MENDINI отвечает за создание и поддержание единой </w:t>
      </w:r>
      <w:r w:rsidRPr="00095D6A">
        <w:rPr>
          <w:bCs/>
        </w:rPr>
        <w:t xml:space="preserve">художественной концепции мировой программы LG SIGNATURE </w:t>
      </w:r>
      <w:proofErr w:type="spellStart"/>
      <w:r w:rsidRPr="00095D6A">
        <w:rPr>
          <w:bCs/>
        </w:rPr>
        <w:t>ArtWeek</w:t>
      </w:r>
      <w:proofErr w:type="spellEnd"/>
      <w:r w:rsidRPr="00095D6A">
        <w:rPr>
          <w:bCs/>
        </w:rPr>
        <w:t xml:space="preserve"> и обеспечение авторского надзора представителями архитектурного бюро. </w:t>
      </w:r>
      <w:r w:rsidR="00A25215" w:rsidRPr="00095D6A">
        <w:rPr>
          <w:bCs/>
        </w:rPr>
        <w:t>Подобный альянс архитектуры и техники</w:t>
      </w:r>
      <w:r w:rsidR="000617B3" w:rsidRPr="00095D6A">
        <w:rPr>
          <w:bCs/>
        </w:rPr>
        <w:t xml:space="preserve"> очень важен, так как </w:t>
      </w:r>
      <w:proofErr w:type="spellStart"/>
      <w:r w:rsidR="00F34E71" w:rsidRPr="00095D6A">
        <w:rPr>
          <w:bCs/>
        </w:rPr>
        <w:t>Алессандро</w:t>
      </w:r>
      <w:proofErr w:type="spellEnd"/>
      <w:r w:rsidR="00F34E71" w:rsidRPr="00095D6A">
        <w:rPr>
          <w:bCs/>
        </w:rPr>
        <w:t xml:space="preserve"> </w:t>
      </w:r>
      <w:proofErr w:type="spellStart"/>
      <w:r w:rsidR="00F34E71" w:rsidRPr="00095D6A">
        <w:rPr>
          <w:bCs/>
        </w:rPr>
        <w:t>Мендини</w:t>
      </w:r>
      <w:proofErr w:type="spellEnd"/>
      <w:r w:rsidR="00F34E71" w:rsidRPr="00095D6A">
        <w:rPr>
          <w:bCs/>
        </w:rPr>
        <w:t xml:space="preserve"> </w:t>
      </w:r>
      <w:r w:rsidR="000617B3" w:rsidRPr="00095D6A">
        <w:rPr>
          <w:bCs/>
        </w:rPr>
        <w:t>–</w:t>
      </w:r>
      <w:r w:rsidRPr="00095D6A">
        <w:rPr>
          <w:bCs/>
        </w:rPr>
        <w:t xml:space="preserve"> </w:t>
      </w:r>
      <w:r w:rsidR="000617B3" w:rsidRPr="00095D6A">
        <w:rPr>
          <w:bCs/>
        </w:rPr>
        <w:t>является основателем и креативным</w:t>
      </w:r>
      <w:r w:rsidRPr="00095D6A">
        <w:rPr>
          <w:bCs/>
        </w:rPr>
        <w:t xml:space="preserve"> директор</w:t>
      </w:r>
      <w:r w:rsidR="000617B3" w:rsidRPr="00095D6A">
        <w:rPr>
          <w:bCs/>
        </w:rPr>
        <w:t>ом</w:t>
      </w:r>
      <w:r w:rsidRPr="00095D6A">
        <w:rPr>
          <w:bCs/>
        </w:rPr>
        <w:t xml:space="preserve"> архитектурного бюро, </w:t>
      </w:r>
      <w:r w:rsidR="000617B3" w:rsidRPr="00095D6A">
        <w:rPr>
          <w:bCs/>
        </w:rPr>
        <w:t xml:space="preserve">это </w:t>
      </w:r>
      <w:r w:rsidRPr="00095D6A">
        <w:rPr>
          <w:bCs/>
        </w:rPr>
        <w:t>популярный архитектор, искусствовед, историк и теоретик дизайна, выдающаяся фигура «радикального», а затем «нового дизайна». Образы, созданные бюро в течение двадцати лет, и его фигура, ставшая критиком, поэтом и душой обновления итальянской и международной культуры, воплощают в себе лучшие черты культурн</w:t>
      </w:r>
      <w:r w:rsidR="00095D6A" w:rsidRPr="00095D6A">
        <w:rPr>
          <w:bCs/>
        </w:rPr>
        <w:t xml:space="preserve">ой фигуры итальянского типа. В оформлении выставки использован </w:t>
      </w:r>
      <w:r w:rsidR="00095D6A" w:rsidRPr="00095D6A">
        <w:t xml:space="preserve">особый графический рисунок в оформлении, паттерны из нескольких цветов черный, бежевый, металлический и белый, специально разработанных </w:t>
      </w:r>
      <w:r w:rsidR="00095D6A" w:rsidRPr="00095D6A">
        <w:rPr>
          <w:color w:val="auto"/>
          <w:lang w:eastAsia="ko-KR"/>
        </w:rPr>
        <w:t>автором проекта</w:t>
      </w:r>
    </w:p>
    <w:p w14:paraId="6CA9F6D8" w14:textId="77777777" w:rsidR="00951ADC" w:rsidRDefault="00951ADC" w:rsidP="00AE7B04">
      <w:pPr>
        <w:ind w:left="-425" w:firstLine="720"/>
        <w:jc w:val="both"/>
        <w:rPr>
          <w:bCs/>
        </w:rPr>
      </w:pPr>
    </w:p>
    <w:p w14:paraId="7B39CB07" w14:textId="4DE79958" w:rsidR="00CB28F4" w:rsidRPr="00095D6A" w:rsidRDefault="00CB28F4" w:rsidP="00AE7B04">
      <w:pPr>
        <w:ind w:left="-425" w:firstLine="720"/>
        <w:jc w:val="both"/>
        <w:rPr>
          <w:bCs/>
        </w:rPr>
      </w:pPr>
      <w:r w:rsidRPr="00095D6A">
        <w:rPr>
          <w:bCs/>
        </w:rPr>
        <w:t>Уникальная</w:t>
      </w:r>
      <w:r w:rsidR="000B10CB" w:rsidRPr="00095D6A">
        <w:rPr>
          <w:bCs/>
        </w:rPr>
        <w:t xml:space="preserve"> выставк</w:t>
      </w:r>
      <w:r w:rsidRPr="00095D6A">
        <w:rPr>
          <w:bCs/>
        </w:rPr>
        <w:t>а</w:t>
      </w:r>
      <w:r w:rsidR="000B10CB" w:rsidRPr="00095D6A">
        <w:rPr>
          <w:bCs/>
        </w:rPr>
        <w:t xml:space="preserve"> </w:t>
      </w:r>
      <w:r w:rsidRPr="00095D6A">
        <w:t xml:space="preserve">Российской недели искусств </w:t>
      </w:r>
      <w:r w:rsidRPr="00095D6A">
        <w:rPr>
          <w:lang w:val="en-US"/>
        </w:rPr>
        <w:t>LG</w:t>
      </w:r>
      <w:r w:rsidRPr="00095D6A">
        <w:t xml:space="preserve"> </w:t>
      </w:r>
      <w:r w:rsidRPr="00095D6A">
        <w:rPr>
          <w:lang w:val="en-US"/>
        </w:rPr>
        <w:t>SIGNATURE</w:t>
      </w:r>
      <w:r w:rsidRPr="00095D6A">
        <w:rPr>
          <w:b/>
        </w:rPr>
        <w:t xml:space="preserve"> </w:t>
      </w:r>
      <w:r w:rsidRPr="00095D6A">
        <w:t xml:space="preserve">2018 проходит </w:t>
      </w:r>
      <w:r w:rsidR="000B10CB" w:rsidRPr="00095D6A">
        <w:rPr>
          <w:bCs/>
        </w:rPr>
        <w:t xml:space="preserve">в </w:t>
      </w:r>
      <w:r w:rsidRPr="00095D6A">
        <w:rPr>
          <w:bCs/>
        </w:rPr>
        <w:t>главном здании Московского Музея Современного искусства, историческом особняке 18 века (известном как дом промы</w:t>
      </w:r>
      <w:r w:rsidR="00D457E7" w:rsidRPr="00095D6A">
        <w:rPr>
          <w:bCs/>
        </w:rPr>
        <w:t>шленника Губина, построенного п</w:t>
      </w:r>
      <w:r w:rsidRPr="00095D6A">
        <w:rPr>
          <w:bCs/>
        </w:rPr>
        <w:t>о проекту знаменитого русского архитектора Матвея Казакова)</w:t>
      </w:r>
      <w:r w:rsidR="000B10CB" w:rsidRPr="00095D6A">
        <w:rPr>
          <w:bCs/>
        </w:rPr>
        <w:t xml:space="preserve"> на Петровке</w:t>
      </w:r>
      <w:r w:rsidR="004A5BA5" w:rsidRPr="00095D6A">
        <w:rPr>
          <w:bCs/>
        </w:rPr>
        <w:t>,</w:t>
      </w:r>
      <w:r w:rsidR="000B10CB" w:rsidRPr="00095D6A">
        <w:rPr>
          <w:bCs/>
        </w:rPr>
        <w:t xml:space="preserve"> 25</w:t>
      </w:r>
      <w:r w:rsidRPr="00095D6A">
        <w:rPr>
          <w:bCs/>
        </w:rPr>
        <w:t xml:space="preserve">. </w:t>
      </w:r>
      <w:r w:rsidR="005559AE" w:rsidRPr="00095D6A">
        <w:rPr>
          <w:bCs/>
        </w:rPr>
        <w:t xml:space="preserve">Выбранные полотна из коллекции музея </w:t>
      </w:r>
      <w:r w:rsidR="000B10CB" w:rsidRPr="00095D6A">
        <w:rPr>
          <w:bCs/>
        </w:rPr>
        <w:t xml:space="preserve">призваны отразить идею </w:t>
      </w:r>
      <w:proofErr w:type="spellStart"/>
      <w:r w:rsidR="000B10CB" w:rsidRPr="00095D6A">
        <w:rPr>
          <w:bCs/>
        </w:rPr>
        <w:t>Мендини</w:t>
      </w:r>
      <w:proofErr w:type="spellEnd"/>
      <w:r w:rsidR="000B10CB" w:rsidRPr="00095D6A">
        <w:rPr>
          <w:bCs/>
        </w:rPr>
        <w:t xml:space="preserve"> о поиске точки соединения объектов современного искусства и </w:t>
      </w:r>
      <w:r w:rsidR="00B52523" w:rsidRPr="00095D6A">
        <w:rPr>
          <w:bCs/>
        </w:rPr>
        <w:t xml:space="preserve">эстетику </w:t>
      </w:r>
      <w:r w:rsidR="000B10CB" w:rsidRPr="00095D6A">
        <w:rPr>
          <w:bCs/>
        </w:rPr>
        <w:t>предметов LG SIGNATURE</w:t>
      </w:r>
      <w:r w:rsidR="00F34E71" w:rsidRPr="00095D6A">
        <w:rPr>
          <w:bCs/>
        </w:rPr>
        <w:t>.</w:t>
      </w:r>
      <w:r w:rsidR="005559AE" w:rsidRPr="00095D6A">
        <w:rPr>
          <w:bCs/>
        </w:rPr>
        <w:t xml:space="preserve"> У</w:t>
      </w:r>
      <w:r w:rsidR="00695CD0" w:rsidRPr="00095D6A">
        <w:rPr>
          <w:bCs/>
        </w:rPr>
        <w:t>льтра</w:t>
      </w:r>
      <w:r w:rsidRPr="00095D6A">
        <w:rPr>
          <w:bCs/>
        </w:rPr>
        <w:t>-</w:t>
      </w:r>
      <w:r w:rsidR="00695CD0" w:rsidRPr="00095D6A">
        <w:rPr>
          <w:bCs/>
        </w:rPr>
        <w:t>премиальный</w:t>
      </w:r>
      <w:r w:rsidR="000B10CB" w:rsidRPr="00095D6A">
        <w:rPr>
          <w:bCs/>
        </w:rPr>
        <w:t xml:space="preserve"> бренд LG SIGNATURE создан со стремлением остаться верным истинной сущности каждого продукта. Именно поэтому каждый из них представляет собой </w:t>
      </w:r>
      <w:proofErr w:type="spellStart"/>
      <w:r w:rsidR="000B10CB" w:rsidRPr="00095D6A">
        <w:rPr>
          <w:bCs/>
        </w:rPr>
        <w:t>минималистичный</w:t>
      </w:r>
      <w:proofErr w:type="spellEnd"/>
      <w:r w:rsidR="000B10CB" w:rsidRPr="00095D6A">
        <w:rPr>
          <w:bCs/>
        </w:rPr>
        <w:t xml:space="preserve"> шедевр, в котором заключен идеальный баланс между эстетикой и функциональностью. </w:t>
      </w:r>
    </w:p>
    <w:p w14:paraId="7C013FAD" w14:textId="0CD1025F" w:rsidR="005559AE" w:rsidRDefault="005559AE" w:rsidP="00AE7B04">
      <w:pPr>
        <w:ind w:left="-425" w:firstLine="720"/>
        <w:jc w:val="both"/>
        <w:rPr>
          <w:bCs/>
        </w:rPr>
      </w:pPr>
      <w:r w:rsidRPr="00095D6A">
        <w:rPr>
          <w:bCs/>
        </w:rPr>
        <w:lastRenderedPageBreak/>
        <w:t xml:space="preserve">Президент </w:t>
      </w:r>
      <w:r w:rsidRPr="00095D6A">
        <w:rPr>
          <w:bCs/>
          <w:lang w:val="en-US"/>
        </w:rPr>
        <w:t>LG</w:t>
      </w:r>
      <w:r w:rsidRPr="00095D6A">
        <w:rPr>
          <w:bCs/>
        </w:rPr>
        <w:t xml:space="preserve"> </w:t>
      </w:r>
      <w:r w:rsidRPr="00095D6A">
        <w:rPr>
          <w:bCs/>
          <w:lang w:val="en-US"/>
        </w:rPr>
        <w:t>Electronics</w:t>
      </w:r>
      <w:r w:rsidRPr="00095D6A">
        <w:rPr>
          <w:bCs/>
        </w:rPr>
        <w:t xml:space="preserve"> в России и странах СНГ г-н Иль </w:t>
      </w:r>
      <w:proofErr w:type="spellStart"/>
      <w:r w:rsidRPr="00095D6A">
        <w:rPr>
          <w:bCs/>
        </w:rPr>
        <w:t>Хван</w:t>
      </w:r>
      <w:proofErr w:type="spellEnd"/>
      <w:r w:rsidRPr="00095D6A">
        <w:rPr>
          <w:bCs/>
        </w:rPr>
        <w:t xml:space="preserve"> Ли отметил: «</w:t>
      </w:r>
      <w:proofErr w:type="spellStart"/>
      <w:r w:rsidRPr="00095D6A">
        <w:rPr>
          <w:bCs/>
        </w:rPr>
        <w:t>Ультрапремиальный</w:t>
      </w:r>
      <w:proofErr w:type="spellEnd"/>
      <w:r w:rsidRPr="00095D6A">
        <w:rPr>
          <w:bCs/>
        </w:rPr>
        <w:t xml:space="preserve"> бренд LG SIGNATURE был представлен в России в прошлом году </w:t>
      </w:r>
      <w:r w:rsidRPr="00095D6A">
        <w:t>под девизом «Искусство видеть суть». Мы продолжаем подчеркивать гармонию технологий и дизайна</w:t>
      </w:r>
      <w:r w:rsidRPr="00095D6A">
        <w:rPr>
          <w:bCs/>
        </w:rPr>
        <w:t>, давая возможность посетителям выставки почувствовать внутреннюю связь бренда с лучшими творениями современного искусства»</w:t>
      </w:r>
      <w:r w:rsidR="00951ADC">
        <w:rPr>
          <w:bCs/>
        </w:rPr>
        <w:t>.</w:t>
      </w:r>
    </w:p>
    <w:p w14:paraId="4F6FBDCB" w14:textId="77777777" w:rsidR="00951ADC" w:rsidRPr="00095D6A" w:rsidRDefault="00951ADC" w:rsidP="00AE7B04">
      <w:pPr>
        <w:ind w:left="-425" w:firstLine="720"/>
        <w:jc w:val="both"/>
        <w:rPr>
          <w:bCs/>
        </w:rPr>
      </w:pPr>
    </w:p>
    <w:p w14:paraId="26B800BE" w14:textId="3D737163" w:rsidR="005559AE" w:rsidRDefault="00AE7B04" w:rsidP="00AE7B04">
      <w:pPr>
        <w:pStyle w:val="af2"/>
        <w:spacing w:before="0" w:beforeAutospacing="0" w:after="0" w:afterAutospacing="0"/>
        <w:ind w:left="-425" w:firstLine="720"/>
        <w:jc w:val="both"/>
        <w:rPr>
          <w:color w:val="000000" w:themeColor="text1"/>
        </w:rPr>
      </w:pPr>
      <w:r w:rsidRPr="00AE7B04">
        <w:rPr>
          <w:color w:val="000000" w:themeColor="text1"/>
        </w:rPr>
        <w:t xml:space="preserve">Исполнительный директор ММОМА, Василий Церетели: «LG SIGNATURE </w:t>
      </w:r>
      <w:proofErr w:type="spellStart"/>
      <w:r w:rsidRPr="00AE7B04">
        <w:rPr>
          <w:color w:val="000000" w:themeColor="text1"/>
        </w:rPr>
        <w:t>ArtWeek</w:t>
      </w:r>
      <w:proofErr w:type="spellEnd"/>
      <w:r w:rsidRPr="00AE7B04">
        <w:rPr>
          <w:color w:val="000000" w:themeColor="text1"/>
        </w:rPr>
        <w:t xml:space="preserve"> в ММОМА – это сочетание последних достижений в области передовых технологий и коллекции Московского музея современного искусства. Уникальный стиль выдающегося архитектора и дизайнера </w:t>
      </w:r>
      <w:proofErr w:type="spellStart"/>
      <w:r w:rsidRPr="00AE7B04">
        <w:rPr>
          <w:color w:val="000000" w:themeColor="text1"/>
        </w:rPr>
        <w:t>Алессандро</w:t>
      </w:r>
      <w:proofErr w:type="spellEnd"/>
      <w:r w:rsidRPr="00AE7B04">
        <w:rPr>
          <w:color w:val="000000" w:themeColor="text1"/>
        </w:rPr>
        <w:t xml:space="preserve"> </w:t>
      </w:r>
      <w:proofErr w:type="spellStart"/>
      <w:r w:rsidRPr="00AE7B04">
        <w:rPr>
          <w:color w:val="000000" w:themeColor="text1"/>
        </w:rPr>
        <w:t>Мендини</w:t>
      </w:r>
      <w:proofErr w:type="spellEnd"/>
      <w:r w:rsidRPr="00AE7B04">
        <w:rPr>
          <w:color w:val="000000" w:themeColor="text1"/>
        </w:rPr>
        <w:t xml:space="preserve">, ставшим автором этой </w:t>
      </w:r>
      <w:proofErr w:type="spellStart"/>
      <w:r w:rsidRPr="00AE7B04">
        <w:rPr>
          <w:color w:val="000000" w:themeColor="text1"/>
        </w:rPr>
        <w:t>коллаборации</w:t>
      </w:r>
      <w:proofErr w:type="spellEnd"/>
      <w:r w:rsidRPr="00AE7B04">
        <w:rPr>
          <w:color w:val="000000" w:themeColor="text1"/>
        </w:rPr>
        <w:t xml:space="preserve">, призван подчеркнуть эстетику минимализма и высокое качество продукции LG SIGNATURE. Произведения из коллекции ММОМА сочетаются с предметами LG SIGNATURE: в этом синтезе искусства и технологий зритель ощущает и минимализм продуктов, и многогранность шедевров. Техника LG SIGNATURE представлена в залах музея в виде своеобразных «тотемов»: рядом с работами </w:t>
      </w:r>
      <w:proofErr w:type="spellStart"/>
      <w:r w:rsidRPr="00AE7B04">
        <w:rPr>
          <w:color w:val="000000" w:themeColor="text1"/>
        </w:rPr>
        <w:t>Пиросмани</w:t>
      </w:r>
      <w:proofErr w:type="spellEnd"/>
      <w:r w:rsidRPr="00AE7B04">
        <w:rPr>
          <w:color w:val="000000" w:themeColor="text1"/>
        </w:rPr>
        <w:t>, Штейнберга, Новикова, Пивоварова расположились объекты из линейки LG SIGNATURE. Российская неделя искусства LG в ММОМА призвана подчеркнуть точки соприкосновения между современным искусством и визуальной философией бренда».</w:t>
      </w:r>
    </w:p>
    <w:p w14:paraId="4954A006" w14:textId="77777777" w:rsidR="00951ADC" w:rsidRPr="00AE7B04" w:rsidRDefault="00951ADC" w:rsidP="00AE7B04">
      <w:pPr>
        <w:pStyle w:val="af2"/>
        <w:spacing w:before="0" w:beforeAutospacing="0" w:after="0" w:afterAutospacing="0"/>
        <w:ind w:left="-425" w:firstLine="720"/>
        <w:jc w:val="both"/>
        <w:rPr>
          <w:color w:val="000000" w:themeColor="text1"/>
        </w:rPr>
      </w:pPr>
    </w:p>
    <w:p w14:paraId="4E8BD1C8" w14:textId="693C16A6" w:rsidR="00951ADC" w:rsidRDefault="000B10CB" w:rsidP="00AE7B04">
      <w:pPr>
        <w:ind w:left="-425" w:firstLine="720"/>
        <w:jc w:val="both"/>
        <w:rPr>
          <w:bCs/>
        </w:rPr>
      </w:pPr>
      <w:r w:rsidRPr="00095D6A">
        <w:rPr>
          <w:bCs/>
        </w:rPr>
        <w:t xml:space="preserve">Первыми продуктами линейки стали ультратонкий OLED-телевизор с технологиями совершенного цвета, элегантная стиральная машина с двумя барабанами, холодильник с функцией </w:t>
      </w:r>
      <w:proofErr w:type="spellStart"/>
      <w:r w:rsidRPr="00095D6A">
        <w:rPr>
          <w:bCs/>
        </w:rPr>
        <w:t>InstaView</w:t>
      </w:r>
      <w:proofErr w:type="spellEnd"/>
      <w:r w:rsidR="00B52523" w:rsidRPr="00095D6A">
        <w:rPr>
          <w:bCs/>
        </w:rPr>
        <w:t>™</w:t>
      </w:r>
      <w:r w:rsidRPr="00095D6A">
        <w:rPr>
          <w:bCs/>
        </w:rPr>
        <w:t xml:space="preserve"> </w:t>
      </w:r>
      <w:proofErr w:type="spellStart"/>
      <w:r w:rsidRPr="00095D6A">
        <w:rPr>
          <w:bCs/>
        </w:rPr>
        <w:t>Door-in-Door</w:t>
      </w:r>
      <w:proofErr w:type="spellEnd"/>
      <w:r w:rsidR="00B52523" w:rsidRPr="00095D6A">
        <w:rPr>
          <w:bCs/>
        </w:rPr>
        <w:t>®</w:t>
      </w:r>
      <w:r w:rsidRPr="00095D6A">
        <w:rPr>
          <w:bCs/>
        </w:rPr>
        <w:t xml:space="preserve"> и футуристический климатический комплекс. </w:t>
      </w:r>
      <w:proofErr w:type="gramStart"/>
      <w:r w:rsidRPr="00095D6A">
        <w:rPr>
          <w:bCs/>
        </w:rPr>
        <w:t xml:space="preserve">На выставке также впервые в России </w:t>
      </w:r>
      <w:r w:rsidR="00B52523" w:rsidRPr="00095D6A">
        <w:rPr>
          <w:bCs/>
        </w:rPr>
        <w:t>будет выставлен</w:t>
      </w:r>
      <w:r w:rsidRPr="00095D6A">
        <w:rPr>
          <w:bCs/>
        </w:rPr>
        <w:t xml:space="preserve"> в</w:t>
      </w:r>
      <w:r w:rsidR="004A5BA5" w:rsidRPr="00095D6A">
        <w:rPr>
          <w:bCs/>
        </w:rPr>
        <w:t>инный шкаф, раннее</w:t>
      </w:r>
      <w:r w:rsidR="00B52523" w:rsidRPr="00095D6A">
        <w:rPr>
          <w:bCs/>
        </w:rPr>
        <w:t xml:space="preserve"> представленный</w:t>
      </w:r>
      <w:r w:rsidR="004A5BA5" w:rsidRPr="00095D6A">
        <w:rPr>
          <w:bCs/>
        </w:rPr>
        <w:t xml:space="preserve"> </w:t>
      </w:r>
      <w:r w:rsidR="00B52523" w:rsidRPr="00095D6A">
        <w:rPr>
          <w:bCs/>
        </w:rPr>
        <w:t xml:space="preserve">только </w:t>
      </w:r>
      <w:r w:rsidR="004A5BA5" w:rsidRPr="00095D6A">
        <w:rPr>
          <w:bCs/>
        </w:rPr>
        <w:t xml:space="preserve">на выставке </w:t>
      </w:r>
      <w:r w:rsidR="004A5BA5" w:rsidRPr="00095D6A">
        <w:rPr>
          <w:bCs/>
          <w:lang w:val="en-US"/>
        </w:rPr>
        <w:t>I</w:t>
      </w:r>
      <w:r w:rsidR="004A5BA5" w:rsidRPr="00095D6A">
        <w:rPr>
          <w:bCs/>
        </w:rPr>
        <w:t>FA</w:t>
      </w:r>
      <w:r w:rsidR="00B52523" w:rsidRPr="00095D6A">
        <w:rPr>
          <w:bCs/>
        </w:rPr>
        <w:t xml:space="preserve"> 2018</w:t>
      </w:r>
      <w:r w:rsidRPr="00095D6A">
        <w:rPr>
          <w:bCs/>
        </w:rPr>
        <w:t>.</w:t>
      </w:r>
      <w:proofErr w:type="gramEnd"/>
    </w:p>
    <w:p w14:paraId="732ED3FC" w14:textId="64FBCA0F" w:rsidR="000B10CB" w:rsidRPr="00095D6A" w:rsidRDefault="000B10CB" w:rsidP="00AE7B04">
      <w:pPr>
        <w:ind w:left="-425" w:firstLine="720"/>
        <w:jc w:val="both"/>
        <w:rPr>
          <w:bCs/>
        </w:rPr>
      </w:pPr>
      <w:r w:rsidRPr="00095D6A">
        <w:rPr>
          <w:bCs/>
        </w:rPr>
        <w:t xml:space="preserve">   </w:t>
      </w:r>
    </w:p>
    <w:p w14:paraId="2A838A93" w14:textId="77777777" w:rsidR="00951ADC" w:rsidRDefault="000376E5" w:rsidP="00AE7B04">
      <w:pPr>
        <w:ind w:left="-425" w:firstLine="720"/>
        <w:jc w:val="both"/>
        <w:rPr>
          <w:bCs/>
        </w:rPr>
      </w:pPr>
      <w:r w:rsidRPr="00095D6A">
        <w:rPr>
          <w:rFonts w:hint="eastAsia"/>
          <w:shd w:val="clear" w:color="auto" w:fill="FFFFFF"/>
        </w:rPr>
        <w:t>OLED</w:t>
      </w:r>
      <w:r w:rsidRPr="00095D6A">
        <w:rPr>
          <w:shd w:val="clear" w:color="auto" w:fill="FFFFFF"/>
        </w:rPr>
        <w:t xml:space="preserve">-телевизор </w:t>
      </w:r>
      <w:r w:rsidRPr="00095D6A">
        <w:rPr>
          <w:rFonts w:hint="eastAsia"/>
          <w:shd w:val="clear" w:color="auto" w:fill="FFFFFF"/>
        </w:rPr>
        <w:t xml:space="preserve">LG SIGNATURE </w:t>
      </w:r>
      <w:r w:rsidRPr="00095D6A">
        <w:rPr>
          <w:shd w:val="clear" w:color="auto" w:fill="FFFFFF"/>
        </w:rPr>
        <w:t>серии</w:t>
      </w:r>
      <w:r w:rsidRPr="00095D6A">
        <w:rPr>
          <w:rFonts w:hint="eastAsia"/>
          <w:shd w:val="clear" w:color="auto" w:fill="FFFFFF"/>
        </w:rPr>
        <w:t xml:space="preserve"> W</w:t>
      </w:r>
      <w:r w:rsidRPr="00095D6A">
        <w:rPr>
          <w:shd w:val="clear" w:color="auto" w:fill="FFFFFF"/>
        </w:rPr>
        <w:t xml:space="preserve">, благодаря формату «Изображение на стене» - плавности контуров и тончайшему профилю панели, крепящемуся без зазоров к стене - подобен </w:t>
      </w:r>
      <w:r w:rsidR="00AA1898" w:rsidRPr="00095D6A">
        <w:rPr>
          <w:shd w:val="clear" w:color="auto" w:fill="FFFFFF"/>
        </w:rPr>
        <w:t>шедевру мирового искусства.</w:t>
      </w:r>
      <w:r w:rsidRPr="00095D6A">
        <w:rPr>
          <w:shd w:val="clear" w:color="auto" w:fill="FFFFFF"/>
        </w:rPr>
        <w:t xml:space="preserve"> </w:t>
      </w:r>
      <w:r w:rsidR="003E2A42" w:rsidRPr="00095D6A">
        <w:rPr>
          <w:bCs/>
        </w:rPr>
        <w:t xml:space="preserve">OLED-телевизор воспроизводит глубокий черный и совершенные цвета благодаря 8 миллионам </w:t>
      </w:r>
      <w:proofErr w:type="spellStart"/>
      <w:r w:rsidR="003E2A42" w:rsidRPr="00095D6A">
        <w:rPr>
          <w:bCs/>
        </w:rPr>
        <w:t>самоподсвеч</w:t>
      </w:r>
      <w:bookmarkStart w:id="0" w:name="_GoBack"/>
      <w:bookmarkEnd w:id="0"/>
      <w:r w:rsidR="003E2A42" w:rsidRPr="00095D6A">
        <w:rPr>
          <w:bCs/>
        </w:rPr>
        <w:t>ивающихся</w:t>
      </w:r>
      <w:proofErr w:type="spellEnd"/>
      <w:r w:rsidR="003E2A42" w:rsidRPr="00095D6A">
        <w:rPr>
          <w:bCs/>
        </w:rPr>
        <w:t xml:space="preserve"> пикселей</w:t>
      </w:r>
      <w:r w:rsidRPr="00095D6A">
        <w:rPr>
          <w:bCs/>
        </w:rPr>
        <w:t xml:space="preserve">, </w:t>
      </w:r>
      <w:r w:rsidRPr="00095D6A">
        <w:rPr>
          <w:rFonts w:eastAsia="Malgun Gothic"/>
          <w:color w:val="auto"/>
        </w:rPr>
        <w:t>каждый из которых может самостоятельно регулировать собственную яркость</w:t>
      </w:r>
      <w:r w:rsidR="003E2A42" w:rsidRPr="00095D6A">
        <w:rPr>
          <w:bCs/>
        </w:rPr>
        <w:t xml:space="preserve">. </w:t>
      </w:r>
      <w:r w:rsidRPr="00095D6A">
        <w:rPr>
          <w:rFonts w:eastAsia="Malgun Gothic"/>
          <w:color w:val="auto"/>
        </w:rPr>
        <w:t>Эта технология раскрывает полную палитру и проявляет скрытые детали, позволяя смотреть изображение в ярких красках.</w:t>
      </w:r>
      <w:r w:rsidR="00AA1898" w:rsidRPr="00095D6A">
        <w:rPr>
          <w:rFonts w:eastAsia="Malgun Gothic"/>
          <w:color w:val="auto"/>
        </w:rPr>
        <w:t xml:space="preserve"> </w:t>
      </w:r>
      <w:r w:rsidR="003E2A42" w:rsidRPr="00095D6A">
        <w:rPr>
          <w:bCs/>
        </w:rPr>
        <w:t xml:space="preserve">Сочетание </w:t>
      </w:r>
      <w:proofErr w:type="spellStart"/>
      <w:r w:rsidR="003E2A42" w:rsidRPr="00095D6A">
        <w:rPr>
          <w:bCs/>
        </w:rPr>
        <w:t>Dolby</w:t>
      </w:r>
      <w:proofErr w:type="spellEnd"/>
      <w:r w:rsidR="003E2A42" w:rsidRPr="00095D6A">
        <w:rPr>
          <w:bCs/>
        </w:rPr>
        <w:t xml:space="preserve"> </w:t>
      </w:r>
      <w:proofErr w:type="spellStart"/>
      <w:r w:rsidR="003E2A42" w:rsidRPr="00095D6A">
        <w:rPr>
          <w:bCs/>
        </w:rPr>
        <w:t>Atmos</w:t>
      </w:r>
      <w:proofErr w:type="spellEnd"/>
      <w:r w:rsidR="00F97A0B" w:rsidRPr="00F97A0B">
        <w:rPr>
          <w:bCs/>
        </w:rPr>
        <w:t>®</w:t>
      </w:r>
      <w:r w:rsidR="003E2A42" w:rsidRPr="00095D6A">
        <w:rPr>
          <w:bCs/>
        </w:rPr>
        <w:t xml:space="preserve"> и </w:t>
      </w:r>
      <w:proofErr w:type="spellStart"/>
      <w:r w:rsidR="003E2A42" w:rsidRPr="00095D6A">
        <w:rPr>
          <w:bCs/>
        </w:rPr>
        <w:t>Dolby</w:t>
      </w:r>
      <w:proofErr w:type="spellEnd"/>
      <w:r w:rsidR="003E2A42" w:rsidRPr="00095D6A">
        <w:rPr>
          <w:bCs/>
        </w:rPr>
        <w:t xml:space="preserve"> </w:t>
      </w:r>
      <w:proofErr w:type="spellStart"/>
      <w:r w:rsidR="003E2A42" w:rsidRPr="00095D6A">
        <w:rPr>
          <w:bCs/>
        </w:rPr>
        <w:t>Vision</w:t>
      </w:r>
      <w:proofErr w:type="spellEnd"/>
      <w:r w:rsidR="00F97A0B" w:rsidRPr="00F97A0B">
        <w:rPr>
          <w:bCs/>
        </w:rPr>
        <w:t>™</w:t>
      </w:r>
      <w:r w:rsidR="003E2A42" w:rsidRPr="00095D6A">
        <w:rPr>
          <w:bCs/>
        </w:rPr>
        <w:t xml:space="preserve"> создает впечатления от просмотра фильмов, как если в это время вы находитесь в зале кинотеатра.</w:t>
      </w:r>
    </w:p>
    <w:p w14:paraId="668761E8" w14:textId="1367FD2D" w:rsidR="00B52523" w:rsidRPr="00095D6A" w:rsidRDefault="003E2A42" w:rsidP="00AE7B04">
      <w:pPr>
        <w:ind w:left="-425" w:firstLine="720"/>
        <w:jc w:val="both"/>
        <w:rPr>
          <w:bCs/>
        </w:rPr>
      </w:pPr>
      <w:r w:rsidRPr="00095D6A">
        <w:rPr>
          <w:bCs/>
        </w:rPr>
        <w:t xml:space="preserve"> </w:t>
      </w:r>
    </w:p>
    <w:p w14:paraId="72C3E8C1" w14:textId="33B39EDC" w:rsidR="003E2A42" w:rsidRDefault="003E2A42" w:rsidP="00AE7B04">
      <w:pPr>
        <w:ind w:left="-425" w:firstLine="720"/>
        <w:jc w:val="both"/>
      </w:pPr>
      <w:r w:rsidRPr="00095D6A">
        <w:rPr>
          <w:bCs/>
        </w:rPr>
        <w:t xml:space="preserve">Корпус холодильника LG SIGNATURE выполнен из текстурированной стали, подчёркивая </w:t>
      </w:r>
      <w:proofErr w:type="spellStart"/>
      <w:r w:rsidRPr="00095D6A">
        <w:rPr>
          <w:bCs/>
        </w:rPr>
        <w:t>минималистичный</w:t>
      </w:r>
      <w:proofErr w:type="spellEnd"/>
      <w:r w:rsidRPr="00095D6A">
        <w:rPr>
          <w:bCs/>
        </w:rPr>
        <w:t xml:space="preserve"> стиль и безукоризненный внешний вид. Передняя панель дополнительной секции</w:t>
      </w:r>
      <w:r w:rsidR="00AA1898" w:rsidRPr="00095D6A">
        <w:rPr>
          <w:bCs/>
        </w:rPr>
        <w:t xml:space="preserve"> </w:t>
      </w:r>
      <w:proofErr w:type="spellStart"/>
      <w:r w:rsidR="00AA1898" w:rsidRPr="00095D6A">
        <w:rPr>
          <w:bCs/>
          <w:lang w:val="en-US"/>
        </w:rPr>
        <w:t>InstaView</w:t>
      </w:r>
      <w:proofErr w:type="spellEnd"/>
      <w:r w:rsidR="00AA1898" w:rsidRPr="00095D6A">
        <w:rPr>
          <w:bCs/>
        </w:rPr>
        <w:t xml:space="preserve">™ </w:t>
      </w:r>
      <w:r w:rsidR="00AA1898" w:rsidRPr="00095D6A">
        <w:rPr>
          <w:bCs/>
          <w:lang w:val="en-US"/>
        </w:rPr>
        <w:t>Door</w:t>
      </w:r>
      <w:r w:rsidR="00AA1898" w:rsidRPr="00095D6A">
        <w:rPr>
          <w:bCs/>
        </w:rPr>
        <w:t>-</w:t>
      </w:r>
      <w:r w:rsidR="00AA1898" w:rsidRPr="00095D6A">
        <w:rPr>
          <w:bCs/>
          <w:lang w:val="en-US"/>
        </w:rPr>
        <w:t>in</w:t>
      </w:r>
      <w:r w:rsidR="00AA1898" w:rsidRPr="00095D6A">
        <w:rPr>
          <w:bCs/>
        </w:rPr>
        <w:t>-</w:t>
      </w:r>
      <w:r w:rsidR="00AA1898" w:rsidRPr="00095D6A">
        <w:rPr>
          <w:bCs/>
          <w:lang w:val="en-US"/>
        </w:rPr>
        <w:t>Door</w:t>
      </w:r>
      <w:r w:rsidR="00AA1898" w:rsidRPr="00095D6A">
        <w:rPr>
          <w:bCs/>
        </w:rPr>
        <w:t>® выполнена из</w:t>
      </w:r>
      <w:r w:rsidRPr="00095D6A">
        <w:rPr>
          <w:bCs/>
        </w:rPr>
        <w:t xml:space="preserve"> тонированного стекла – если постучать дважды, оно становится прозрачным, и вы </w:t>
      </w:r>
      <w:proofErr w:type="gramStart"/>
      <w:r w:rsidRPr="00095D6A">
        <w:rPr>
          <w:bCs/>
        </w:rPr>
        <w:t xml:space="preserve">можете видеть содержимое </w:t>
      </w:r>
      <w:r w:rsidR="00634B23">
        <w:rPr>
          <w:bCs/>
        </w:rPr>
        <w:t>холодильника не открывая</w:t>
      </w:r>
      <w:proofErr w:type="gramEnd"/>
      <w:r w:rsidR="00634B23">
        <w:rPr>
          <w:bCs/>
        </w:rPr>
        <w:t xml:space="preserve"> дверцу</w:t>
      </w:r>
      <w:r w:rsidR="00AA1898" w:rsidRPr="00095D6A">
        <w:t>, что предотвращает потерю холодного воздуха и обеспечивает энергосбережение.</w:t>
      </w:r>
    </w:p>
    <w:p w14:paraId="17685DAC" w14:textId="77777777" w:rsidR="00951ADC" w:rsidRPr="00095D6A" w:rsidRDefault="00951ADC" w:rsidP="00AE7B04">
      <w:pPr>
        <w:ind w:left="-425" w:firstLine="720"/>
        <w:jc w:val="both"/>
        <w:rPr>
          <w:bCs/>
        </w:rPr>
      </w:pPr>
    </w:p>
    <w:p w14:paraId="19DE5D6A" w14:textId="77777777" w:rsidR="00951ADC" w:rsidRDefault="003E2A42" w:rsidP="00AE7B04">
      <w:pPr>
        <w:ind w:left="-425" w:firstLine="720"/>
        <w:jc w:val="both"/>
        <w:rPr>
          <w:bCs/>
        </w:rPr>
      </w:pPr>
      <w:r w:rsidRPr="00095D6A">
        <w:rPr>
          <w:bCs/>
        </w:rPr>
        <w:t>Стиральная машина LG SIGNATURE оснащена двумя отдельными барабанами - большим и мини в основании - теперь можно стирать разные вещи как одновременно, т</w:t>
      </w:r>
      <w:r w:rsidR="00AA1898" w:rsidRPr="00095D6A">
        <w:rPr>
          <w:bCs/>
        </w:rPr>
        <w:t>ак и независимо друг от друга. Ф</w:t>
      </w:r>
      <w:r w:rsidRPr="00095D6A">
        <w:rPr>
          <w:bCs/>
        </w:rPr>
        <w:t>ункция стирки паром помогает без усилий и моющих средств очистить одежду, удалить аллергены и неприятные запахи. Уникальный круглый ЖК-дисплей на основном барабане позволяет с легкостью и удобством управлять машиной как смартфоно</w:t>
      </w:r>
      <w:r w:rsidR="00AA1898" w:rsidRPr="00095D6A">
        <w:rPr>
          <w:bCs/>
        </w:rPr>
        <w:t>м</w:t>
      </w:r>
      <w:r w:rsidRPr="00095D6A">
        <w:rPr>
          <w:bCs/>
        </w:rPr>
        <w:t>.</w:t>
      </w:r>
    </w:p>
    <w:p w14:paraId="60C52E65" w14:textId="02B25B64" w:rsidR="003E2A42" w:rsidRPr="00095D6A" w:rsidRDefault="003E2A42" w:rsidP="00AE7B04">
      <w:pPr>
        <w:ind w:left="-425" w:firstLine="720"/>
        <w:jc w:val="both"/>
        <w:rPr>
          <w:bCs/>
        </w:rPr>
      </w:pPr>
      <w:r w:rsidRPr="00095D6A">
        <w:rPr>
          <w:bCs/>
        </w:rPr>
        <w:t xml:space="preserve"> </w:t>
      </w:r>
    </w:p>
    <w:p w14:paraId="019E875C" w14:textId="6E1D8A36" w:rsidR="003303A5" w:rsidRDefault="003E2A42" w:rsidP="00AE7B04">
      <w:pPr>
        <w:ind w:left="-425" w:firstLine="720"/>
        <w:jc w:val="both"/>
        <w:rPr>
          <w:bCs/>
        </w:rPr>
      </w:pPr>
      <w:r w:rsidRPr="00095D6A">
        <w:rPr>
          <w:bCs/>
        </w:rPr>
        <w:t xml:space="preserve">Климатический комплекс LG SIGNATURE в зимний период помогает заботить о степени увлажненности кожи, а в летний устраняет аллергены, обеспечивая обработанный </w:t>
      </w:r>
      <w:r w:rsidRPr="00095D6A">
        <w:rPr>
          <w:bCs/>
        </w:rPr>
        <w:lastRenderedPageBreak/>
        <w:t xml:space="preserve">ультрафиолетом увлажненный, очищенный и ионизированный воздух. Его прозрачная панель позволяет </w:t>
      </w:r>
      <w:proofErr w:type="gramStart"/>
      <w:r w:rsidRPr="00095D6A">
        <w:rPr>
          <w:bCs/>
        </w:rPr>
        <w:t>наблюдать</w:t>
      </w:r>
      <w:proofErr w:type="gramEnd"/>
      <w:r w:rsidRPr="00095D6A">
        <w:rPr>
          <w:bCs/>
        </w:rPr>
        <w:t xml:space="preserve"> как происходит процесс очистки воздуха, а капли на ней создают ощущение теплого летнего дождя.</w:t>
      </w:r>
    </w:p>
    <w:p w14:paraId="0F68C16E" w14:textId="77777777" w:rsidR="00951ADC" w:rsidRPr="00095D6A" w:rsidRDefault="00951ADC" w:rsidP="00AE7B04">
      <w:pPr>
        <w:ind w:left="-425" w:firstLine="720"/>
        <w:jc w:val="both"/>
        <w:rPr>
          <w:bCs/>
        </w:rPr>
      </w:pPr>
    </w:p>
    <w:p w14:paraId="7DFEC01B" w14:textId="5FF03E0A" w:rsidR="00CC643D" w:rsidRDefault="00AA1898" w:rsidP="00AE7B04">
      <w:pPr>
        <w:ind w:left="-425" w:firstLine="720"/>
        <w:jc w:val="both"/>
        <w:rPr>
          <w:bCs/>
        </w:rPr>
      </w:pPr>
      <w:r w:rsidRPr="00095D6A">
        <w:rPr>
          <w:bCs/>
        </w:rPr>
        <w:t xml:space="preserve">Винный шкаф LG SIGNATURE, вместимостью до 65 бутылок, благодаря нескольким </w:t>
      </w:r>
      <w:r w:rsidR="00CC643D" w:rsidRPr="00095D6A">
        <w:rPr>
          <w:bCs/>
        </w:rPr>
        <w:t>тепловы</w:t>
      </w:r>
      <w:r w:rsidRPr="00095D6A">
        <w:rPr>
          <w:bCs/>
        </w:rPr>
        <w:t>м</w:t>
      </w:r>
      <w:r w:rsidR="00CC643D" w:rsidRPr="00095D6A">
        <w:rPr>
          <w:bCs/>
        </w:rPr>
        <w:t xml:space="preserve"> режим</w:t>
      </w:r>
      <w:r w:rsidRPr="00095D6A">
        <w:rPr>
          <w:bCs/>
        </w:rPr>
        <w:t>ам</w:t>
      </w:r>
      <w:r w:rsidR="00686AC9">
        <w:rPr>
          <w:bCs/>
        </w:rPr>
        <w:t>,</w:t>
      </w:r>
      <w:r w:rsidR="00CC643D" w:rsidRPr="00095D6A">
        <w:rPr>
          <w:bCs/>
        </w:rPr>
        <w:t xml:space="preserve"> созда</w:t>
      </w:r>
      <w:r w:rsidRPr="00095D6A">
        <w:rPr>
          <w:bCs/>
        </w:rPr>
        <w:t>е</w:t>
      </w:r>
      <w:r w:rsidR="00CC643D" w:rsidRPr="00095D6A">
        <w:rPr>
          <w:bCs/>
        </w:rPr>
        <w:t>т идеальные условия для одновременного хранения разных видов вина</w:t>
      </w:r>
      <w:r w:rsidR="003303A5" w:rsidRPr="003303A5">
        <w:rPr>
          <w:bCs/>
        </w:rPr>
        <w:t xml:space="preserve"> </w:t>
      </w:r>
      <w:r w:rsidR="003303A5">
        <w:rPr>
          <w:bCs/>
        </w:rPr>
        <w:t>и шампанского</w:t>
      </w:r>
      <w:r w:rsidR="00CC643D" w:rsidRPr="00095D6A">
        <w:rPr>
          <w:bCs/>
        </w:rPr>
        <w:t>.</w:t>
      </w:r>
      <w:r w:rsidR="003303A5">
        <w:rPr>
          <w:bCs/>
        </w:rPr>
        <w:t xml:space="preserve"> Два выдвижных ящика с настраиваемой температурой под морозильное или холодильное отделение позволяют хранить такие продукты как сыры, мясные изделия, готовые блюда, а также напитки.</w:t>
      </w:r>
      <w:r w:rsidR="00CC643D" w:rsidRPr="00095D6A">
        <w:rPr>
          <w:bCs/>
        </w:rPr>
        <w:t xml:space="preserve"> </w:t>
      </w:r>
      <w:r w:rsidR="00686AC9">
        <w:rPr>
          <w:bCs/>
        </w:rPr>
        <w:t>С</w:t>
      </w:r>
      <w:r w:rsidR="003303A5">
        <w:rPr>
          <w:bCs/>
        </w:rPr>
        <w:t xml:space="preserve">пециальная функция автоматического подъема корзины в нижнем ящике сделает доступ к продуктам быстрее и удобнее. </w:t>
      </w:r>
      <w:r w:rsidR="00CC643D" w:rsidRPr="00095D6A">
        <w:rPr>
          <w:bCs/>
        </w:rPr>
        <w:t>Винный шкаф оборудован модулем распознавания голоса, автоматически открывающейся дверью и функцией включения подсветки, которая позволяет заглянуть внутрь шкафа сквозь затемненное стекло, не открывая дверцу и препятствуя тем самым созданию нежелательных колебаний температуры и попаданию солнечного света.</w:t>
      </w:r>
    </w:p>
    <w:p w14:paraId="40D151FC" w14:textId="77777777" w:rsidR="00951ADC" w:rsidRPr="00095D6A" w:rsidRDefault="00951ADC" w:rsidP="00AE7B04">
      <w:pPr>
        <w:ind w:left="-425" w:firstLine="720"/>
        <w:jc w:val="both"/>
        <w:rPr>
          <w:bCs/>
        </w:rPr>
      </w:pPr>
    </w:p>
    <w:p w14:paraId="394303CB" w14:textId="77777777" w:rsidR="00951ADC" w:rsidRDefault="00DC2ED8" w:rsidP="00AE7B04">
      <w:pPr>
        <w:ind w:left="-425" w:firstLine="720"/>
        <w:jc w:val="both"/>
      </w:pPr>
      <w:r w:rsidRPr="00095D6A">
        <w:rPr>
          <w:color w:val="auto"/>
        </w:rPr>
        <w:t xml:space="preserve">В рамках </w:t>
      </w:r>
      <w:r w:rsidRPr="00095D6A">
        <w:rPr>
          <w:color w:val="auto"/>
          <w:lang w:eastAsia="ko-KR"/>
        </w:rPr>
        <w:t>«</w:t>
      </w:r>
      <w:r w:rsidRPr="00095D6A">
        <w:rPr>
          <w:color w:val="auto"/>
        </w:rPr>
        <w:t xml:space="preserve">Российской недели искусства </w:t>
      </w:r>
      <w:r w:rsidRPr="00095D6A">
        <w:rPr>
          <w:color w:val="auto"/>
          <w:lang w:val="en-US"/>
        </w:rPr>
        <w:t>LG</w:t>
      </w:r>
      <w:r w:rsidRPr="00095D6A">
        <w:rPr>
          <w:color w:val="auto"/>
        </w:rPr>
        <w:t xml:space="preserve"> </w:t>
      </w:r>
      <w:r w:rsidRPr="00095D6A">
        <w:rPr>
          <w:color w:val="auto"/>
          <w:lang w:val="en-US"/>
        </w:rPr>
        <w:t>SIGNATURE</w:t>
      </w:r>
      <w:r w:rsidR="00BE2705">
        <w:rPr>
          <w:color w:val="auto"/>
        </w:rPr>
        <w:t>»</w:t>
      </w:r>
      <w:r w:rsidRPr="00095D6A">
        <w:rPr>
          <w:color w:val="auto"/>
        </w:rPr>
        <w:t xml:space="preserve"> гости смогут </w:t>
      </w:r>
      <w:r w:rsidR="00BE2705">
        <w:rPr>
          <w:color w:val="auto"/>
        </w:rPr>
        <w:t xml:space="preserve">познакомиться </w:t>
      </w:r>
      <w:r w:rsidRPr="00095D6A">
        <w:t xml:space="preserve">с </w:t>
      </w:r>
      <w:r w:rsidR="00D457E7" w:rsidRPr="00095D6A">
        <w:t>масштабным проектом, подготовленным ММОМА – первой</w:t>
      </w:r>
      <w:r w:rsidRPr="00095D6A">
        <w:t xml:space="preserve"> в России </w:t>
      </w:r>
      <w:r w:rsidR="00D457E7" w:rsidRPr="00095D6A">
        <w:t xml:space="preserve">крупной персональной выставкой </w:t>
      </w:r>
      <w:r w:rsidRPr="00095D6A">
        <w:t xml:space="preserve">Жака Липшица (1891 – 1973), одного из важнейших скульпторов XX века, представителя круга художников «Парижской школы», воплотившего в своем творчестве принципы кубизма. Скульптуры Жака Липшица наравне с работами таких мастеров, как Пабло Пикассо и </w:t>
      </w:r>
      <w:proofErr w:type="spellStart"/>
      <w:r w:rsidRPr="00095D6A">
        <w:t>Амедео</w:t>
      </w:r>
      <w:proofErr w:type="spellEnd"/>
      <w:r w:rsidRPr="00095D6A">
        <w:t xml:space="preserve"> Модильяни, ознаменовали рождение нового искусства и вошли в собрания крупнейших музеев мира. Для работы над проектом был привлечен профессор </w:t>
      </w:r>
      <w:proofErr w:type="spellStart"/>
      <w:r w:rsidRPr="00095D6A">
        <w:t>Косме</w:t>
      </w:r>
      <w:proofErr w:type="spellEnd"/>
      <w:proofErr w:type="gramStart"/>
      <w:r w:rsidRPr="00095D6A">
        <w:t xml:space="preserve"> Д</w:t>
      </w:r>
      <w:proofErr w:type="gramEnd"/>
      <w:r w:rsidRPr="00095D6A">
        <w:t xml:space="preserve">е </w:t>
      </w:r>
      <w:proofErr w:type="spellStart"/>
      <w:r w:rsidRPr="00095D6A">
        <w:t>Бараньяно</w:t>
      </w:r>
      <w:proofErr w:type="spellEnd"/>
      <w:r w:rsidRPr="00095D6A">
        <w:t xml:space="preserve">, бывший директор Института современного искусства Валенсии и заместитель директора Центра искусств королевы Софии в Мадриде, куратор мирового уровня и знаток творчества Липшица, он курировал более 70 проектов, в том числе выставки Альберто Джакометти, </w:t>
      </w:r>
      <w:proofErr w:type="spellStart"/>
      <w:r w:rsidRPr="00095D6A">
        <w:t>Эдуардо</w:t>
      </w:r>
      <w:proofErr w:type="spellEnd"/>
      <w:r w:rsidRPr="00095D6A">
        <w:t xml:space="preserve"> </w:t>
      </w:r>
      <w:proofErr w:type="spellStart"/>
      <w:r w:rsidRPr="00095D6A">
        <w:t>Чильида</w:t>
      </w:r>
      <w:proofErr w:type="spellEnd"/>
      <w:r w:rsidRPr="00095D6A">
        <w:t xml:space="preserve">, Филиппа </w:t>
      </w:r>
      <w:proofErr w:type="spellStart"/>
      <w:r w:rsidRPr="00095D6A">
        <w:t>Густона</w:t>
      </w:r>
      <w:proofErr w:type="spellEnd"/>
      <w:r w:rsidRPr="00095D6A">
        <w:t xml:space="preserve">, Макса </w:t>
      </w:r>
      <w:proofErr w:type="spellStart"/>
      <w:r w:rsidRPr="00095D6A">
        <w:t>Бекмана</w:t>
      </w:r>
      <w:proofErr w:type="spellEnd"/>
      <w:r w:rsidRPr="00095D6A">
        <w:t xml:space="preserve">, Пабло Пикассо и др. В экспозицию вошли более 100 работ скульптора, включая экспонаты из Национального центра искусства и культуры Жоржа Помпиду, Израильского музея в Иерусалиме, Фонда Жака и </w:t>
      </w:r>
      <w:proofErr w:type="spellStart"/>
      <w:r w:rsidRPr="00095D6A">
        <w:t>Юллы</w:t>
      </w:r>
      <w:proofErr w:type="spellEnd"/>
      <w:r w:rsidRPr="00095D6A">
        <w:t xml:space="preserve"> Липшиц, Музея истор</w:t>
      </w:r>
      <w:proofErr w:type="gramStart"/>
      <w:r w:rsidRPr="00095D6A">
        <w:t>ии Ие</w:t>
      </w:r>
      <w:proofErr w:type="gramEnd"/>
      <w:r w:rsidRPr="00095D6A">
        <w:t>русалима в Париже, галерее Мальборо в Цюрихе и Нью-Йорке, а также частных собраний Европы и США. </w:t>
      </w:r>
    </w:p>
    <w:p w14:paraId="0EDB1A42" w14:textId="5AF55504" w:rsidR="00DC2ED8" w:rsidRPr="00095D6A" w:rsidRDefault="00DC2ED8" w:rsidP="00AE7B04">
      <w:pPr>
        <w:ind w:left="-425" w:firstLine="720"/>
        <w:jc w:val="both"/>
      </w:pPr>
      <w:r w:rsidRPr="00095D6A">
        <w:t> </w:t>
      </w:r>
    </w:p>
    <w:p w14:paraId="068B11D9" w14:textId="77777777" w:rsidR="00DC2ED8" w:rsidRPr="00095D6A" w:rsidRDefault="00DC2ED8" w:rsidP="005559AE">
      <w:pPr>
        <w:ind w:left="-426"/>
        <w:jc w:val="both"/>
        <w:rPr>
          <w:bCs/>
        </w:rPr>
      </w:pPr>
    </w:p>
    <w:p w14:paraId="20386A55" w14:textId="77777777" w:rsidR="001B377C" w:rsidRPr="00095D6A" w:rsidRDefault="001B377C" w:rsidP="005559AE">
      <w:pPr>
        <w:ind w:left="-426"/>
        <w:jc w:val="both"/>
        <w:rPr>
          <w:bCs/>
        </w:rPr>
      </w:pPr>
      <w:r w:rsidRPr="00095D6A">
        <w:rPr>
          <w:bCs/>
        </w:rPr>
        <w:t xml:space="preserve">Выставка в рамках </w:t>
      </w:r>
      <w:r w:rsidR="00DC2ED8" w:rsidRPr="00095D6A">
        <w:rPr>
          <w:bCs/>
        </w:rPr>
        <w:t>«</w:t>
      </w:r>
      <w:r w:rsidRPr="00095D6A">
        <w:rPr>
          <w:bCs/>
        </w:rPr>
        <w:t xml:space="preserve">Российской недели искусства </w:t>
      </w:r>
      <w:r w:rsidRPr="00095D6A">
        <w:rPr>
          <w:bCs/>
          <w:lang w:val="en-US"/>
        </w:rPr>
        <w:t>LG</w:t>
      </w:r>
      <w:r w:rsidRPr="00095D6A">
        <w:rPr>
          <w:bCs/>
        </w:rPr>
        <w:t xml:space="preserve"> </w:t>
      </w:r>
      <w:r w:rsidRPr="00095D6A">
        <w:rPr>
          <w:bCs/>
          <w:lang w:val="en-US"/>
        </w:rPr>
        <w:t>SIGNATURE</w:t>
      </w:r>
      <w:r w:rsidR="00DC2ED8" w:rsidRPr="00095D6A">
        <w:rPr>
          <w:bCs/>
        </w:rPr>
        <w:t>”</w:t>
      </w:r>
      <w:r w:rsidRPr="00095D6A">
        <w:rPr>
          <w:bCs/>
        </w:rPr>
        <w:t xml:space="preserve"> будет </w:t>
      </w:r>
      <w:r w:rsidR="00D457E7" w:rsidRPr="00095D6A">
        <w:rPr>
          <w:bCs/>
        </w:rPr>
        <w:t xml:space="preserve">открыта </w:t>
      </w:r>
      <w:r w:rsidRPr="00095D6A">
        <w:rPr>
          <w:bCs/>
        </w:rPr>
        <w:t xml:space="preserve">для широкой </w:t>
      </w:r>
      <w:r w:rsidR="00D457E7" w:rsidRPr="00095D6A">
        <w:rPr>
          <w:bCs/>
        </w:rPr>
        <w:t>публики</w:t>
      </w:r>
      <w:r w:rsidRPr="00095D6A">
        <w:rPr>
          <w:bCs/>
        </w:rPr>
        <w:t xml:space="preserve"> 6 декабря с 12 до </w:t>
      </w:r>
      <w:r w:rsidR="001B48A6" w:rsidRPr="00095D6A">
        <w:rPr>
          <w:bCs/>
        </w:rPr>
        <w:t xml:space="preserve">17 ч., 7 и 8 декабря с 12 </w:t>
      </w:r>
      <w:r w:rsidR="00CB28F4" w:rsidRPr="00095D6A">
        <w:rPr>
          <w:bCs/>
        </w:rPr>
        <w:t>до 15 ч., а 9 декабря с 12 до 21</w:t>
      </w:r>
      <w:r w:rsidR="001B48A6" w:rsidRPr="00095D6A">
        <w:rPr>
          <w:bCs/>
        </w:rPr>
        <w:t xml:space="preserve"> ч. </w:t>
      </w:r>
    </w:p>
    <w:p w14:paraId="2F53F0B5" w14:textId="77777777" w:rsidR="00832CD8" w:rsidRPr="00095D6A" w:rsidRDefault="00832CD8" w:rsidP="005559AE">
      <w:pPr>
        <w:ind w:left="-426"/>
        <w:jc w:val="both"/>
        <w:rPr>
          <w:highlight w:val="white"/>
        </w:rPr>
      </w:pPr>
    </w:p>
    <w:p w14:paraId="42462193" w14:textId="77777777" w:rsidR="000245D2" w:rsidRPr="00F97A0B" w:rsidRDefault="00274E66" w:rsidP="005559AE">
      <w:pPr>
        <w:ind w:left="-426"/>
        <w:jc w:val="center"/>
        <w:rPr>
          <w:highlight w:val="white"/>
          <w:lang w:val="en-US"/>
        </w:rPr>
      </w:pPr>
      <w:r w:rsidRPr="00F97A0B">
        <w:rPr>
          <w:highlight w:val="white"/>
          <w:lang w:val="en-US"/>
        </w:rPr>
        <w:t>###</w:t>
      </w:r>
    </w:p>
    <w:p w14:paraId="1782EBBB" w14:textId="77777777" w:rsidR="000245D2" w:rsidRPr="00F97A0B" w:rsidRDefault="000245D2" w:rsidP="005559AE">
      <w:pPr>
        <w:ind w:left="-426"/>
        <w:rPr>
          <w:highlight w:val="white"/>
          <w:lang w:val="en-US"/>
        </w:rPr>
      </w:pPr>
    </w:p>
    <w:p w14:paraId="149A2AEB" w14:textId="77777777" w:rsidR="00141949" w:rsidRPr="00F97A0B" w:rsidRDefault="00141949" w:rsidP="005559AE">
      <w:pPr>
        <w:autoSpaceDE w:val="0"/>
        <w:autoSpaceDN w:val="0"/>
        <w:ind w:left="-426"/>
        <w:rPr>
          <w:rFonts w:eastAsiaTheme="minorHAnsi"/>
          <w:lang w:val="en-US" w:eastAsia="en-US"/>
        </w:rPr>
      </w:pPr>
      <w:bookmarkStart w:id="1" w:name="_Hlk512237578"/>
      <w:r w:rsidRPr="00095D6A">
        <w:rPr>
          <w:b/>
          <w:bCs/>
          <w:color w:val="B6002F"/>
        </w:rPr>
        <w:t>О</w:t>
      </w:r>
      <w:r w:rsidRPr="00F97A0B">
        <w:rPr>
          <w:b/>
          <w:bCs/>
          <w:color w:val="B6002F"/>
          <w:lang w:val="en-US"/>
        </w:rPr>
        <w:t xml:space="preserve"> </w:t>
      </w:r>
      <w:r w:rsidRPr="00095D6A">
        <w:rPr>
          <w:b/>
          <w:bCs/>
          <w:color w:val="B6002F"/>
        </w:rPr>
        <w:t>компании</w:t>
      </w:r>
      <w:r w:rsidRPr="00F97A0B">
        <w:rPr>
          <w:b/>
          <w:bCs/>
          <w:color w:val="B6002F"/>
          <w:lang w:val="en-US"/>
        </w:rPr>
        <w:t xml:space="preserve"> </w:t>
      </w:r>
      <w:r w:rsidRPr="00095D6A">
        <w:rPr>
          <w:b/>
          <w:bCs/>
          <w:color w:val="B6002F"/>
          <w:lang w:val="en-US"/>
        </w:rPr>
        <w:t>LG</w:t>
      </w:r>
      <w:r w:rsidRPr="00F97A0B">
        <w:rPr>
          <w:b/>
          <w:bCs/>
          <w:color w:val="B6002F"/>
          <w:lang w:val="en-US"/>
        </w:rPr>
        <w:t xml:space="preserve"> </w:t>
      </w:r>
      <w:r w:rsidRPr="00095D6A">
        <w:rPr>
          <w:b/>
          <w:bCs/>
          <w:color w:val="B6002F"/>
          <w:lang w:val="en-US"/>
        </w:rPr>
        <w:t>Electronics</w:t>
      </w:r>
      <w:r w:rsidRPr="00F97A0B">
        <w:rPr>
          <w:b/>
          <w:bCs/>
          <w:color w:val="B6002F"/>
          <w:lang w:val="en-US"/>
        </w:rPr>
        <w:t xml:space="preserve">, </w:t>
      </w:r>
      <w:r w:rsidRPr="00095D6A">
        <w:rPr>
          <w:b/>
          <w:bCs/>
          <w:color w:val="B6002F"/>
          <w:lang w:val="en-US"/>
        </w:rPr>
        <w:t>Inc</w:t>
      </w:r>
      <w:r w:rsidRPr="00F97A0B">
        <w:rPr>
          <w:b/>
          <w:bCs/>
          <w:color w:val="B6002F"/>
          <w:lang w:val="en-US"/>
        </w:rPr>
        <w:t>.</w:t>
      </w:r>
    </w:p>
    <w:bookmarkEnd w:id="1"/>
    <w:p w14:paraId="796D45DF" w14:textId="77777777" w:rsidR="00141949" w:rsidRPr="00095D6A" w:rsidRDefault="00141949" w:rsidP="005559AE">
      <w:pPr>
        <w:ind w:left="-426"/>
        <w:jc w:val="both"/>
      </w:pPr>
      <w:r w:rsidRPr="00095D6A">
        <w:rPr>
          <w:lang w:val="en-US"/>
        </w:rPr>
        <w:t>LG</w:t>
      </w:r>
      <w:r w:rsidRPr="00095D6A">
        <w:t xml:space="preserve"> </w:t>
      </w:r>
      <w:r w:rsidRPr="00095D6A">
        <w:rPr>
          <w:lang w:val="en-US"/>
        </w:rPr>
        <w:t>Electronics</w:t>
      </w:r>
      <w:r w:rsidRPr="00095D6A">
        <w:t xml:space="preserve">, </w:t>
      </w:r>
      <w:proofErr w:type="spellStart"/>
      <w:r w:rsidRPr="00095D6A">
        <w:rPr>
          <w:lang w:val="en-US"/>
        </w:rPr>
        <w:t>Inc</w:t>
      </w:r>
      <w:proofErr w:type="spellEnd"/>
      <w:r w:rsidRPr="00095D6A">
        <w:t xml:space="preserve">. (KSE: 066570.KS) является мировым лидером и технологическим </w:t>
      </w:r>
      <w:proofErr w:type="spellStart"/>
      <w:r w:rsidRPr="00095D6A">
        <w:t>инноватором</w:t>
      </w:r>
      <w:proofErr w:type="spellEnd"/>
      <w:r w:rsidRPr="00095D6A"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LG состоит из пяти </w:t>
      </w:r>
      <w:proofErr w:type="gramStart"/>
      <w:r w:rsidRPr="00095D6A">
        <w:t>бизнес-подразделений</w:t>
      </w:r>
      <w:proofErr w:type="gramEnd"/>
      <w:r w:rsidRPr="00095D6A">
        <w:t xml:space="preserve">: </w:t>
      </w:r>
      <w:proofErr w:type="spellStart"/>
      <w:r w:rsidRPr="00095D6A">
        <w:t>Home</w:t>
      </w:r>
      <w:proofErr w:type="spellEnd"/>
      <w:r w:rsidRPr="00095D6A">
        <w:t xml:space="preserve"> </w:t>
      </w:r>
      <w:proofErr w:type="spellStart"/>
      <w:r w:rsidRPr="00095D6A">
        <w:t>Appliance</w:t>
      </w:r>
      <w:proofErr w:type="spellEnd"/>
      <w:r w:rsidRPr="00095D6A">
        <w:t xml:space="preserve"> &amp; </w:t>
      </w:r>
      <w:proofErr w:type="spellStart"/>
      <w:r w:rsidRPr="00095D6A">
        <w:t>Air</w:t>
      </w:r>
      <w:proofErr w:type="spellEnd"/>
      <w:r w:rsidRPr="00095D6A">
        <w:t xml:space="preserve"> </w:t>
      </w:r>
      <w:proofErr w:type="spellStart"/>
      <w:r w:rsidRPr="00095D6A">
        <w:t>Solution</w:t>
      </w:r>
      <w:proofErr w:type="spellEnd"/>
      <w:r w:rsidRPr="00095D6A">
        <w:t xml:space="preserve">, </w:t>
      </w:r>
      <w:proofErr w:type="spellStart"/>
      <w:r w:rsidRPr="00095D6A">
        <w:t>Home</w:t>
      </w:r>
      <w:proofErr w:type="spellEnd"/>
      <w:r w:rsidRPr="00095D6A">
        <w:t xml:space="preserve"> </w:t>
      </w:r>
      <w:proofErr w:type="spellStart"/>
      <w:r w:rsidRPr="00095D6A">
        <w:t>Entertainment</w:t>
      </w:r>
      <w:proofErr w:type="spellEnd"/>
      <w:r w:rsidRPr="00095D6A">
        <w:t xml:space="preserve">, </w:t>
      </w:r>
      <w:proofErr w:type="spellStart"/>
      <w:r w:rsidRPr="00095D6A">
        <w:t>Mobile</w:t>
      </w:r>
      <w:proofErr w:type="spellEnd"/>
      <w:r w:rsidRPr="00095D6A">
        <w:t xml:space="preserve"> </w:t>
      </w:r>
      <w:proofErr w:type="spellStart"/>
      <w:r w:rsidRPr="00095D6A">
        <w:t>Communications</w:t>
      </w:r>
      <w:proofErr w:type="spellEnd"/>
      <w:r w:rsidRPr="00095D6A">
        <w:t xml:space="preserve">, </w:t>
      </w:r>
      <w:proofErr w:type="spellStart"/>
      <w:r w:rsidRPr="00095D6A">
        <w:t>Vehicle</w:t>
      </w:r>
      <w:proofErr w:type="spellEnd"/>
      <w:r w:rsidRPr="00095D6A">
        <w:t xml:space="preserve"> </w:t>
      </w:r>
      <w:proofErr w:type="spellStart"/>
      <w:r w:rsidRPr="00095D6A">
        <w:t>Components</w:t>
      </w:r>
      <w:proofErr w:type="spellEnd"/>
      <w:r w:rsidRPr="00095D6A">
        <w:t xml:space="preserve"> и B2B, общий объем мировых </w:t>
      </w:r>
      <w:proofErr w:type="gramStart"/>
      <w:r w:rsidRPr="00095D6A">
        <w:t>продаж</w:t>
      </w:r>
      <w:proofErr w:type="gramEnd"/>
      <w:r w:rsidRPr="00095D6A">
        <w:t xml:space="preserve"> которых в 2017 году составил 55,4 млрд. долларов США (61,4 трлн. южнокорейских вон). LG Electronics является одним из ведущих в мире производителей </w:t>
      </w:r>
      <w:proofErr w:type="spellStart"/>
      <w:r w:rsidRPr="00095D6A">
        <w:t>плоскопанельных</w:t>
      </w:r>
      <w:proofErr w:type="spellEnd"/>
      <w:r w:rsidRPr="00095D6A"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095D6A">
          <w:rPr>
            <w:rStyle w:val="a5"/>
          </w:rPr>
          <w:t>www.LGnewsroom.com</w:t>
        </w:r>
      </w:hyperlink>
      <w:r w:rsidRPr="00095D6A">
        <w:t>.</w:t>
      </w:r>
    </w:p>
    <w:p w14:paraId="701E674E" w14:textId="77777777" w:rsidR="00141949" w:rsidRPr="00095D6A" w:rsidRDefault="00141949" w:rsidP="005559AE">
      <w:pPr>
        <w:ind w:left="-426"/>
        <w:jc w:val="both"/>
      </w:pPr>
    </w:p>
    <w:p w14:paraId="596E1FBC" w14:textId="77777777" w:rsidR="00DC2ED8" w:rsidRPr="00095D6A" w:rsidRDefault="00DC2ED8" w:rsidP="005559AE">
      <w:pPr>
        <w:ind w:left="-426"/>
        <w:jc w:val="both"/>
      </w:pPr>
    </w:p>
    <w:p w14:paraId="70C447A2" w14:textId="77777777" w:rsidR="00EE4B3D" w:rsidRPr="00095D6A" w:rsidRDefault="00EE4B3D" w:rsidP="005559AE">
      <w:pPr>
        <w:ind w:left="-426"/>
        <w:jc w:val="both"/>
        <w:rPr>
          <w:b/>
          <w:color w:val="A50034"/>
        </w:rPr>
      </w:pPr>
    </w:p>
    <w:sectPr w:rsidR="00EE4B3D" w:rsidRPr="00095D6A" w:rsidSect="005559AE">
      <w:headerReference w:type="default" r:id="rId9"/>
      <w:footerReference w:type="even" r:id="rId10"/>
      <w:footerReference w:type="default" r:id="rId11"/>
      <w:pgSz w:w="11907" w:h="16839"/>
      <w:pgMar w:top="1701" w:right="567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3D81B" w14:textId="77777777" w:rsidR="00624802" w:rsidRDefault="00624802">
      <w:r>
        <w:separator/>
      </w:r>
    </w:p>
  </w:endnote>
  <w:endnote w:type="continuationSeparator" w:id="0">
    <w:p w14:paraId="1324F471" w14:textId="77777777" w:rsidR="00624802" w:rsidRDefault="0062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D4F39" w14:textId="77777777" w:rsidR="00D457E7" w:rsidRDefault="00D457E7">
    <w:pPr>
      <w:widowControl w:val="0"/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end"/>
    </w:r>
  </w:p>
  <w:p w14:paraId="39C536DE" w14:textId="77777777" w:rsidR="00D457E7" w:rsidRDefault="00D457E7">
    <w:pPr>
      <w:widowControl w:val="0"/>
      <w:tabs>
        <w:tab w:val="center" w:pos="4252"/>
        <w:tab w:val="right" w:pos="8504"/>
      </w:tabs>
      <w:ind w:right="360"/>
      <w:jc w:val="both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34C19" w14:textId="77777777" w:rsidR="00D457E7" w:rsidRDefault="00D457E7">
    <w:pPr>
      <w:widowControl w:val="0"/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8C2A88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14:paraId="4C6B0617" w14:textId="77777777" w:rsidR="00D457E7" w:rsidRDefault="00D457E7">
    <w:pPr>
      <w:widowControl w:val="0"/>
      <w:tabs>
        <w:tab w:val="center" w:pos="4252"/>
        <w:tab w:val="right" w:pos="8504"/>
      </w:tabs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D7153" w14:textId="77777777" w:rsidR="00624802" w:rsidRDefault="00624802">
      <w:r>
        <w:separator/>
      </w:r>
    </w:p>
  </w:footnote>
  <w:footnote w:type="continuationSeparator" w:id="0">
    <w:p w14:paraId="688D4FA6" w14:textId="77777777" w:rsidR="00624802" w:rsidRDefault="00624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5952" w14:textId="77777777" w:rsidR="00D457E7" w:rsidRDefault="00D457E7">
    <w:pPr>
      <w:tabs>
        <w:tab w:val="center" w:pos="4320"/>
        <w:tab w:val="right" w:pos="8640"/>
      </w:tabs>
      <w:rPr>
        <w:rFonts w:ascii="Times" w:eastAsia="Times" w:hAnsi="Times" w:cs="Times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6D1D57B" wp14:editId="2AF7A9C0">
          <wp:simplePos x="0" y="0"/>
          <wp:positionH relativeFrom="margin">
            <wp:posOffset>-394334</wp:posOffset>
          </wp:positionH>
          <wp:positionV relativeFrom="paragraph">
            <wp:posOffset>-19684</wp:posOffset>
          </wp:positionV>
          <wp:extent cx="1084580" cy="525780"/>
          <wp:effectExtent l="0" t="0" r="0" b="0"/>
          <wp:wrapSquare wrapText="bothSides" distT="0" distB="0" distL="114300" distR="11430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47B89B7" w14:textId="77777777" w:rsidR="00D457E7" w:rsidRDefault="00D457E7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D2"/>
    <w:rsid w:val="000022B9"/>
    <w:rsid w:val="000245D2"/>
    <w:rsid w:val="00034217"/>
    <w:rsid w:val="000376E5"/>
    <w:rsid w:val="0004494B"/>
    <w:rsid w:val="00050EEA"/>
    <w:rsid w:val="000540E9"/>
    <w:rsid w:val="000617B3"/>
    <w:rsid w:val="00092A14"/>
    <w:rsid w:val="00095D6A"/>
    <w:rsid w:val="000B10CB"/>
    <w:rsid w:val="000D6F3A"/>
    <w:rsid w:val="000F0104"/>
    <w:rsid w:val="000F5180"/>
    <w:rsid w:val="000F5EA6"/>
    <w:rsid w:val="001044C7"/>
    <w:rsid w:val="001223CE"/>
    <w:rsid w:val="00141949"/>
    <w:rsid w:val="0014505C"/>
    <w:rsid w:val="00147EF6"/>
    <w:rsid w:val="00160FA0"/>
    <w:rsid w:val="00161789"/>
    <w:rsid w:val="0017515C"/>
    <w:rsid w:val="001A0FE9"/>
    <w:rsid w:val="001A5147"/>
    <w:rsid w:val="001B377C"/>
    <w:rsid w:val="001B48A6"/>
    <w:rsid w:val="00227CF7"/>
    <w:rsid w:val="00266D90"/>
    <w:rsid w:val="00274E66"/>
    <w:rsid w:val="002C28C0"/>
    <w:rsid w:val="002E72FE"/>
    <w:rsid w:val="002F408F"/>
    <w:rsid w:val="00322270"/>
    <w:rsid w:val="003303A5"/>
    <w:rsid w:val="003342D4"/>
    <w:rsid w:val="00396C7D"/>
    <w:rsid w:val="003E2A42"/>
    <w:rsid w:val="003E4694"/>
    <w:rsid w:val="003F25D8"/>
    <w:rsid w:val="0043348C"/>
    <w:rsid w:val="004409DF"/>
    <w:rsid w:val="00446D01"/>
    <w:rsid w:val="0047385A"/>
    <w:rsid w:val="00476880"/>
    <w:rsid w:val="00482934"/>
    <w:rsid w:val="00496702"/>
    <w:rsid w:val="004A5BA5"/>
    <w:rsid w:val="004C2F49"/>
    <w:rsid w:val="004D1852"/>
    <w:rsid w:val="004E0C7A"/>
    <w:rsid w:val="005345FB"/>
    <w:rsid w:val="005501AA"/>
    <w:rsid w:val="005508E3"/>
    <w:rsid w:val="005559AE"/>
    <w:rsid w:val="00583F9E"/>
    <w:rsid w:val="005A274D"/>
    <w:rsid w:val="005A37B4"/>
    <w:rsid w:val="005A3FE0"/>
    <w:rsid w:val="005C1F14"/>
    <w:rsid w:val="005E58FF"/>
    <w:rsid w:val="005F7E14"/>
    <w:rsid w:val="00617C92"/>
    <w:rsid w:val="00624802"/>
    <w:rsid w:val="00634B23"/>
    <w:rsid w:val="00641ADC"/>
    <w:rsid w:val="0065390A"/>
    <w:rsid w:val="00686AC9"/>
    <w:rsid w:val="0069367C"/>
    <w:rsid w:val="00694B96"/>
    <w:rsid w:val="00695CD0"/>
    <w:rsid w:val="006A1EE2"/>
    <w:rsid w:val="006B5FCC"/>
    <w:rsid w:val="006E6B60"/>
    <w:rsid w:val="007145F7"/>
    <w:rsid w:val="007245EA"/>
    <w:rsid w:val="0078133F"/>
    <w:rsid w:val="007B136A"/>
    <w:rsid w:val="007B48D0"/>
    <w:rsid w:val="007B49E4"/>
    <w:rsid w:val="007C1FEB"/>
    <w:rsid w:val="0081694B"/>
    <w:rsid w:val="00821121"/>
    <w:rsid w:val="00832CD8"/>
    <w:rsid w:val="008370BE"/>
    <w:rsid w:val="0087625F"/>
    <w:rsid w:val="008909D5"/>
    <w:rsid w:val="0089787C"/>
    <w:rsid w:val="008A6854"/>
    <w:rsid w:val="008B61FC"/>
    <w:rsid w:val="008B7EDE"/>
    <w:rsid w:val="008C2A88"/>
    <w:rsid w:val="008C562F"/>
    <w:rsid w:val="008D11FA"/>
    <w:rsid w:val="008E36A0"/>
    <w:rsid w:val="00903042"/>
    <w:rsid w:val="00951ADC"/>
    <w:rsid w:val="009532FB"/>
    <w:rsid w:val="009619DF"/>
    <w:rsid w:val="00981D7E"/>
    <w:rsid w:val="0099433D"/>
    <w:rsid w:val="009B65F3"/>
    <w:rsid w:val="009C1623"/>
    <w:rsid w:val="009F05DD"/>
    <w:rsid w:val="00A25215"/>
    <w:rsid w:val="00A6503C"/>
    <w:rsid w:val="00A730AB"/>
    <w:rsid w:val="00A84546"/>
    <w:rsid w:val="00AA1898"/>
    <w:rsid w:val="00AA6E93"/>
    <w:rsid w:val="00AC0A8A"/>
    <w:rsid w:val="00AE1FD8"/>
    <w:rsid w:val="00AE7B04"/>
    <w:rsid w:val="00B015C7"/>
    <w:rsid w:val="00B0576A"/>
    <w:rsid w:val="00B07D64"/>
    <w:rsid w:val="00B52523"/>
    <w:rsid w:val="00B93C4F"/>
    <w:rsid w:val="00BB1519"/>
    <w:rsid w:val="00BE2705"/>
    <w:rsid w:val="00BF75F8"/>
    <w:rsid w:val="00C013E7"/>
    <w:rsid w:val="00C0175F"/>
    <w:rsid w:val="00C257A1"/>
    <w:rsid w:val="00C37C62"/>
    <w:rsid w:val="00C808C6"/>
    <w:rsid w:val="00C80B5F"/>
    <w:rsid w:val="00CB2346"/>
    <w:rsid w:val="00CB28F4"/>
    <w:rsid w:val="00CC643D"/>
    <w:rsid w:val="00CD628C"/>
    <w:rsid w:val="00CE2FC5"/>
    <w:rsid w:val="00CE7B73"/>
    <w:rsid w:val="00CF6ADB"/>
    <w:rsid w:val="00CF6EBC"/>
    <w:rsid w:val="00D015DE"/>
    <w:rsid w:val="00D17FDF"/>
    <w:rsid w:val="00D17FE3"/>
    <w:rsid w:val="00D2054B"/>
    <w:rsid w:val="00D457E7"/>
    <w:rsid w:val="00D7268E"/>
    <w:rsid w:val="00DA6B03"/>
    <w:rsid w:val="00DC2ED8"/>
    <w:rsid w:val="00DD0F81"/>
    <w:rsid w:val="00DE64CC"/>
    <w:rsid w:val="00E01D20"/>
    <w:rsid w:val="00E0579F"/>
    <w:rsid w:val="00E35218"/>
    <w:rsid w:val="00E568FA"/>
    <w:rsid w:val="00EC17A5"/>
    <w:rsid w:val="00EE4B3D"/>
    <w:rsid w:val="00F00048"/>
    <w:rsid w:val="00F20700"/>
    <w:rsid w:val="00F24714"/>
    <w:rsid w:val="00F32741"/>
    <w:rsid w:val="00F34E71"/>
    <w:rsid w:val="00F524C0"/>
    <w:rsid w:val="00F963F5"/>
    <w:rsid w:val="00F97A0B"/>
    <w:rsid w:val="00FA0C5B"/>
    <w:rsid w:val="00FB2ADD"/>
    <w:rsid w:val="00FE1982"/>
    <w:rsid w:val="00FE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3DD2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81694B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41949"/>
    <w:rPr>
      <w:color w:val="800080" w:themeColor="followedHyperlink"/>
      <w:u w:val="single"/>
    </w:rPr>
  </w:style>
  <w:style w:type="paragraph" w:customStyle="1" w:styleId="news-p01">
    <w:name w:val="news-p01"/>
    <w:basedOn w:val="a"/>
    <w:rsid w:val="00CF6E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color w:val="auto"/>
    </w:rPr>
  </w:style>
  <w:style w:type="character" w:styleId="a7">
    <w:name w:val="Strong"/>
    <w:basedOn w:val="a0"/>
    <w:uiPriority w:val="22"/>
    <w:qFormat/>
    <w:rsid w:val="00CF6EBC"/>
    <w:rPr>
      <w:b/>
      <w:bCs/>
    </w:rPr>
  </w:style>
  <w:style w:type="paragraph" w:styleId="a8">
    <w:name w:val="endnote text"/>
    <w:basedOn w:val="a"/>
    <w:link w:val="a9"/>
    <w:uiPriority w:val="99"/>
    <w:semiHidden/>
    <w:unhideWhenUsed/>
    <w:rsid w:val="00AA6E9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jc w:val="both"/>
    </w:pPr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A6E93"/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styleId="aa">
    <w:name w:val="endnote reference"/>
    <w:basedOn w:val="a0"/>
    <w:uiPriority w:val="99"/>
    <w:semiHidden/>
    <w:unhideWhenUsed/>
    <w:rsid w:val="00AA6E93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F963F5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963F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963F5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60FA0"/>
  </w:style>
  <w:style w:type="paragraph" w:styleId="af0">
    <w:name w:val="footer"/>
    <w:basedOn w:val="a"/>
    <w:link w:val="af1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60FA0"/>
  </w:style>
  <w:style w:type="paragraph" w:styleId="af2">
    <w:name w:val="Normal (Web)"/>
    <w:basedOn w:val="a"/>
    <w:uiPriority w:val="99"/>
    <w:unhideWhenUsed/>
    <w:rsid w:val="00AE7B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Theme="minorHAns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81694B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41949"/>
    <w:rPr>
      <w:color w:val="800080" w:themeColor="followedHyperlink"/>
      <w:u w:val="single"/>
    </w:rPr>
  </w:style>
  <w:style w:type="paragraph" w:customStyle="1" w:styleId="news-p01">
    <w:name w:val="news-p01"/>
    <w:basedOn w:val="a"/>
    <w:rsid w:val="00CF6E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color w:val="auto"/>
    </w:rPr>
  </w:style>
  <w:style w:type="character" w:styleId="a7">
    <w:name w:val="Strong"/>
    <w:basedOn w:val="a0"/>
    <w:uiPriority w:val="22"/>
    <w:qFormat/>
    <w:rsid w:val="00CF6EBC"/>
    <w:rPr>
      <w:b/>
      <w:bCs/>
    </w:rPr>
  </w:style>
  <w:style w:type="paragraph" w:styleId="a8">
    <w:name w:val="endnote text"/>
    <w:basedOn w:val="a"/>
    <w:link w:val="a9"/>
    <w:uiPriority w:val="99"/>
    <w:semiHidden/>
    <w:unhideWhenUsed/>
    <w:rsid w:val="00AA6E9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jc w:val="both"/>
    </w:pPr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A6E93"/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styleId="aa">
    <w:name w:val="endnote reference"/>
    <w:basedOn w:val="a0"/>
    <w:uiPriority w:val="99"/>
    <w:semiHidden/>
    <w:unhideWhenUsed/>
    <w:rsid w:val="00AA6E93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F963F5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963F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963F5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60FA0"/>
  </w:style>
  <w:style w:type="paragraph" w:styleId="af0">
    <w:name w:val="footer"/>
    <w:basedOn w:val="a"/>
    <w:link w:val="af1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60FA0"/>
  </w:style>
  <w:style w:type="paragraph" w:styleId="af2">
    <w:name w:val="Normal (Web)"/>
    <w:basedOn w:val="a"/>
    <w:uiPriority w:val="99"/>
    <w:unhideWhenUsed/>
    <w:rsid w:val="00AE7B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Theme="minorHAns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9F9A392-5A2C-42E4-9959-91AC11EC2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Pages>4</Pages>
  <Words>1459</Words>
  <Characters>8320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Fedotovskikh/LGERA Russia Subsidiary. PR Team(anna.fedotovskikh@lge.com)</dc:creator>
  <cp:lastModifiedBy>Tanya</cp:lastModifiedBy>
  <cp:revision>56</cp:revision>
  <dcterms:created xsi:type="dcterms:W3CDTF">2018-04-18T13:46:00Z</dcterms:created>
  <dcterms:modified xsi:type="dcterms:W3CDTF">2018-12-05T15:58:00Z</dcterms:modified>
</cp:coreProperties>
</file>