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10586" w14:textId="589256DC" w:rsidR="00DC7718" w:rsidRPr="00BA4109" w:rsidRDefault="00DC7718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СМАРТФОН </w:t>
      </w:r>
      <w:r w:rsidR="00BA4109" w:rsidRPr="00FE32AB">
        <w:rPr>
          <w:rFonts w:ascii="Times New Roman" w:hAnsi="Times New Roman"/>
          <w:b/>
          <w:sz w:val="28"/>
          <w:szCs w:val="28"/>
          <w:lang w:val="ru-RU"/>
        </w:rPr>
        <w:t xml:space="preserve">LG G7 FIT </w:t>
      </w:r>
      <w:r w:rsidR="00102B53">
        <w:rPr>
          <w:rFonts w:ascii="Times New Roman" w:hAnsi="Times New Roman"/>
          <w:b/>
          <w:sz w:val="28"/>
          <w:szCs w:val="28"/>
          <w:lang w:val="ru-RU"/>
        </w:rPr>
        <w:t>ПОЯВИЛСЯ В ПРОДАЖЕ</w:t>
      </w:r>
      <w:r w:rsidR="006108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A7B14">
        <w:rPr>
          <w:rFonts w:ascii="Times New Roman" w:hAnsi="Times New Roman"/>
          <w:b/>
          <w:sz w:val="28"/>
          <w:szCs w:val="28"/>
          <w:lang w:val="ru-RU"/>
        </w:rPr>
        <w:t>В РОССИИ</w:t>
      </w:r>
    </w:p>
    <w:p w14:paraId="776EACD0" w14:textId="77777777" w:rsidR="00D45A0E" w:rsidRPr="001843A9" w:rsidRDefault="00644705" w:rsidP="00E37E11">
      <w:pPr>
        <w:suppressAutoHyphens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1C3899B3" w14:textId="4C9EA16E" w:rsidR="00DA7B14" w:rsidRDefault="00DA7B14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МОСКВА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, </w:t>
      </w:r>
      <w:r w:rsidR="00644705">
        <w:rPr>
          <w:rFonts w:ascii="Times New Roman" w:eastAsia="Times New Roman" w:hAnsi="Times New Roman"/>
          <w:b/>
          <w:bCs/>
          <w:lang w:val="ru-RU"/>
        </w:rPr>
        <w:t>13</w:t>
      </w:r>
      <w:bookmarkStart w:id="0" w:name="_GoBack"/>
      <w:bookmarkEnd w:id="0"/>
      <w:r w:rsidR="006108C6">
        <w:rPr>
          <w:rFonts w:ascii="Times New Roman" w:eastAsia="Times New Roman" w:hAnsi="Times New Roman"/>
          <w:b/>
          <w:bCs/>
          <w:lang w:val="ru-RU"/>
        </w:rPr>
        <w:t xml:space="preserve"> декабря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 2018 г. — </w:t>
      </w:r>
      <w:r w:rsidR="00102B53" w:rsidRPr="00102B53">
        <w:rPr>
          <w:rFonts w:ascii="Times New Roman" w:eastAsia="Times New Roman" w:hAnsi="Times New Roman"/>
          <w:bCs/>
          <w:lang w:val="ru-RU"/>
        </w:rPr>
        <w:t>С</w:t>
      </w:r>
      <w:r>
        <w:rPr>
          <w:rFonts w:ascii="Times New Roman" w:eastAsia="Times New Roman" w:hAnsi="Times New Roman"/>
          <w:bCs/>
          <w:lang w:val="ru-RU"/>
        </w:rPr>
        <w:t xml:space="preserve">мартфон </w:t>
      </w:r>
      <w:r>
        <w:rPr>
          <w:rFonts w:ascii="Times New Roman" w:eastAsia="Times New Roman" w:hAnsi="Times New Roman"/>
          <w:bCs/>
        </w:rPr>
        <w:t>LG</w:t>
      </w:r>
      <w:r w:rsidRPr="00DA7B1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 w:rsidRPr="00DA7B14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</w:rPr>
        <w:t>Fit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102B53">
        <w:rPr>
          <w:rFonts w:ascii="Times New Roman" w:eastAsia="Times New Roman" w:hAnsi="Times New Roman"/>
          <w:bCs/>
          <w:lang w:val="ru-RU"/>
        </w:rPr>
        <w:t>появлися в продаже</w:t>
      </w:r>
      <w:r>
        <w:rPr>
          <w:rFonts w:ascii="Times New Roman" w:eastAsia="Times New Roman" w:hAnsi="Times New Roman"/>
          <w:bCs/>
          <w:lang w:val="ru-RU"/>
        </w:rPr>
        <w:t xml:space="preserve"> в России. </w:t>
      </w:r>
      <w:r w:rsidR="002C51BE">
        <w:rPr>
          <w:rFonts w:ascii="Times New Roman" w:eastAsia="Times New Roman" w:hAnsi="Times New Roman"/>
          <w:bCs/>
        </w:rPr>
        <w:t>LG</w:t>
      </w:r>
      <w:r w:rsidR="002C51BE" w:rsidRPr="002C51BE">
        <w:rPr>
          <w:rFonts w:ascii="Times New Roman" w:eastAsia="Times New Roman" w:hAnsi="Times New Roman"/>
          <w:bCs/>
          <w:lang w:val="ru-RU"/>
        </w:rPr>
        <w:t xml:space="preserve"> </w:t>
      </w:r>
      <w:r w:rsidR="002C51BE">
        <w:rPr>
          <w:rFonts w:ascii="Times New Roman" w:eastAsia="Times New Roman" w:hAnsi="Times New Roman"/>
          <w:bCs/>
        </w:rPr>
        <w:t>G</w:t>
      </w:r>
      <w:r w:rsidR="002C51BE" w:rsidRPr="002C51BE">
        <w:rPr>
          <w:rFonts w:ascii="Times New Roman" w:eastAsia="Times New Roman" w:hAnsi="Times New Roman"/>
          <w:bCs/>
          <w:lang w:val="ru-RU"/>
        </w:rPr>
        <w:t xml:space="preserve">7 </w:t>
      </w:r>
      <w:r w:rsidR="002C51BE">
        <w:rPr>
          <w:rFonts w:ascii="Times New Roman" w:eastAsia="Times New Roman" w:hAnsi="Times New Roman"/>
          <w:bCs/>
        </w:rPr>
        <w:t>Fit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2C51BE">
        <w:rPr>
          <w:rFonts w:ascii="Times New Roman" w:eastAsia="Times New Roman" w:hAnsi="Times New Roman"/>
          <w:bCs/>
          <w:lang w:val="ru-RU"/>
        </w:rPr>
        <w:t>объединяет</w:t>
      </w:r>
      <w:r>
        <w:rPr>
          <w:rFonts w:ascii="Times New Roman" w:eastAsia="Times New Roman" w:hAnsi="Times New Roman"/>
          <w:bCs/>
          <w:lang w:val="ru-RU"/>
        </w:rPr>
        <w:t xml:space="preserve"> в себе премиальные характеристики камеры, дисплея, аудио и привлекательную цену.</w:t>
      </w:r>
      <w:r w:rsidR="006108C6">
        <w:rPr>
          <w:rFonts w:ascii="Times New Roman" w:eastAsia="Times New Roman" w:hAnsi="Times New Roman"/>
          <w:bCs/>
          <w:lang w:val="ru-RU"/>
        </w:rPr>
        <w:t xml:space="preserve"> </w:t>
      </w:r>
    </w:p>
    <w:p w14:paraId="585911DC" w14:textId="77777777" w:rsidR="0036606C" w:rsidRPr="00BA4109" w:rsidRDefault="00644705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C0F1D2E" w14:textId="14F052F2" w:rsidR="00205C2F" w:rsidRPr="00BA4109" w:rsidRDefault="00FF0D7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В новом смартфоне компания</w:t>
      </w:r>
      <w:r w:rsidR="000D3C3A">
        <w:rPr>
          <w:rFonts w:ascii="Times New Roman" w:eastAsia="Times New Roman" w:hAnsi="Times New Roman"/>
          <w:bCs/>
          <w:lang w:val="ru-RU"/>
        </w:rPr>
        <w:t xml:space="preserve"> </w:t>
      </w:r>
      <w:r w:rsidR="000D3C3A"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стремила</w:t>
      </w:r>
      <w:r w:rsidR="000D3C3A">
        <w:rPr>
          <w:rFonts w:ascii="Times New Roman" w:eastAsia="Times New Roman" w:hAnsi="Times New Roman"/>
          <w:bCs/>
          <w:lang w:val="ru-RU"/>
        </w:rPr>
        <w:t>сь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предложить самые </w:t>
      </w:r>
      <w:r w:rsidR="00410DA3">
        <w:rPr>
          <w:rFonts w:ascii="Times New Roman" w:eastAsia="Times New Roman" w:hAnsi="Times New Roman"/>
          <w:bCs/>
          <w:lang w:val="ru-RU"/>
        </w:rPr>
        <w:t>востребованные</w:t>
      </w:r>
      <w:r w:rsidR="00E37E1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функции</w:t>
      </w:r>
      <w:r w:rsidR="00E37E11">
        <w:rPr>
          <w:rFonts w:ascii="Times New Roman" w:eastAsia="Times New Roman" w:hAnsi="Times New Roman"/>
          <w:bCs/>
          <w:lang w:val="ru-RU"/>
        </w:rPr>
        <w:t xml:space="preserve"> </w:t>
      </w:r>
      <w:r w:rsidR="000D3C3A">
        <w:rPr>
          <w:rFonts w:ascii="Times New Roman" w:eastAsia="Times New Roman" w:hAnsi="Times New Roman"/>
          <w:bCs/>
          <w:lang w:val="ru-RU"/>
        </w:rPr>
        <w:t xml:space="preserve">флагманской модели </w:t>
      </w:r>
      <w:r w:rsidR="00E37E11">
        <w:rPr>
          <w:rFonts w:ascii="Times New Roman" w:eastAsia="Times New Roman" w:hAnsi="Times New Roman"/>
          <w:bCs/>
          <w:lang w:val="ru-RU"/>
        </w:rPr>
        <w:t>LG G7</w:t>
      </w:r>
      <w:r w:rsidR="00BA4109" w:rsidRPr="00FE32AB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r>
        <w:rPr>
          <w:rFonts w:ascii="Times New Roman" w:eastAsia="Times New Roman" w:hAnsi="Times New Roman"/>
          <w:bCs/>
          <w:lang w:val="ru-RU"/>
        </w:rPr>
        <w:t xml:space="preserve">, </w:t>
      </w:r>
      <w:r w:rsidR="00644705">
        <w:rPr>
          <w:rFonts w:ascii="Times New Roman" w:eastAsia="Times New Roman" w:hAnsi="Times New Roman"/>
          <w:bCs/>
          <w:lang w:val="ru-RU"/>
        </w:rPr>
        <w:t>включая</w:t>
      </w:r>
      <w:r w:rsidRPr="00FE32AB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защищенность устройства от ударов в соответствии со стандартом </w:t>
      </w:r>
      <w:r>
        <w:rPr>
          <w:rFonts w:ascii="Times New Roman" w:eastAsia="Times New Roman" w:hAnsi="Times New Roman"/>
          <w:bCs/>
        </w:rPr>
        <w:t>MIL</w:t>
      </w:r>
      <w:r w:rsidRPr="000F00DF">
        <w:rPr>
          <w:rFonts w:ascii="Times New Roman" w:eastAsia="Times New Roman" w:hAnsi="Times New Roman"/>
          <w:bCs/>
          <w:lang w:val="ru-RU"/>
        </w:rPr>
        <w:t>-</w:t>
      </w:r>
      <w:r>
        <w:rPr>
          <w:rFonts w:ascii="Times New Roman" w:eastAsia="Times New Roman" w:hAnsi="Times New Roman"/>
          <w:bCs/>
        </w:rPr>
        <w:t>STD</w:t>
      </w:r>
      <w:r w:rsidRPr="000F00DF">
        <w:rPr>
          <w:rFonts w:ascii="Times New Roman" w:eastAsia="Times New Roman" w:hAnsi="Times New Roman"/>
          <w:bCs/>
          <w:lang w:val="ru-RU"/>
        </w:rPr>
        <w:t xml:space="preserve"> 810</w:t>
      </w:r>
      <w:r>
        <w:rPr>
          <w:rFonts w:ascii="Times New Roman" w:eastAsia="Times New Roman" w:hAnsi="Times New Roman"/>
          <w:bCs/>
        </w:rPr>
        <w:t>G</w:t>
      </w:r>
      <w:r>
        <w:rPr>
          <w:rFonts w:ascii="Times New Roman" w:eastAsia="Times New Roman" w:hAnsi="Times New Roman"/>
          <w:bCs/>
          <w:lang w:val="ru-RU"/>
        </w:rPr>
        <w:t>, пыле- и влагозащищенность по стандарту IP68 и такой</w:t>
      </w:r>
      <w:r w:rsidRPr="00907B42">
        <w:rPr>
          <w:rFonts w:ascii="Times New Roman" w:eastAsia="Times New Roman" w:hAnsi="Times New Roman"/>
          <w:bCs/>
          <w:lang w:val="ru-RU"/>
        </w:rPr>
        <w:t xml:space="preserve"> же </w:t>
      </w:r>
      <w:r>
        <w:rPr>
          <w:rFonts w:ascii="Times New Roman" w:eastAsia="Times New Roman" w:hAnsi="Times New Roman"/>
          <w:bCs/>
          <w:lang w:val="ru-RU"/>
        </w:rPr>
        <w:t>элегантный дизайн</w:t>
      </w:r>
      <w:r w:rsidRPr="00907B42">
        <w:rPr>
          <w:rFonts w:ascii="Times New Roman" w:eastAsia="Times New Roman" w:hAnsi="Times New Roman"/>
          <w:bCs/>
          <w:lang w:val="ru-RU"/>
        </w:rPr>
        <w:t xml:space="preserve"> корпуса</w:t>
      </w:r>
      <w:r>
        <w:rPr>
          <w:rFonts w:ascii="Times New Roman" w:eastAsia="Times New Roman" w:hAnsi="Times New Roman"/>
          <w:bCs/>
          <w:lang w:val="ru-RU"/>
        </w:rPr>
        <w:t>, как у флагмана, но</w:t>
      </w:r>
      <w:r w:rsidRPr="00FE32AB">
        <w:rPr>
          <w:rFonts w:ascii="Times New Roman" w:eastAsia="Times New Roman" w:hAnsi="Times New Roman"/>
          <w:bCs/>
          <w:lang w:val="ru-RU"/>
        </w:rPr>
        <w:t xml:space="preserve"> </w:t>
      </w:r>
      <w:r w:rsidR="00BA4109" w:rsidRPr="00FE32AB">
        <w:rPr>
          <w:rFonts w:ascii="Times New Roman" w:eastAsia="Times New Roman" w:hAnsi="Times New Roman"/>
          <w:bCs/>
          <w:lang w:val="ru-RU"/>
        </w:rPr>
        <w:t>по более доступной цене</w:t>
      </w:r>
      <w:r w:rsidR="00410DA3" w:rsidRPr="00907B42">
        <w:rPr>
          <w:rFonts w:ascii="Times New Roman" w:eastAsia="Times New Roman" w:hAnsi="Times New Roman"/>
          <w:bCs/>
          <w:lang w:val="ru-RU"/>
        </w:rPr>
        <w:t xml:space="preserve">. </w:t>
      </w:r>
    </w:p>
    <w:p w14:paraId="1ADF5C02" w14:textId="77777777" w:rsidR="00560D9E" w:rsidRPr="00BA4109" w:rsidRDefault="00644705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58708FFA" w14:textId="77777777" w:rsidR="002A186B" w:rsidRDefault="009745EC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Высокую производительность </w:t>
      </w:r>
      <w:r>
        <w:rPr>
          <w:rFonts w:ascii="Times New Roman" w:eastAsia="Times New Roman" w:hAnsi="Times New Roman"/>
          <w:bCs/>
        </w:rPr>
        <w:t>LG</w:t>
      </w:r>
      <w:r w:rsidRPr="002A186B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 w:rsidRPr="002A186B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</w:rPr>
        <w:t>Fit</w:t>
      </w:r>
      <w:r w:rsidR="002A186B">
        <w:rPr>
          <w:rFonts w:ascii="Times New Roman" w:eastAsia="Times New Roman" w:hAnsi="Times New Roman"/>
          <w:bCs/>
          <w:lang w:val="ru-RU"/>
        </w:rPr>
        <w:t xml:space="preserve"> обеспечивает процессор </w:t>
      </w:r>
      <w:r w:rsidR="002A186B">
        <w:rPr>
          <w:rFonts w:ascii="Times New Roman" w:eastAsia="Times New Roman" w:hAnsi="Times New Roman"/>
          <w:bCs/>
        </w:rPr>
        <w:t>Qualcomm</w:t>
      </w:r>
      <w:r w:rsidR="002A186B" w:rsidRPr="002A186B">
        <w:rPr>
          <w:rFonts w:ascii="Times New Roman" w:eastAsia="Times New Roman" w:hAnsi="Times New Roman"/>
          <w:bCs/>
          <w:lang w:val="ru-RU"/>
        </w:rPr>
        <w:t xml:space="preserve"> </w:t>
      </w:r>
      <w:r w:rsidR="002A186B">
        <w:rPr>
          <w:rFonts w:ascii="Times New Roman" w:eastAsia="Times New Roman" w:hAnsi="Times New Roman"/>
          <w:bCs/>
        </w:rPr>
        <w:t>Snapdragon</w:t>
      </w:r>
      <w:r w:rsidR="002A186B" w:rsidRPr="002A186B">
        <w:rPr>
          <w:rFonts w:ascii="Times New Roman" w:eastAsia="Times New Roman" w:hAnsi="Times New Roman"/>
          <w:bCs/>
          <w:lang w:val="ru-RU"/>
        </w:rPr>
        <w:t xml:space="preserve"> 821</w:t>
      </w:r>
      <w:r w:rsidR="002A186B">
        <w:rPr>
          <w:rFonts w:ascii="Times New Roman" w:eastAsia="Times New Roman" w:hAnsi="Times New Roman"/>
          <w:bCs/>
          <w:lang w:val="ru-RU"/>
        </w:rPr>
        <w:t xml:space="preserve">, 4Гб оперативной и 32 Гб внутренней памяти. </w:t>
      </w:r>
      <w:r w:rsidR="00811BD9">
        <w:rPr>
          <w:rFonts w:ascii="Times New Roman" w:eastAsia="Times New Roman" w:hAnsi="Times New Roman"/>
          <w:bCs/>
        </w:rPr>
        <w:t>LG</w:t>
      </w:r>
      <w:r w:rsidR="00811BD9" w:rsidRPr="00100E54">
        <w:rPr>
          <w:rFonts w:ascii="Times New Roman" w:eastAsia="Times New Roman" w:hAnsi="Times New Roman"/>
          <w:bCs/>
          <w:lang w:val="ru-RU"/>
        </w:rPr>
        <w:t xml:space="preserve"> </w:t>
      </w:r>
      <w:r w:rsidR="00811BD9">
        <w:rPr>
          <w:rFonts w:ascii="Times New Roman" w:eastAsia="Times New Roman" w:hAnsi="Times New Roman"/>
          <w:bCs/>
        </w:rPr>
        <w:t>G</w:t>
      </w:r>
      <w:r w:rsidR="00811BD9" w:rsidRPr="00100E54">
        <w:rPr>
          <w:rFonts w:ascii="Times New Roman" w:eastAsia="Times New Roman" w:hAnsi="Times New Roman"/>
          <w:bCs/>
          <w:lang w:val="ru-RU"/>
        </w:rPr>
        <w:t xml:space="preserve">7 </w:t>
      </w:r>
      <w:r w:rsidR="00811BD9">
        <w:rPr>
          <w:rFonts w:ascii="Times New Roman" w:eastAsia="Times New Roman" w:hAnsi="Times New Roman"/>
          <w:bCs/>
        </w:rPr>
        <w:t>Fit</w:t>
      </w:r>
      <w:r w:rsidR="00811BD9">
        <w:rPr>
          <w:rFonts w:ascii="Times New Roman" w:eastAsia="Times New Roman" w:hAnsi="Times New Roman"/>
          <w:bCs/>
          <w:lang w:val="ru-RU"/>
        </w:rPr>
        <w:t xml:space="preserve"> оснащен </w:t>
      </w:r>
      <w:r w:rsidR="00811BD9" w:rsidRPr="00FE32AB">
        <w:rPr>
          <w:rFonts w:ascii="Times New Roman" w:eastAsia="Times New Roman" w:hAnsi="Times New Roman"/>
          <w:bCs/>
          <w:lang w:val="ru-RU"/>
        </w:rPr>
        <w:t xml:space="preserve">QHD+ FullVision </w:t>
      </w:r>
      <w:r w:rsidR="00811BD9">
        <w:rPr>
          <w:rFonts w:ascii="Times New Roman" w:eastAsia="Times New Roman" w:hAnsi="Times New Roman"/>
          <w:bCs/>
          <w:lang w:val="ru-RU"/>
        </w:rPr>
        <w:t xml:space="preserve">дисплеем </w:t>
      </w:r>
      <w:r w:rsidR="00811BD9" w:rsidRPr="00FE32AB">
        <w:rPr>
          <w:rFonts w:ascii="Times New Roman" w:eastAsia="Times New Roman" w:hAnsi="Times New Roman"/>
          <w:bCs/>
          <w:lang w:val="ru-RU"/>
        </w:rPr>
        <w:t>(3120 x 1440</w:t>
      </w:r>
      <w:r w:rsidR="00811BD9">
        <w:rPr>
          <w:rFonts w:ascii="Times New Roman" w:eastAsia="Times New Roman" w:hAnsi="Times New Roman"/>
          <w:bCs/>
          <w:lang w:val="ru-RU"/>
        </w:rPr>
        <w:t xml:space="preserve"> пикселей</w:t>
      </w:r>
      <w:r w:rsidR="00811BD9" w:rsidRPr="00FE32AB">
        <w:rPr>
          <w:rFonts w:ascii="Times New Roman" w:eastAsia="Times New Roman" w:hAnsi="Times New Roman"/>
          <w:bCs/>
          <w:lang w:val="ru-RU"/>
        </w:rPr>
        <w:t xml:space="preserve">) </w:t>
      </w:r>
      <w:r w:rsidR="00811BD9">
        <w:rPr>
          <w:rFonts w:ascii="Times New Roman" w:eastAsia="Times New Roman" w:hAnsi="Times New Roman"/>
          <w:bCs/>
          <w:lang w:val="ru-RU"/>
        </w:rPr>
        <w:t xml:space="preserve">с </w:t>
      </w:r>
      <w:r w:rsidR="00811BD9" w:rsidRPr="00907B42">
        <w:rPr>
          <w:rFonts w:ascii="Times New Roman" w:eastAsia="Times New Roman" w:hAnsi="Times New Roman"/>
          <w:bCs/>
          <w:lang w:val="ru-RU"/>
        </w:rPr>
        <w:t>диагональю</w:t>
      </w:r>
      <w:r w:rsidR="00E37E11" w:rsidRPr="00907B42">
        <w:rPr>
          <w:rFonts w:ascii="Times New Roman" w:eastAsia="Times New Roman" w:hAnsi="Times New Roman"/>
          <w:bCs/>
          <w:lang w:val="ru-RU"/>
        </w:rPr>
        <w:t xml:space="preserve"> 6,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1-дюмов </w:t>
      </w:r>
      <w:r w:rsidR="00811BD9" w:rsidRPr="00907B42">
        <w:rPr>
          <w:rFonts w:ascii="Times New Roman" w:eastAsia="Times New Roman" w:hAnsi="Times New Roman"/>
          <w:bCs/>
          <w:lang w:val="ru-RU"/>
        </w:rPr>
        <w:t>и</w:t>
      </w:r>
      <w:r w:rsidR="00A11FE8" w:rsidRPr="00907B42">
        <w:rPr>
          <w:rFonts w:ascii="Times New Roman" w:eastAsia="Times New Roman" w:hAnsi="Times New Roman"/>
          <w:bCs/>
          <w:lang w:val="ru-RU"/>
        </w:rPr>
        <w:t xml:space="preserve"> соотношение</w:t>
      </w:r>
      <w:r w:rsidR="00811BD9" w:rsidRPr="00907B42">
        <w:rPr>
          <w:rFonts w:ascii="Times New Roman" w:eastAsia="Times New Roman" w:hAnsi="Times New Roman"/>
          <w:bCs/>
          <w:lang w:val="ru-RU"/>
        </w:rPr>
        <w:t>м</w:t>
      </w:r>
      <w:r w:rsidR="00A11FE8" w:rsidRPr="00907B42">
        <w:rPr>
          <w:rFonts w:ascii="Times New Roman" w:eastAsia="Times New Roman" w:hAnsi="Times New Roman"/>
          <w:bCs/>
          <w:lang w:val="ru-RU"/>
        </w:rPr>
        <w:t xml:space="preserve"> сторон 19,</w:t>
      </w:r>
      <w:r w:rsidR="00BA4109" w:rsidRPr="00907B42">
        <w:rPr>
          <w:rFonts w:ascii="Times New Roman" w:eastAsia="Times New Roman" w:hAnsi="Times New Roman"/>
          <w:bCs/>
          <w:lang w:val="ru-RU"/>
        </w:rPr>
        <w:t>5:9</w:t>
      </w:r>
      <w:r w:rsidR="00811BD9" w:rsidRPr="00907B42">
        <w:rPr>
          <w:rFonts w:ascii="Times New Roman" w:eastAsia="Times New Roman" w:hAnsi="Times New Roman"/>
          <w:bCs/>
          <w:lang w:val="ru-RU"/>
        </w:rPr>
        <w:t>.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</w:t>
      </w:r>
      <w:r w:rsidR="0045400C" w:rsidRPr="00907B42">
        <w:rPr>
          <w:rFonts w:ascii="Times New Roman" w:eastAsia="Times New Roman" w:hAnsi="Times New Roman"/>
          <w:bCs/>
          <w:lang w:val="ru-RU"/>
        </w:rPr>
        <w:t xml:space="preserve">Сверхъяркий дисплей </w:t>
      </w:r>
      <w:r w:rsidR="00BA4109" w:rsidRPr="00FE32AB">
        <w:rPr>
          <w:rFonts w:ascii="Times New Roman" w:eastAsia="Times New Roman" w:hAnsi="Times New Roman"/>
          <w:bCs/>
          <w:lang w:val="ru-RU"/>
        </w:rPr>
        <w:t>обеспечив</w:t>
      </w:r>
      <w:r w:rsidR="00811BD9">
        <w:rPr>
          <w:rFonts w:ascii="Times New Roman" w:eastAsia="Times New Roman" w:hAnsi="Times New Roman"/>
          <w:bCs/>
          <w:lang w:val="ru-RU"/>
        </w:rPr>
        <w:t>ает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1000 нит яркости</w:t>
      </w:r>
      <w:r w:rsidR="00811BD9">
        <w:rPr>
          <w:rFonts w:ascii="Times New Roman" w:eastAsia="Times New Roman" w:hAnsi="Times New Roman"/>
          <w:bCs/>
          <w:lang w:val="ru-RU"/>
        </w:rPr>
        <w:t>, чтобы изображение хорошо просматривалось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даже </w:t>
      </w:r>
      <w:r w:rsidR="00A11FE8">
        <w:rPr>
          <w:rFonts w:ascii="Times New Roman" w:eastAsia="Times New Roman" w:hAnsi="Times New Roman"/>
          <w:bCs/>
          <w:lang w:val="ru-RU"/>
        </w:rPr>
        <w:t>под прямым солнечным светом</w:t>
      </w:r>
      <w:r w:rsidR="00BA4109" w:rsidRPr="00FE32AB">
        <w:rPr>
          <w:rFonts w:ascii="Times New Roman" w:eastAsia="Times New Roman" w:hAnsi="Times New Roman"/>
          <w:bCs/>
          <w:lang w:val="ru-RU"/>
        </w:rPr>
        <w:t>.</w:t>
      </w:r>
      <w:r w:rsidR="002A186B">
        <w:rPr>
          <w:rFonts w:ascii="Times New Roman" w:eastAsia="Times New Roman" w:hAnsi="Times New Roman"/>
          <w:bCs/>
          <w:lang w:val="ru-RU"/>
        </w:rPr>
        <w:t xml:space="preserve"> </w:t>
      </w:r>
    </w:p>
    <w:p w14:paraId="312C05F4" w14:textId="77777777" w:rsidR="002A186B" w:rsidRDefault="002A186B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60850B5" w14:textId="2F4A9674" w:rsidR="0036606C" w:rsidRPr="00BA4109" w:rsidRDefault="009166A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Функция камеры </w:t>
      </w:r>
      <w:r>
        <w:rPr>
          <w:rFonts w:ascii="Times New Roman" w:eastAsia="Times New Roman" w:hAnsi="Times New Roman"/>
          <w:bCs/>
        </w:rPr>
        <w:t>AI</w:t>
      </w:r>
      <w:r w:rsidRPr="009166A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CAM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предлагает на выбор </w:t>
      </w:r>
      <w:r w:rsidR="00A11FE8" w:rsidRPr="00907B42">
        <w:rPr>
          <w:rFonts w:ascii="Times New Roman" w:eastAsia="Times New Roman" w:hAnsi="Times New Roman"/>
          <w:bCs/>
          <w:lang w:val="ru-RU"/>
        </w:rPr>
        <w:t>восемь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режимов съемки, </w:t>
      </w:r>
      <w:r w:rsidR="00BA4109" w:rsidRPr="00FE32AB">
        <w:rPr>
          <w:rFonts w:ascii="Times New Roman" w:eastAsia="Times New Roman" w:hAnsi="Times New Roman"/>
          <w:bCs/>
          <w:lang w:val="ru-RU"/>
        </w:rPr>
        <w:t>оптимизированных при помощи искусственного интеллекта</w:t>
      </w:r>
      <w:r>
        <w:rPr>
          <w:rFonts w:ascii="Times New Roman" w:eastAsia="Times New Roman" w:hAnsi="Times New Roman"/>
          <w:bCs/>
          <w:lang w:val="ru-RU"/>
        </w:rPr>
        <w:t>, а также до</w:t>
      </w:r>
      <w:r w:rsidR="00BA4109" w:rsidRPr="00FE32AB">
        <w:rPr>
          <w:rFonts w:ascii="Times New Roman" w:eastAsia="Times New Roman" w:hAnsi="Times New Roman"/>
          <w:bCs/>
          <w:lang w:val="ru-RU"/>
        </w:rPr>
        <w:t>полнительные эффекты</w:t>
      </w:r>
      <w:r w:rsidR="00A11FE8" w:rsidRPr="00A11FE8">
        <w:rPr>
          <w:rFonts w:ascii="Times New Roman" w:eastAsia="Times New Roman" w:hAnsi="Times New Roman"/>
          <w:bCs/>
          <w:lang w:val="ru-RU"/>
        </w:rPr>
        <w:t xml:space="preserve"> </w:t>
      </w:r>
      <w:r w:rsidR="00A11FE8" w:rsidRPr="00FE32AB">
        <w:rPr>
          <w:rFonts w:ascii="Times New Roman" w:eastAsia="Times New Roman" w:hAnsi="Times New Roman"/>
          <w:bCs/>
          <w:lang w:val="ru-RU"/>
        </w:rPr>
        <w:t>при последующей обработке изображени</w:t>
      </w:r>
      <w:r w:rsidR="002530AB">
        <w:rPr>
          <w:rFonts w:ascii="Times New Roman" w:eastAsia="Times New Roman" w:hAnsi="Times New Roman"/>
          <w:bCs/>
          <w:lang w:val="ru-RU"/>
        </w:rPr>
        <w:t>я</w:t>
      </w:r>
      <w:r w:rsidR="00BA4109" w:rsidRPr="00FE32AB">
        <w:rPr>
          <w:rFonts w:ascii="Times New Roman" w:eastAsia="Times New Roman" w:hAnsi="Times New Roman"/>
          <w:bCs/>
          <w:lang w:val="ru-RU"/>
        </w:rPr>
        <w:t>.</w:t>
      </w:r>
    </w:p>
    <w:p w14:paraId="680D1F8C" w14:textId="36F111CE" w:rsidR="0036606C" w:rsidRPr="00BA4109" w:rsidRDefault="00A11FE8" w:rsidP="009166A0">
      <w:pPr>
        <w:tabs>
          <w:tab w:val="left" w:pos="6030"/>
        </w:tabs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 </w:t>
      </w:r>
    </w:p>
    <w:p w14:paraId="5A802F00" w14:textId="7BC52029" w:rsidR="0036606C" w:rsidRPr="00BA4109" w:rsidRDefault="009166A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Благодаря </w:t>
      </w:r>
      <w:r w:rsidR="00A11FE8">
        <w:rPr>
          <w:rFonts w:ascii="Times New Roman" w:eastAsia="Times New Roman" w:hAnsi="Times New Roman"/>
          <w:bCs/>
          <w:lang w:val="ru-RU"/>
        </w:rPr>
        <w:t>продвинуты</w:t>
      </w:r>
      <w:r>
        <w:rPr>
          <w:rFonts w:ascii="Times New Roman" w:eastAsia="Times New Roman" w:hAnsi="Times New Roman"/>
          <w:bCs/>
          <w:lang w:val="ru-RU"/>
        </w:rPr>
        <w:t>м</w:t>
      </w:r>
      <w:r w:rsidR="00A11FE8">
        <w:rPr>
          <w:rFonts w:ascii="Times New Roman" w:eastAsia="Times New Roman" w:hAnsi="Times New Roman"/>
          <w:bCs/>
          <w:lang w:val="ru-RU"/>
        </w:rPr>
        <w:t xml:space="preserve"> аудиов</w:t>
      </w:r>
      <w:r w:rsidR="00BA4109" w:rsidRPr="00FE32AB">
        <w:rPr>
          <w:rFonts w:ascii="Times New Roman" w:eastAsia="Times New Roman" w:hAnsi="Times New Roman"/>
          <w:bCs/>
          <w:lang w:val="ru-RU"/>
        </w:rPr>
        <w:t>озможност</w:t>
      </w:r>
      <w:r>
        <w:rPr>
          <w:rFonts w:ascii="Times New Roman" w:eastAsia="Times New Roman" w:hAnsi="Times New Roman"/>
          <w:bCs/>
          <w:lang w:val="ru-RU"/>
        </w:rPr>
        <w:t>ям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 w:rsidRPr="009166A0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</w:rPr>
        <w:t>Fit</w:t>
      </w:r>
      <w:r>
        <w:rPr>
          <w:rFonts w:ascii="Times New Roman" w:eastAsia="Times New Roman" w:hAnsi="Times New Roman"/>
          <w:bCs/>
          <w:lang w:val="ru-RU"/>
        </w:rPr>
        <w:t xml:space="preserve"> стал </w:t>
      </w:r>
      <w:r w:rsidR="00A15540">
        <w:rPr>
          <w:rFonts w:ascii="Times New Roman" w:eastAsia="Times New Roman" w:hAnsi="Times New Roman"/>
          <w:bCs/>
          <w:lang w:val="ru-RU"/>
        </w:rPr>
        <w:t>отличным</w:t>
      </w:r>
      <w:r w:rsidR="00A11FE8">
        <w:rPr>
          <w:rFonts w:ascii="Times New Roman" w:eastAsia="Times New Roman" w:hAnsi="Times New Roman"/>
          <w:bCs/>
          <w:lang w:val="ru-RU"/>
        </w:rPr>
        <w:t xml:space="preserve"> устройство</w:t>
      </w:r>
      <w:r w:rsidR="00A15540">
        <w:rPr>
          <w:rFonts w:ascii="Times New Roman" w:eastAsia="Times New Roman" w:hAnsi="Times New Roman"/>
          <w:bCs/>
          <w:lang w:val="ru-RU"/>
        </w:rPr>
        <w:t>м</w:t>
      </w:r>
      <w:r w:rsidR="00A11FE8">
        <w:rPr>
          <w:rFonts w:ascii="Times New Roman" w:eastAsia="Times New Roman" w:hAnsi="Times New Roman"/>
          <w:bCs/>
          <w:lang w:val="ru-RU"/>
        </w:rPr>
        <w:t xml:space="preserve"> для меломанов</w:t>
      </w:r>
      <w:r w:rsidR="00A15540">
        <w:rPr>
          <w:rFonts w:ascii="Times New Roman" w:eastAsia="Times New Roman" w:hAnsi="Times New Roman"/>
          <w:bCs/>
          <w:lang w:val="ru-RU"/>
        </w:rPr>
        <w:t xml:space="preserve">. </w:t>
      </w:r>
      <w:r w:rsidR="00A15540">
        <w:rPr>
          <w:rFonts w:ascii="Times New Roman" w:eastAsia="Times New Roman" w:hAnsi="Times New Roman"/>
          <w:bCs/>
        </w:rPr>
        <w:t>LG</w:t>
      </w:r>
      <w:r w:rsidR="00A11FE8">
        <w:rPr>
          <w:rFonts w:ascii="Times New Roman" w:eastAsia="Times New Roman" w:hAnsi="Times New Roman"/>
          <w:bCs/>
          <w:lang w:val="ru-RU"/>
        </w:rPr>
        <w:t xml:space="preserve"> 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G7 Fit оснащен 32-битным цифро-аналоговым преобразователем Hi-Fi Quad от LG, обеспечивающим </w:t>
      </w:r>
      <w:r w:rsidR="00A15540">
        <w:rPr>
          <w:rFonts w:ascii="Times New Roman" w:eastAsia="Times New Roman" w:hAnsi="Times New Roman"/>
          <w:bCs/>
          <w:lang w:val="ru-RU"/>
        </w:rPr>
        <w:t>первоклас</w:t>
      </w:r>
      <w:r w:rsidR="006551E5">
        <w:rPr>
          <w:rFonts w:ascii="Times New Roman" w:eastAsia="Times New Roman" w:hAnsi="Times New Roman"/>
          <w:bCs/>
          <w:lang w:val="ru-RU"/>
        </w:rPr>
        <w:t>с</w:t>
      </w:r>
      <w:r w:rsidR="00A15540">
        <w:rPr>
          <w:rFonts w:ascii="Times New Roman" w:eastAsia="Times New Roman" w:hAnsi="Times New Roman"/>
          <w:bCs/>
          <w:lang w:val="ru-RU"/>
        </w:rPr>
        <w:t>ное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зву</w:t>
      </w:r>
      <w:r w:rsidR="00A15540">
        <w:rPr>
          <w:rFonts w:ascii="Times New Roman" w:eastAsia="Times New Roman" w:hAnsi="Times New Roman"/>
          <w:bCs/>
          <w:lang w:val="ru-RU"/>
        </w:rPr>
        <w:t>чание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при использовании с </w:t>
      </w:r>
      <w:r w:rsidR="00A15540">
        <w:rPr>
          <w:rFonts w:ascii="Times New Roman" w:eastAsia="Times New Roman" w:hAnsi="Times New Roman"/>
          <w:bCs/>
          <w:lang w:val="ru-RU"/>
        </w:rPr>
        <w:t>качественными</w:t>
      </w:r>
      <w:r w:rsidR="00A15540" w:rsidRPr="0014097D">
        <w:rPr>
          <w:rFonts w:ascii="Times New Roman" w:eastAsia="Times New Roman" w:hAnsi="Times New Roman"/>
          <w:bCs/>
          <w:lang w:val="ru-RU"/>
        </w:rPr>
        <w:t xml:space="preserve"> </w:t>
      </w:r>
      <w:r w:rsidR="00BA4109" w:rsidRPr="00FE32AB">
        <w:rPr>
          <w:rFonts w:ascii="Times New Roman" w:eastAsia="Times New Roman" w:hAnsi="Times New Roman"/>
          <w:bCs/>
          <w:lang w:val="ru-RU"/>
        </w:rPr>
        <w:t>наушниками</w:t>
      </w:r>
      <w:r w:rsidR="0014097D">
        <w:rPr>
          <w:rFonts w:ascii="Times New Roman" w:eastAsia="Times New Roman" w:hAnsi="Times New Roman"/>
          <w:bCs/>
          <w:lang w:val="ru-RU"/>
        </w:rPr>
        <w:t xml:space="preserve">. </w:t>
      </w:r>
      <w:r w:rsidR="00E71300">
        <w:rPr>
          <w:rFonts w:ascii="Times New Roman" w:eastAsia="Times New Roman" w:hAnsi="Times New Roman"/>
          <w:bCs/>
          <w:lang w:val="ru-RU"/>
        </w:rPr>
        <w:t>Б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лагодаря </w:t>
      </w:r>
      <w:r w:rsidR="0014097D">
        <w:rPr>
          <w:rFonts w:ascii="Times New Roman" w:eastAsia="Times New Roman" w:hAnsi="Times New Roman"/>
          <w:bCs/>
          <w:lang w:val="ru-RU"/>
        </w:rPr>
        <w:t>бумбокс динамику</w:t>
      </w:r>
      <w:r w:rsidR="00E71300">
        <w:rPr>
          <w:rFonts w:ascii="Times New Roman" w:eastAsia="Times New Roman" w:hAnsi="Times New Roman"/>
          <w:bCs/>
          <w:lang w:val="ru-RU"/>
        </w:rPr>
        <w:t xml:space="preserve">, смартфон воспроизводит мощные басы, а с помощью технологии </w:t>
      </w:r>
      <w:r w:rsidR="00E71300" w:rsidRPr="00FE32AB">
        <w:rPr>
          <w:rFonts w:ascii="Times New Roman" w:eastAsia="Times New Roman" w:hAnsi="Times New Roman"/>
          <w:bCs/>
          <w:lang w:val="ru-RU"/>
        </w:rPr>
        <w:t>DTS:X 3D Surround Sound</w:t>
      </w:r>
      <w:r w:rsidR="00E71300">
        <w:rPr>
          <w:rFonts w:ascii="Times New Roman" w:eastAsia="Times New Roman" w:hAnsi="Times New Roman"/>
          <w:bCs/>
          <w:lang w:val="ru-RU"/>
        </w:rPr>
        <w:t xml:space="preserve"> обеспечивает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вир</w:t>
      </w:r>
      <w:r w:rsidR="0014097D">
        <w:rPr>
          <w:rFonts w:ascii="Times New Roman" w:eastAsia="Times New Roman" w:hAnsi="Times New Roman"/>
          <w:bCs/>
          <w:lang w:val="ru-RU"/>
        </w:rPr>
        <w:t>туальный объемный 3D-звук, до 7,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1-канального. </w:t>
      </w:r>
    </w:p>
    <w:p w14:paraId="1B6FF929" w14:textId="77777777" w:rsidR="00C46A7C" w:rsidRPr="00BA4109" w:rsidRDefault="00644705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4E3C3532" w14:textId="77777777" w:rsidR="00205C2F" w:rsidRPr="00BA4109" w:rsidRDefault="00BA4109" w:rsidP="00E37E11">
      <w:pPr>
        <w:suppressAutoHyphens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Основные технические характеристики:*</w:t>
      </w:r>
    </w:p>
    <w:p w14:paraId="76D19D6C" w14:textId="77777777" w:rsidR="00205C2F" w:rsidRPr="00BA4109" w:rsidRDefault="00644705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62912567" w14:textId="77777777" w:rsidR="00205C2F" w:rsidRPr="00BA4109" w:rsidRDefault="00BA4109" w:rsidP="00E37E11">
      <w:pPr>
        <w:suppressAutoHyphens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LG G7 Fit</w:t>
      </w:r>
    </w:p>
    <w:p w14:paraId="7554D348" w14:textId="707A1F3C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lastRenderedPageBreak/>
        <w:t xml:space="preserve">Процессор: Qualcomm® Snapdragon™ 821 </w:t>
      </w:r>
    </w:p>
    <w:p w14:paraId="523A5C74" w14:textId="4F2772E2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Дисплей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: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>Сверхъяркий</w:t>
      </w:r>
      <w:r w:rsidR="0045400C"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6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,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1" QHD+ 19.5:9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FullVision</w:t>
      </w:r>
      <w:proofErr w:type="spellEnd"/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(3120 x 1440)</w:t>
      </w:r>
    </w:p>
    <w:p w14:paraId="23F9AC2D" w14:textId="3E308E9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Память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: 4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Гб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RAM / 32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Гб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ROM /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MicroSD</w:t>
      </w:r>
      <w:proofErr w:type="spellEnd"/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(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до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2T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б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)</w:t>
      </w:r>
    </w:p>
    <w:p w14:paraId="3C4F129D" w14:textId="77777777" w:rsidR="00205C2F" w:rsidRPr="00BA4109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Камера: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br/>
        <w:t>– Основная: 16MP стандартная (F2.2 / 76°)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br/>
        <w:t>– Фронтальная: 8MP широкоугольная (F1.9 / 80°)</w:t>
      </w:r>
    </w:p>
    <w:p w14:paraId="4089E9D3" w14:textId="7777777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Батарея: 3000 мА/ч</w:t>
      </w:r>
    </w:p>
    <w:p w14:paraId="05DC26DC" w14:textId="7777777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Операционная система: Android 8.1 Oreo</w:t>
      </w:r>
    </w:p>
    <w:p w14:paraId="69CB8C47" w14:textId="77777777" w:rsidR="00205C2F" w:rsidRPr="00FE32AB" w:rsidRDefault="006B4543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Размеры</w:t>
      </w:r>
      <w:r w:rsidR="00BA4109"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: 153,2 x 71,9 x 7,9 мм</w:t>
      </w:r>
    </w:p>
    <w:p w14:paraId="40D16F23" w14:textId="77777777" w:rsidR="00205C2F" w:rsidRPr="00FE32AB" w:rsidRDefault="0014097D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Вес: 158 г</w:t>
      </w:r>
    </w:p>
    <w:p w14:paraId="3DA16868" w14:textId="7777777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Сеть: LTE / 3G / 2G</w:t>
      </w:r>
    </w:p>
    <w:p w14:paraId="742F3DB0" w14:textId="7777777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Подключение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: Wi-Fi 802.11 a, b, g, n, ac / Bluetooth 4.2 BLE / NFC / USB Type-C 2.0 (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совместимость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3.1)</w:t>
      </w:r>
    </w:p>
    <w:p w14:paraId="535E75F5" w14:textId="783D54B2" w:rsidR="00205C2F" w:rsidRPr="0045400C" w:rsidRDefault="006B4543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Цветовые решения</w:t>
      </w:r>
      <w:r w:rsidR="00BA4109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: 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>Угольно-черный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</w:p>
    <w:p w14:paraId="69E01CEE" w14:textId="51108B47" w:rsidR="00205C2F" w:rsidRPr="00100E54" w:rsidRDefault="00BA4109" w:rsidP="0014097D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Прочее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: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New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Second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Screen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Интеллектуальная камера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Мощный </w:t>
      </w:r>
      <w:proofErr w:type="spellStart"/>
      <w:r w:rsidR="0045400C">
        <w:rPr>
          <w:rFonts w:ascii="Times New Roman" w:hAnsi="Times New Roman"/>
          <w:bCs/>
          <w:color w:val="000000"/>
          <w:shd w:val="clear" w:color="auto" w:fill="FFFFFF"/>
        </w:rPr>
        <w:t>Boombox</w:t>
      </w:r>
      <w:proofErr w:type="spellEnd"/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динамик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Google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Lens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QLens</w:t>
      </w:r>
      <w:proofErr w:type="spellEnd"/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32-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битный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ЦАП / 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DTS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: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X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3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D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З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ащит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от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>воды</w:t>
      </w:r>
      <w:r w:rsidR="0045400C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пыли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IP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68 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HDR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10 /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Распознавание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лица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Сенсор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отпечатк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пальц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Т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ехнология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быстрой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зарядки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Qualcomm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Quick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Charge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™ 3.0 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Военный стандарт надежности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MIL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-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STD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810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G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FM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-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радио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</w:p>
    <w:p w14:paraId="55C2CA00" w14:textId="77777777" w:rsidR="00D76401" w:rsidRPr="00100E54" w:rsidRDefault="00644705" w:rsidP="00E37E11">
      <w:pPr>
        <w:suppressAutoHyphens/>
        <w:rPr>
          <w:rFonts w:ascii="Times New Roman" w:hAnsi="Times New Roman"/>
          <w:lang w:val="ru-RU"/>
        </w:rPr>
      </w:pPr>
    </w:p>
    <w:p w14:paraId="2CCC3F4A" w14:textId="77777777" w:rsidR="0064159C" w:rsidRPr="00BA4109" w:rsidRDefault="00BA4109" w:rsidP="00E37E11">
      <w:pPr>
        <w:suppressAutoHyphens/>
        <w:rPr>
          <w:rFonts w:ascii="Times New Roman" w:hAnsi="Times New Roman"/>
          <w:i/>
          <w:sz w:val="18"/>
          <w:szCs w:val="18"/>
          <w:lang w:val="ru-RU" w:eastAsia="ko-KR"/>
        </w:rPr>
      </w:pPr>
      <w:r w:rsidRPr="00BA4109">
        <w:rPr>
          <w:rFonts w:ascii="Times New Roman" w:hAnsi="Times New Roman"/>
          <w:i/>
          <w:sz w:val="18"/>
          <w:szCs w:val="18"/>
          <w:lang w:eastAsia="ko-KR"/>
        </w:rPr>
        <w:t> 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>*Технические характеристики, функци</w:t>
      </w:r>
      <w:r w:rsidR="006B4543">
        <w:rPr>
          <w:rFonts w:ascii="Times New Roman" w:hAnsi="Times New Roman"/>
          <w:i/>
          <w:sz w:val="18"/>
          <w:szCs w:val="18"/>
          <w:lang w:val="ru-RU" w:eastAsia="ko-KR"/>
        </w:rPr>
        <w:t>и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 xml:space="preserve"> и аксессуары, доступные </w:t>
      </w:r>
      <w:r w:rsidR="006B4543">
        <w:rPr>
          <w:rFonts w:ascii="Times New Roman" w:hAnsi="Times New Roman"/>
          <w:i/>
          <w:sz w:val="18"/>
          <w:szCs w:val="18"/>
          <w:lang w:val="ru-RU" w:eastAsia="ko-KR"/>
        </w:rPr>
        <w:t>в разных странах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 xml:space="preserve">, могут </w:t>
      </w:r>
      <w:r w:rsidR="00DF5923">
        <w:rPr>
          <w:rFonts w:ascii="Times New Roman" w:hAnsi="Times New Roman"/>
          <w:i/>
          <w:sz w:val="18"/>
          <w:szCs w:val="18"/>
          <w:lang w:val="ru-RU" w:eastAsia="ko-KR"/>
        </w:rPr>
        <w:t>раз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>личаться</w:t>
      </w:r>
    </w:p>
    <w:p w14:paraId="32A4B2D4" w14:textId="77777777" w:rsidR="00340AFF" w:rsidRDefault="00644705" w:rsidP="00E37E11">
      <w:pPr>
        <w:suppressAutoHyphens/>
        <w:rPr>
          <w:rFonts w:ascii="Times New Roman" w:hAnsi="Times New Roman"/>
          <w:i/>
          <w:sz w:val="22"/>
          <w:lang w:val="ru-RU" w:eastAsia="ko-KR"/>
        </w:rPr>
      </w:pPr>
    </w:p>
    <w:p w14:paraId="411EE032" w14:textId="3BF0CEE6" w:rsidR="009166A0" w:rsidRPr="00BA4109" w:rsidRDefault="00E96B1A" w:rsidP="009166A0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>
        <w:rPr>
          <w:rFonts w:ascii="Times New Roman" w:eastAsia="Times New Roman" w:hAnsi="Times New Roman"/>
          <w:bCs/>
          <w:lang w:val="ru-RU"/>
        </w:rPr>
        <w:t xml:space="preserve">Благодаря своим премиальным характеристикам, новый смартфон </w:t>
      </w:r>
      <w:r>
        <w:rPr>
          <w:rFonts w:ascii="Times New Roman" w:eastAsia="Times New Roman" w:hAnsi="Times New Roman"/>
          <w:bCs/>
        </w:rPr>
        <w:t>LG</w:t>
      </w:r>
      <w:r w:rsidRPr="00E96B1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 w:rsidRPr="00E96B1A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</w:rPr>
        <w:t>Fit</w:t>
      </w:r>
      <w:r>
        <w:rPr>
          <w:rFonts w:ascii="Times New Roman" w:eastAsia="Times New Roman" w:hAnsi="Times New Roman"/>
          <w:bCs/>
          <w:lang w:val="ru-RU"/>
        </w:rPr>
        <w:t xml:space="preserve"> станет идеальным устройством для игр</w:t>
      </w:r>
      <w:r w:rsidRPr="00FE32AB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>просмотра</w:t>
      </w:r>
      <w:r w:rsidRPr="00FE32AB">
        <w:rPr>
          <w:rFonts w:ascii="Times New Roman" w:eastAsia="Times New Roman" w:hAnsi="Times New Roman"/>
          <w:bCs/>
          <w:lang w:val="ru-RU"/>
        </w:rPr>
        <w:t xml:space="preserve"> видео или </w:t>
      </w:r>
      <w:r>
        <w:rPr>
          <w:rFonts w:ascii="Times New Roman" w:eastAsia="Times New Roman" w:hAnsi="Times New Roman"/>
          <w:bCs/>
          <w:lang w:val="ru-RU"/>
        </w:rPr>
        <w:t>прослушивания</w:t>
      </w:r>
      <w:r w:rsidRPr="00FE32AB">
        <w:rPr>
          <w:rFonts w:ascii="Times New Roman" w:eastAsia="Times New Roman" w:hAnsi="Times New Roman"/>
          <w:bCs/>
          <w:lang w:val="ru-RU"/>
        </w:rPr>
        <w:t xml:space="preserve"> музык</w:t>
      </w:r>
      <w:r>
        <w:rPr>
          <w:rFonts w:ascii="Times New Roman" w:eastAsia="Times New Roman" w:hAnsi="Times New Roman"/>
          <w:bCs/>
          <w:lang w:val="ru-RU"/>
        </w:rPr>
        <w:t xml:space="preserve">и. </w:t>
      </w:r>
      <w:r w:rsidR="009166A0">
        <w:rPr>
          <w:rFonts w:ascii="Times New Roman" w:eastAsia="Times New Roman" w:hAnsi="Times New Roman"/>
          <w:bCs/>
          <w:lang w:val="ru-RU"/>
        </w:rPr>
        <w:t xml:space="preserve">Начиная с этой недели, смартфон доступен </w:t>
      </w:r>
      <w:r w:rsidR="00102B53">
        <w:rPr>
          <w:rFonts w:ascii="Times New Roman" w:eastAsia="Times New Roman" w:hAnsi="Times New Roman"/>
          <w:bCs/>
          <w:lang w:val="ru-RU"/>
        </w:rPr>
        <w:t>в продаже</w:t>
      </w:r>
      <w:r w:rsidR="009166A0">
        <w:rPr>
          <w:rFonts w:ascii="Times New Roman" w:eastAsia="Times New Roman" w:hAnsi="Times New Roman"/>
          <w:bCs/>
          <w:lang w:val="ru-RU"/>
        </w:rPr>
        <w:t xml:space="preserve"> по рекомендованной розничной цене 24 990 р</w:t>
      </w:r>
      <w:r w:rsidR="009166A0" w:rsidRPr="00FE32AB">
        <w:rPr>
          <w:rFonts w:ascii="Times New Roman" w:eastAsia="Times New Roman" w:hAnsi="Times New Roman"/>
          <w:bCs/>
          <w:lang w:val="ru-RU"/>
        </w:rPr>
        <w:t xml:space="preserve">. </w:t>
      </w:r>
      <w:r w:rsidR="00407BA0">
        <w:rPr>
          <w:rFonts w:ascii="Times New Roman" w:eastAsia="Times New Roman" w:hAnsi="Times New Roman"/>
          <w:bCs/>
          <w:lang w:val="ru-RU"/>
        </w:rPr>
        <w:t xml:space="preserve">Больше информации о смартфоне доступно по ссылке: </w:t>
      </w:r>
      <w:r w:rsidR="00407BA0">
        <w:rPr>
          <w:rFonts w:ascii="Times New Roman" w:eastAsia="Times New Roman" w:hAnsi="Times New Roman"/>
          <w:bCs/>
          <w:lang w:val="ru-RU"/>
        </w:rPr>
        <w:fldChar w:fldCharType="begin"/>
      </w:r>
      <w:r w:rsidR="00407BA0">
        <w:rPr>
          <w:rFonts w:ascii="Times New Roman" w:eastAsia="Times New Roman" w:hAnsi="Times New Roman"/>
          <w:bCs/>
          <w:lang w:val="ru-RU"/>
        </w:rPr>
        <w:instrText xml:space="preserve"> HYPERLINK "</w:instrText>
      </w:r>
      <w:r w:rsidR="00407BA0" w:rsidRPr="00407BA0">
        <w:rPr>
          <w:rFonts w:ascii="Times New Roman" w:eastAsia="Times New Roman" w:hAnsi="Times New Roman"/>
          <w:bCs/>
          <w:lang w:val="ru-RU"/>
        </w:rPr>
        <w:instrText>https://www.lg.com/ru/smartphones/lg-LMQ850EMW-aurora-black</w:instrText>
      </w:r>
      <w:r w:rsidR="00407BA0">
        <w:rPr>
          <w:rFonts w:ascii="Times New Roman" w:eastAsia="Times New Roman" w:hAnsi="Times New Roman"/>
          <w:bCs/>
          <w:lang w:val="ru-RU"/>
        </w:rPr>
        <w:instrText xml:space="preserve">" </w:instrText>
      </w:r>
      <w:r w:rsidR="00407BA0">
        <w:rPr>
          <w:rFonts w:ascii="Times New Roman" w:eastAsia="Times New Roman" w:hAnsi="Times New Roman"/>
          <w:bCs/>
          <w:lang w:val="ru-RU"/>
        </w:rPr>
        <w:fldChar w:fldCharType="separate"/>
      </w:r>
      <w:r w:rsidR="00407BA0" w:rsidRPr="005E4DA7">
        <w:rPr>
          <w:rStyle w:val="Hyperlink"/>
          <w:rFonts w:ascii="Times New Roman" w:eastAsia="Times New Roman" w:hAnsi="Times New Roman"/>
          <w:bCs/>
          <w:lang w:val="ru-RU"/>
        </w:rPr>
        <w:t>https://www.lg.com/ru/smartphones/lg-LMQ850EMW-aurora-black</w:t>
      </w:r>
      <w:r w:rsidR="00407BA0">
        <w:rPr>
          <w:rFonts w:ascii="Times New Roman" w:eastAsia="Times New Roman" w:hAnsi="Times New Roman"/>
          <w:bCs/>
          <w:lang w:val="ru-RU"/>
        </w:rPr>
        <w:fldChar w:fldCharType="end"/>
      </w:r>
      <w:r w:rsidR="00407BA0">
        <w:rPr>
          <w:rFonts w:ascii="Times New Roman" w:eastAsia="Times New Roman" w:hAnsi="Times New Roman"/>
          <w:bCs/>
          <w:lang w:val="ru-RU"/>
        </w:rPr>
        <w:t xml:space="preserve">. </w:t>
      </w:r>
    </w:p>
    <w:p w14:paraId="588BB0E3" w14:textId="77777777" w:rsidR="009166A0" w:rsidRPr="00BA4109" w:rsidRDefault="009166A0" w:rsidP="009166A0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0202D12A" w14:textId="77777777" w:rsidR="009166A0" w:rsidRPr="00BA4109" w:rsidRDefault="009166A0" w:rsidP="00E37E11">
      <w:pPr>
        <w:suppressAutoHyphens/>
        <w:rPr>
          <w:rFonts w:ascii="Times New Roman" w:hAnsi="Times New Roman"/>
          <w:i/>
          <w:sz w:val="22"/>
          <w:lang w:val="ru-RU" w:eastAsia="ko-KR"/>
        </w:rPr>
      </w:pPr>
    </w:p>
    <w:p w14:paraId="736D4AA6" w14:textId="77777777" w:rsidR="00C0481E" w:rsidRPr="00FE32AB" w:rsidRDefault="00BA4109" w:rsidP="00E37E11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eastAsia="ko-KR"/>
        </w:rPr>
      </w:pPr>
      <w:r w:rsidRPr="00BA4109">
        <w:rPr>
          <w:rFonts w:ascii="Times New Roman" w:eastAsia="Times New Roman" w:hAnsi="Times New Roman"/>
          <w:color w:val="000000" w:themeColor="text1"/>
          <w:lang w:eastAsia="ko-KR"/>
        </w:rPr>
        <w:t># # #</w:t>
      </w:r>
    </w:p>
    <w:p w14:paraId="42D5C820" w14:textId="77777777" w:rsidR="001C534E" w:rsidRPr="00FE32AB" w:rsidRDefault="00644705" w:rsidP="00E37E11">
      <w:pPr>
        <w:widowControl w:val="0"/>
        <w:suppressAutoHyphens/>
        <w:jc w:val="both"/>
        <w:rPr>
          <w:rFonts w:ascii="Times New Roman" w:hAnsi="Times New Roman"/>
          <w:bCs/>
          <w:iCs/>
          <w:lang w:eastAsia="ko-KR"/>
        </w:rPr>
      </w:pPr>
    </w:p>
    <w:p w14:paraId="1E6B5D5A" w14:textId="77777777" w:rsidR="006B4543" w:rsidRDefault="006B4543" w:rsidP="006B4543">
      <w:pPr>
        <w:pStyle w:val="a"/>
        <w:tabs>
          <w:tab w:val="left" w:pos="6300"/>
        </w:tabs>
        <w:jc w:val="both"/>
      </w:pPr>
      <w:r w:rsidRPr="006B4543">
        <w:rPr>
          <w:b/>
          <w:color w:val="C5003D"/>
          <w:sz w:val="18"/>
        </w:rPr>
        <w:t xml:space="preserve"> </w:t>
      </w:r>
      <w:r>
        <w:rPr>
          <w:rStyle w:val="a0"/>
          <w:b/>
          <w:color w:val="C5003D"/>
          <w:sz w:val="18"/>
        </w:rPr>
        <w:t xml:space="preserve">О </w:t>
      </w:r>
      <w:proofErr w:type="spellStart"/>
      <w:r>
        <w:rPr>
          <w:rStyle w:val="a0"/>
          <w:b/>
          <w:color w:val="C5003D"/>
          <w:sz w:val="18"/>
        </w:rPr>
        <w:t>компании</w:t>
      </w:r>
      <w:proofErr w:type="spellEnd"/>
      <w:r>
        <w:rPr>
          <w:rStyle w:val="a0"/>
          <w:b/>
          <w:color w:val="C5003D"/>
          <w:sz w:val="18"/>
        </w:rPr>
        <w:t xml:space="preserve"> LG Electronics Mobile Communications</w:t>
      </w:r>
    </w:p>
    <w:p w14:paraId="17E9047D" w14:textId="77777777" w:rsidR="006B4543" w:rsidRPr="00B20315" w:rsidRDefault="006B4543" w:rsidP="006B4543">
      <w:pPr>
        <w:pStyle w:val="a"/>
        <w:jc w:val="both"/>
        <w:rPr>
          <w:lang w:val="ru-RU"/>
        </w:rPr>
      </w:pPr>
      <w:r>
        <w:rPr>
          <w:rStyle w:val="a0"/>
          <w:sz w:val="18"/>
          <w:lang w:val="ru-RU"/>
        </w:rPr>
        <w:t xml:space="preserve">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Electronics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Mobile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Communications</w:t>
      </w:r>
      <w:r>
        <w:rPr>
          <w:rStyle w:val="a0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rStyle w:val="a0"/>
          <w:sz w:val="18"/>
        </w:rPr>
        <w:t>LTE</w:t>
      </w:r>
      <w:r>
        <w:rPr>
          <w:rStyle w:val="a0"/>
          <w:sz w:val="18"/>
          <w:lang w:val="ru-RU"/>
        </w:rPr>
        <w:t xml:space="preserve">,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усилий, извлекали максимальную пользу от своих устройств. Для получения более подробной информации, пожалуйста, посетите веб-сайт компании </w:t>
      </w:r>
      <w:r>
        <w:rPr>
          <w:rStyle w:val="a0"/>
          <w:sz w:val="18"/>
          <w:szCs w:val="18"/>
        </w:rPr>
        <w:t>http</w:t>
      </w:r>
      <w:r>
        <w:rPr>
          <w:rStyle w:val="a0"/>
          <w:sz w:val="18"/>
          <w:szCs w:val="18"/>
          <w:lang w:val="ru-RU"/>
        </w:rPr>
        <w:t>://</w:t>
      </w:r>
      <w:r>
        <w:rPr>
          <w:rStyle w:val="a0"/>
          <w:sz w:val="18"/>
          <w:szCs w:val="18"/>
        </w:rPr>
        <w:t>www</w:t>
      </w:r>
      <w:r>
        <w:rPr>
          <w:rStyle w:val="a0"/>
          <w:sz w:val="18"/>
          <w:szCs w:val="18"/>
          <w:lang w:val="ru-RU"/>
        </w:rPr>
        <w:t>.</w:t>
      </w:r>
      <w:proofErr w:type="spellStart"/>
      <w:r>
        <w:rPr>
          <w:rStyle w:val="a0"/>
          <w:sz w:val="18"/>
          <w:szCs w:val="18"/>
        </w:rPr>
        <w:t>lg</w:t>
      </w:r>
      <w:proofErr w:type="spellEnd"/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szCs w:val="18"/>
        </w:rPr>
        <w:t>com</w:t>
      </w:r>
      <w:r>
        <w:rPr>
          <w:rStyle w:val="a0"/>
          <w:sz w:val="18"/>
          <w:szCs w:val="18"/>
          <w:lang w:val="ru-RU"/>
        </w:rPr>
        <w:t>/</w:t>
      </w:r>
      <w:proofErr w:type="spellStart"/>
      <w:r>
        <w:rPr>
          <w:rStyle w:val="a0"/>
          <w:sz w:val="18"/>
          <w:szCs w:val="18"/>
        </w:rPr>
        <w:t>ru</w:t>
      </w:r>
      <w:proofErr w:type="spellEnd"/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lang w:val="ru-RU"/>
        </w:rPr>
        <w:t xml:space="preserve"> </w:t>
      </w:r>
    </w:p>
    <w:p w14:paraId="615DEB20" w14:textId="77777777" w:rsidR="006B4543" w:rsidRPr="000D3114" w:rsidRDefault="006B4543" w:rsidP="006B4543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14:paraId="6B1221E9" w14:textId="77777777" w:rsidR="001F019D" w:rsidRPr="00100E54" w:rsidRDefault="00644705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3B1E0F">
      <w:headerReference w:type="default" r:id="rId8"/>
      <w:footerReference w:type="default" r:id="rId9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373A5" w14:textId="77777777" w:rsidR="002A676D" w:rsidRDefault="002A676D" w:rsidP="00305A85">
      <w:r>
        <w:separator/>
      </w:r>
    </w:p>
  </w:endnote>
  <w:endnote w:type="continuationSeparator" w:id="0">
    <w:p w14:paraId="1887C0AC" w14:textId="77777777" w:rsidR="002A676D" w:rsidRDefault="002A676D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ёјАє °нµс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0000000000000000000"/>
    <w:charset w:val="00"/>
    <w:family w:val="roman"/>
    <w:notTrueType/>
    <w:pitch w:val="default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91F2C" w14:textId="77777777" w:rsidR="00895686" w:rsidRDefault="00DF5923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7777777" w:rsidR="00895686" w:rsidRDefault="00305A85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64470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595AB6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7777777" w:rsidR="00895686" w:rsidRDefault="00305A85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64470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FC355" w14:textId="77777777" w:rsidR="002A676D" w:rsidRDefault="002A676D" w:rsidP="00305A85">
      <w:r>
        <w:separator/>
      </w:r>
    </w:p>
  </w:footnote>
  <w:footnote w:type="continuationSeparator" w:id="0">
    <w:p w14:paraId="72072D0C" w14:textId="77777777" w:rsidR="002A676D" w:rsidRDefault="002A676D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A1866" w14:textId="77777777" w:rsidR="00895686" w:rsidRDefault="00BA410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A0CE0" wp14:editId="729CD9B8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644705">
    <w:pPr>
      <w:pStyle w:val="Header"/>
      <w:ind w:right="960"/>
    </w:pPr>
  </w:p>
  <w:p w14:paraId="4AC851BE" w14:textId="77777777" w:rsidR="00895686" w:rsidRDefault="006447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0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85"/>
    <w:rsid w:val="000D3C3A"/>
    <w:rsid w:val="000F00DF"/>
    <w:rsid w:val="00100E54"/>
    <w:rsid w:val="00102B53"/>
    <w:rsid w:val="0014097D"/>
    <w:rsid w:val="00150147"/>
    <w:rsid w:val="001843A9"/>
    <w:rsid w:val="001B2367"/>
    <w:rsid w:val="00221EF5"/>
    <w:rsid w:val="002530AB"/>
    <w:rsid w:val="002A186B"/>
    <w:rsid w:val="002A676D"/>
    <w:rsid w:val="002C51BE"/>
    <w:rsid w:val="00305A85"/>
    <w:rsid w:val="00374A88"/>
    <w:rsid w:val="00407BA0"/>
    <w:rsid w:val="00410DA3"/>
    <w:rsid w:val="0044057A"/>
    <w:rsid w:val="0045400C"/>
    <w:rsid w:val="004C219B"/>
    <w:rsid w:val="004F5720"/>
    <w:rsid w:val="006108C6"/>
    <w:rsid w:val="00644705"/>
    <w:rsid w:val="006551E5"/>
    <w:rsid w:val="006B4543"/>
    <w:rsid w:val="007A7090"/>
    <w:rsid w:val="00811BD9"/>
    <w:rsid w:val="00826AA9"/>
    <w:rsid w:val="00890B38"/>
    <w:rsid w:val="00907B42"/>
    <w:rsid w:val="009166A0"/>
    <w:rsid w:val="009745EC"/>
    <w:rsid w:val="009960CD"/>
    <w:rsid w:val="00996A2B"/>
    <w:rsid w:val="009E0DFE"/>
    <w:rsid w:val="00A11FE8"/>
    <w:rsid w:val="00A15540"/>
    <w:rsid w:val="00A42A07"/>
    <w:rsid w:val="00B75BDF"/>
    <w:rsid w:val="00BA4109"/>
    <w:rsid w:val="00BE345F"/>
    <w:rsid w:val="00C030BC"/>
    <w:rsid w:val="00C071EF"/>
    <w:rsid w:val="00CB4F72"/>
    <w:rsid w:val="00CC48D3"/>
    <w:rsid w:val="00D46834"/>
    <w:rsid w:val="00DA7B14"/>
    <w:rsid w:val="00DC7718"/>
    <w:rsid w:val="00DF5923"/>
    <w:rsid w:val="00E37E11"/>
    <w:rsid w:val="00E71300"/>
    <w:rsid w:val="00E96B1A"/>
    <w:rsid w:val="00F20A9E"/>
    <w:rsid w:val="00F2214D"/>
    <w:rsid w:val="00F72420"/>
    <w:rsid w:val="00FA6E77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14C98D5"/>
  <w15:docId w15:val="{4373F045-8EF3-4DA0-A3A2-58D97E07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Strong">
    <w:name w:val="Strong"/>
    <w:basedOn w:val="DefaultParagraphFont"/>
    <w:uiPriority w:val="22"/>
    <w:qFormat/>
    <w:rsid w:val="00205C2F"/>
    <w:rPr>
      <w:b/>
      <w:bCs/>
    </w:rPr>
  </w:style>
  <w:style w:type="paragraph" w:customStyle="1" w:styleId="a">
    <w:name w:val="Обычный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6B4543"/>
  </w:style>
  <w:style w:type="character" w:styleId="Hyperlink">
    <w:name w:val="Hyperlink"/>
    <w:basedOn w:val="DefaultParagraphFont"/>
    <w:uiPriority w:val="99"/>
    <w:unhideWhenUsed/>
    <w:rsid w:val="0091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1C835B-5B32-4993-AA2E-31324849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 Kontaurova/LGERA Russia Subsidiary. PR Team(marina.kontaurova@lge.com)</cp:lastModifiedBy>
  <cp:revision>9</cp:revision>
  <cp:lastPrinted>2018-11-09T07:04:00Z</cp:lastPrinted>
  <dcterms:created xsi:type="dcterms:W3CDTF">2018-11-27T12:45:00Z</dcterms:created>
  <dcterms:modified xsi:type="dcterms:W3CDTF">2018-12-13T06:22:00Z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