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09AC7386" w:rsidR="00264F5C" w:rsidRPr="009F6249" w:rsidRDefault="00825FFD" w:rsidP="002D547A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>ПРЕЗЕНТАЦИЯ ПРОФЕССИОНАЛЬНЫХ</w:t>
      </w:r>
      <w:r w:rsidR="00F559AD" w:rsidRPr="009F6249">
        <w:rPr>
          <w:rFonts w:eastAsia="Batang"/>
          <w:b/>
          <w:bCs/>
          <w:sz w:val="28"/>
          <w:szCs w:val="28"/>
          <w:lang w:val="ru-RU" w:eastAsia="ko-KR"/>
        </w:rPr>
        <w:t xml:space="preserve"> ПАНЕЛ</w:t>
      </w:r>
      <w:r>
        <w:rPr>
          <w:rFonts w:eastAsia="Batang"/>
          <w:b/>
          <w:bCs/>
          <w:sz w:val="28"/>
          <w:szCs w:val="28"/>
          <w:lang w:val="ru-RU" w:eastAsia="ko-KR"/>
        </w:rPr>
        <w:t>ЕЙ</w:t>
      </w:r>
      <w:r w:rsidR="005A24B1" w:rsidRPr="009F6249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9A53F9" w:rsidRPr="009F6249">
        <w:rPr>
          <w:rFonts w:eastAsia="Batang"/>
          <w:b/>
          <w:bCs/>
          <w:sz w:val="28"/>
          <w:szCs w:val="28"/>
          <w:lang w:eastAsia="ko-KR"/>
        </w:rPr>
        <w:t>LG</w:t>
      </w:r>
      <w:r>
        <w:rPr>
          <w:rFonts w:eastAsia="Batang"/>
          <w:b/>
          <w:bCs/>
          <w:sz w:val="28"/>
          <w:szCs w:val="28"/>
          <w:lang w:val="ru-RU" w:eastAsia="ko-KR"/>
        </w:rPr>
        <w:t>: ШИРОКИЕ ВОЗМОЖНОСТИ ДЛЯ БИЗНЕСА</w:t>
      </w:r>
    </w:p>
    <w:p w14:paraId="26DB2255" w14:textId="77777777" w:rsidR="00264F5C" w:rsidRPr="009F6249" w:rsidRDefault="00264F5C" w:rsidP="009501FB">
      <w:pPr>
        <w:spacing w:line="276" w:lineRule="auto"/>
        <w:ind w:firstLine="567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5E44DB95" w14:textId="74F65D7E" w:rsidR="000131BB" w:rsidRDefault="00B6205E" w:rsidP="009501FB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 w:rsidRPr="009F6249">
        <w:rPr>
          <w:rFonts w:eastAsia="Dotum"/>
          <w:b/>
          <w:bCs/>
          <w:lang w:val="ru-RU" w:eastAsia="ko-KR"/>
        </w:rPr>
        <w:t>МОСКВА</w:t>
      </w:r>
      <w:r w:rsidR="000E2D70" w:rsidRPr="009F6249">
        <w:rPr>
          <w:rFonts w:eastAsia="Dotum"/>
          <w:b/>
          <w:bCs/>
          <w:lang w:val="ru-RU"/>
        </w:rPr>
        <w:t xml:space="preserve">, </w:t>
      </w:r>
      <w:r w:rsidR="008D3F25" w:rsidRPr="008D3F25">
        <w:rPr>
          <w:rFonts w:eastAsia="Dotum"/>
          <w:b/>
          <w:bCs/>
          <w:lang w:val="ru-RU"/>
        </w:rPr>
        <w:t>2</w:t>
      </w:r>
      <w:r w:rsidR="00320DF0">
        <w:rPr>
          <w:rFonts w:eastAsia="Dotum"/>
          <w:b/>
          <w:bCs/>
          <w:lang w:val="ru-RU"/>
        </w:rPr>
        <w:t>2</w:t>
      </w:r>
      <w:r w:rsidR="0066414B" w:rsidRPr="009F6249">
        <w:rPr>
          <w:rFonts w:eastAsia="Dotum"/>
          <w:b/>
          <w:bCs/>
          <w:lang w:val="ru-RU"/>
        </w:rPr>
        <w:t xml:space="preserve"> июня</w:t>
      </w:r>
      <w:r w:rsidR="00403901" w:rsidRPr="009F6249">
        <w:rPr>
          <w:rFonts w:eastAsia="Dotum"/>
          <w:b/>
          <w:bCs/>
          <w:lang w:val="ru-RU"/>
        </w:rPr>
        <w:t xml:space="preserve"> 2017</w:t>
      </w:r>
      <w:r w:rsidRPr="009F6249">
        <w:rPr>
          <w:rFonts w:eastAsia="Dotum"/>
          <w:b/>
          <w:bCs/>
          <w:lang w:val="ru-RU" w:eastAsia="ko-KR"/>
        </w:rPr>
        <w:t xml:space="preserve"> </w:t>
      </w:r>
      <w:r w:rsidR="000E2D70" w:rsidRPr="009F6249">
        <w:rPr>
          <w:rFonts w:eastAsia="Dotum"/>
          <w:b/>
          <w:bCs/>
          <w:lang w:val="ru-RU" w:eastAsia="ko-KR"/>
        </w:rPr>
        <w:t>г.</w:t>
      </w:r>
      <w:r w:rsidR="00C53512" w:rsidRPr="009F6249">
        <w:rPr>
          <w:rFonts w:eastAsia="Dotum"/>
          <w:lang w:val="ru-RU"/>
        </w:rPr>
        <w:t xml:space="preserve"> </w:t>
      </w:r>
      <w:r w:rsidR="00A257FE" w:rsidRPr="009F6249">
        <w:rPr>
          <w:lang w:val="ru-RU"/>
        </w:rPr>
        <w:t>—</w:t>
      </w:r>
      <w:r w:rsidR="00C671A7" w:rsidRPr="009F6249">
        <w:rPr>
          <w:lang w:val="ru-RU"/>
        </w:rPr>
        <w:t xml:space="preserve"> </w:t>
      </w:r>
      <w:r w:rsidR="002B0440" w:rsidRPr="009F6249">
        <w:rPr>
          <w:rFonts w:eastAsiaTheme="minorEastAsia"/>
          <w:lang w:val="ru-RU" w:eastAsia="ko-KR"/>
        </w:rPr>
        <w:t xml:space="preserve">LG </w:t>
      </w:r>
      <w:r w:rsidR="00E1795A" w:rsidRPr="009F6249">
        <w:rPr>
          <w:rFonts w:eastAsiaTheme="minorEastAsia"/>
          <w:lang w:val="ru-RU" w:eastAsia="ko-KR"/>
        </w:rPr>
        <w:t>Electronics (LG)</w:t>
      </w:r>
      <w:r w:rsidR="007A223C" w:rsidRPr="009F6249">
        <w:rPr>
          <w:rFonts w:eastAsiaTheme="minorEastAsia"/>
          <w:lang w:val="ru-RU" w:eastAsia="ko-KR"/>
        </w:rPr>
        <w:t xml:space="preserve"> </w:t>
      </w:r>
      <w:r w:rsidR="00711BB3">
        <w:rPr>
          <w:rFonts w:eastAsiaTheme="minorEastAsia"/>
          <w:lang w:val="ru-RU" w:eastAsia="ko-KR"/>
        </w:rPr>
        <w:t>провела</w:t>
      </w:r>
      <w:r w:rsidR="00D32F36" w:rsidRPr="005A0F60">
        <w:rPr>
          <w:rFonts w:eastAsiaTheme="minorEastAsia"/>
          <w:lang w:val="ru-RU" w:eastAsia="ko-KR"/>
        </w:rPr>
        <w:t xml:space="preserve"> </w:t>
      </w:r>
      <w:r w:rsidR="00D32F36">
        <w:rPr>
          <w:rFonts w:eastAsiaTheme="minorEastAsia"/>
          <w:lang w:val="ru-RU" w:eastAsia="ko-KR"/>
        </w:rPr>
        <w:t xml:space="preserve">Партнерскую конференцию для системных интеграторов направления </w:t>
      </w:r>
      <w:r w:rsidR="00D32F36">
        <w:rPr>
          <w:rFonts w:eastAsiaTheme="minorEastAsia"/>
          <w:lang w:eastAsia="ko-KR"/>
        </w:rPr>
        <w:t>Information</w:t>
      </w:r>
      <w:r w:rsidR="00D32F36" w:rsidRPr="005A0F60">
        <w:rPr>
          <w:rFonts w:eastAsiaTheme="minorEastAsia"/>
          <w:lang w:val="ru-RU" w:eastAsia="ko-KR"/>
        </w:rPr>
        <w:t xml:space="preserve"> </w:t>
      </w:r>
      <w:r w:rsidR="00D32F36">
        <w:rPr>
          <w:rFonts w:eastAsiaTheme="minorEastAsia"/>
          <w:lang w:eastAsia="ko-KR"/>
        </w:rPr>
        <w:t>Display</w:t>
      </w:r>
      <w:r w:rsidR="00D32F36" w:rsidRPr="005A0F60">
        <w:rPr>
          <w:rFonts w:eastAsiaTheme="minorEastAsia"/>
          <w:lang w:val="ru-RU" w:eastAsia="ko-KR"/>
        </w:rPr>
        <w:t xml:space="preserve"> </w:t>
      </w:r>
      <w:r w:rsidR="00D32F36">
        <w:rPr>
          <w:rFonts w:eastAsiaTheme="minorEastAsia"/>
          <w:lang w:val="ru-RU" w:eastAsia="ko-KR"/>
        </w:rPr>
        <w:t>с</w:t>
      </w:r>
      <w:r w:rsidR="00711BB3">
        <w:rPr>
          <w:rFonts w:eastAsiaTheme="minorEastAsia"/>
          <w:lang w:val="ru-RU" w:eastAsia="ko-KR"/>
        </w:rPr>
        <w:t xml:space="preserve"> </w:t>
      </w:r>
      <w:r w:rsidR="003D31A7">
        <w:rPr>
          <w:rFonts w:eastAsiaTheme="minorEastAsia"/>
          <w:lang w:val="ru-RU" w:eastAsia="ko-KR"/>
        </w:rPr>
        <w:t>презентацией</w:t>
      </w:r>
      <w:r w:rsidR="00711BB3">
        <w:rPr>
          <w:rFonts w:eastAsiaTheme="minorEastAsia"/>
          <w:lang w:val="ru-RU" w:eastAsia="ko-KR"/>
        </w:rPr>
        <w:t xml:space="preserve"> своих</w:t>
      </w:r>
      <w:r w:rsidR="00D32F36">
        <w:rPr>
          <w:rFonts w:eastAsiaTheme="minorEastAsia"/>
          <w:lang w:val="ru-RU" w:eastAsia="ko-KR"/>
        </w:rPr>
        <w:t xml:space="preserve"> новых продуктов в линейке</w:t>
      </w:r>
      <w:r w:rsidR="000131BB" w:rsidRPr="009F6249">
        <w:rPr>
          <w:rFonts w:eastAsiaTheme="minorEastAsia"/>
          <w:lang w:val="ru-RU" w:eastAsia="ko-KR"/>
        </w:rPr>
        <w:t xml:space="preserve"> </w:t>
      </w:r>
      <w:r w:rsidR="00F559AD" w:rsidRPr="009F6249">
        <w:rPr>
          <w:rFonts w:eastAsiaTheme="minorEastAsia"/>
          <w:lang w:val="ru-RU" w:eastAsia="ko-KR"/>
        </w:rPr>
        <w:t>профессиональны</w:t>
      </w:r>
      <w:r w:rsidR="00711BB3">
        <w:rPr>
          <w:rFonts w:eastAsiaTheme="minorEastAsia"/>
          <w:lang w:val="ru-RU" w:eastAsia="ko-KR"/>
        </w:rPr>
        <w:t>х</w:t>
      </w:r>
      <w:r w:rsidR="00F559AD" w:rsidRPr="009F6249">
        <w:rPr>
          <w:rFonts w:eastAsiaTheme="minorEastAsia"/>
          <w:lang w:val="ru-RU" w:eastAsia="ko-KR"/>
        </w:rPr>
        <w:t xml:space="preserve"> панел</w:t>
      </w:r>
      <w:r w:rsidR="00711BB3">
        <w:rPr>
          <w:rFonts w:eastAsiaTheme="minorEastAsia"/>
          <w:lang w:val="ru-RU" w:eastAsia="ko-KR"/>
        </w:rPr>
        <w:t>ей</w:t>
      </w:r>
      <w:r w:rsidR="00D32F36">
        <w:rPr>
          <w:rFonts w:eastAsiaTheme="minorEastAsia"/>
          <w:lang w:val="ru-RU" w:eastAsia="ko-KR"/>
        </w:rPr>
        <w:t>.</w:t>
      </w:r>
      <w:r w:rsidR="00711BB3">
        <w:rPr>
          <w:rFonts w:eastAsiaTheme="minorEastAsia"/>
          <w:lang w:val="ru-RU" w:eastAsia="ko-KR"/>
        </w:rPr>
        <w:t xml:space="preserve"> </w:t>
      </w:r>
      <w:r w:rsidR="00D32F36">
        <w:rPr>
          <w:rFonts w:eastAsiaTheme="minorEastAsia"/>
          <w:lang w:val="ru-RU" w:eastAsia="ko-KR"/>
        </w:rPr>
        <w:t>Среди представленного оборудования гости могли увидеть</w:t>
      </w:r>
      <w:r w:rsidR="00711BB3">
        <w:rPr>
          <w:rFonts w:eastAsiaTheme="minorEastAsia"/>
          <w:lang w:val="ru-RU" w:eastAsia="ko-KR"/>
        </w:rPr>
        <w:t xml:space="preserve"> </w:t>
      </w:r>
      <w:r w:rsidR="003D31A7">
        <w:rPr>
          <w:rFonts w:eastAsiaTheme="minorEastAsia"/>
          <w:lang w:val="ru-RU" w:eastAsia="ko-KR"/>
        </w:rPr>
        <w:t xml:space="preserve">ULTRA STRETCH дисплеи </w:t>
      </w:r>
      <w:r w:rsidR="003D31A7" w:rsidRPr="003D31A7">
        <w:rPr>
          <w:rFonts w:eastAsiaTheme="minorEastAsia"/>
          <w:lang w:val="ru-RU" w:eastAsia="ko-KR"/>
        </w:rPr>
        <w:t>86</w:t>
      </w:r>
      <w:r w:rsidR="003D31A7">
        <w:rPr>
          <w:rFonts w:eastAsiaTheme="minorEastAsia"/>
          <w:lang w:eastAsia="ko-KR"/>
        </w:rPr>
        <w:t>BH</w:t>
      </w:r>
      <w:r w:rsidR="003D31A7" w:rsidRPr="003D31A7">
        <w:rPr>
          <w:rFonts w:eastAsiaTheme="minorEastAsia"/>
          <w:lang w:val="ru-RU" w:eastAsia="ko-KR"/>
        </w:rPr>
        <w:t>5</w:t>
      </w:r>
      <w:r w:rsidR="003D31A7">
        <w:rPr>
          <w:rFonts w:eastAsiaTheme="minorEastAsia"/>
          <w:lang w:eastAsia="ko-KR"/>
        </w:rPr>
        <w:t>C</w:t>
      </w:r>
      <w:r w:rsidR="003D31A7" w:rsidRPr="003D31A7">
        <w:rPr>
          <w:rFonts w:eastAsiaTheme="minorEastAsia"/>
          <w:lang w:val="ru-RU" w:eastAsia="ko-KR"/>
        </w:rPr>
        <w:t xml:space="preserve"> </w:t>
      </w:r>
      <w:r w:rsidR="003D31A7">
        <w:rPr>
          <w:rFonts w:eastAsiaTheme="minorEastAsia"/>
          <w:lang w:val="ru-RU" w:eastAsia="ko-KR"/>
        </w:rPr>
        <w:t xml:space="preserve">и </w:t>
      </w:r>
      <w:r w:rsidR="00711BB3" w:rsidRPr="00703365">
        <w:rPr>
          <w:rFonts w:eastAsiaTheme="minorEastAsia"/>
          <w:lang w:val="ru-RU" w:eastAsia="ko-KR"/>
        </w:rPr>
        <w:t>8</w:t>
      </w:r>
      <w:r w:rsidR="00D32F36" w:rsidRPr="005A0F60">
        <w:rPr>
          <w:rFonts w:eastAsiaTheme="minorEastAsia"/>
          <w:lang w:val="ru-RU" w:eastAsia="ko-KR"/>
        </w:rPr>
        <w:t>8</w:t>
      </w:r>
      <w:r w:rsidR="00711BB3" w:rsidRPr="00703365">
        <w:rPr>
          <w:rFonts w:eastAsiaTheme="minorEastAsia"/>
          <w:lang w:val="ru-RU" w:eastAsia="ko-KR"/>
        </w:rPr>
        <w:t>BH</w:t>
      </w:r>
      <w:r w:rsidR="00D32F36" w:rsidRPr="005A0F60">
        <w:rPr>
          <w:rFonts w:eastAsiaTheme="minorEastAsia"/>
          <w:lang w:val="ru-RU" w:eastAsia="ko-KR"/>
        </w:rPr>
        <w:t>7</w:t>
      </w:r>
      <w:r w:rsidR="00D32F36">
        <w:rPr>
          <w:rFonts w:eastAsiaTheme="minorEastAsia"/>
          <w:lang w:eastAsia="ko-KR"/>
        </w:rPr>
        <w:t>D</w:t>
      </w:r>
      <w:r w:rsidR="00711BB3">
        <w:rPr>
          <w:rFonts w:eastAsiaTheme="minorEastAsia"/>
          <w:lang w:val="ru-RU" w:eastAsia="ko-KR"/>
        </w:rPr>
        <w:t>, двусторонний</w:t>
      </w:r>
      <w:r w:rsidR="00711BB3" w:rsidRPr="00F20847">
        <w:rPr>
          <w:rFonts w:eastAsiaTheme="minorEastAsia"/>
          <w:lang w:val="ru-RU" w:eastAsia="ko-KR"/>
        </w:rPr>
        <w:t xml:space="preserve"> диспле</w:t>
      </w:r>
      <w:r w:rsidR="00711BB3">
        <w:rPr>
          <w:rFonts w:eastAsiaTheme="minorEastAsia"/>
          <w:lang w:val="ru-RU" w:eastAsia="ko-KR"/>
        </w:rPr>
        <w:t>й</w:t>
      </w:r>
      <w:r w:rsidR="00711BB3" w:rsidRPr="00F20847">
        <w:rPr>
          <w:rFonts w:eastAsiaTheme="minorEastAsia"/>
          <w:lang w:val="ru-RU" w:eastAsia="ko-KR"/>
        </w:rPr>
        <w:t xml:space="preserve"> </w:t>
      </w:r>
      <w:r w:rsidR="00711BB3" w:rsidRPr="009228FD">
        <w:rPr>
          <w:rFonts w:eastAsiaTheme="minorEastAsia"/>
          <w:lang w:val="ru-RU" w:eastAsia="ko-KR"/>
        </w:rPr>
        <w:t>OLED Dual View Flat 55EH5C</w:t>
      </w:r>
      <w:r w:rsidR="00711BB3">
        <w:rPr>
          <w:rFonts w:eastAsiaTheme="minorEastAsia"/>
          <w:lang w:val="ru-RU" w:eastAsia="ko-KR"/>
        </w:rPr>
        <w:t xml:space="preserve">, </w:t>
      </w:r>
      <w:r w:rsidR="00D32F36">
        <w:rPr>
          <w:rFonts w:eastAsiaTheme="minorEastAsia"/>
          <w:lang w:val="ru-RU" w:eastAsia="ko-KR"/>
        </w:rPr>
        <w:t xml:space="preserve">экстратонкий </w:t>
      </w:r>
      <w:r w:rsidR="00711BB3">
        <w:rPr>
          <w:rFonts w:eastAsiaTheme="minorEastAsia"/>
          <w:lang w:eastAsia="ko-KR"/>
        </w:rPr>
        <w:t>OLED</w:t>
      </w:r>
      <w:r w:rsidR="00711BB3" w:rsidRPr="00711BB3">
        <w:rPr>
          <w:rFonts w:eastAsiaTheme="minorEastAsia"/>
          <w:lang w:val="ru-RU" w:eastAsia="ko-KR"/>
        </w:rPr>
        <w:t xml:space="preserve"> </w:t>
      </w:r>
      <w:r w:rsidR="00711BB3">
        <w:rPr>
          <w:rFonts w:eastAsiaTheme="minorEastAsia"/>
          <w:lang w:val="ru-RU" w:eastAsia="ko-KR"/>
        </w:rPr>
        <w:t>дисплей</w:t>
      </w:r>
      <w:r w:rsidR="00711BB3" w:rsidRPr="00711BB3">
        <w:rPr>
          <w:lang w:val="ru-RU"/>
        </w:rPr>
        <w:t xml:space="preserve"> </w:t>
      </w:r>
      <w:r w:rsidR="00D32F36">
        <w:t>Wallpaper</w:t>
      </w:r>
      <w:r w:rsidR="00D32F36" w:rsidRPr="005A0F60">
        <w:rPr>
          <w:lang w:val="ru-RU"/>
        </w:rPr>
        <w:t xml:space="preserve"> </w:t>
      </w:r>
      <w:r w:rsidR="00711BB3" w:rsidRPr="00711BB3">
        <w:rPr>
          <w:rFonts w:eastAsiaTheme="minorEastAsia"/>
          <w:lang w:val="ru-RU" w:eastAsia="ko-KR"/>
        </w:rPr>
        <w:t>55EJ5C</w:t>
      </w:r>
      <w:r w:rsidR="000131BB" w:rsidRPr="009F6249">
        <w:rPr>
          <w:rFonts w:eastAsiaTheme="minorEastAsia"/>
          <w:lang w:val="ru-RU" w:eastAsia="ko-KR"/>
        </w:rPr>
        <w:t xml:space="preserve">. </w:t>
      </w:r>
      <w:r w:rsidR="00161858">
        <w:rPr>
          <w:rFonts w:eastAsiaTheme="minorEastAsia"/>
          <w:lang w:val="ru-RU" w:eastAsia="ko-KR"/>
        </w:rPr>
        <w:t xml:space="preserve"> </w:t>
      </w:r>
    </w:p>
    <w:p w14:paraId="5DE411E7" w14:textId="50CA4CEB" w:rsidR="00D32F36" w:rsidRPr="00592342" w:rsidRDefault="00D32F36" w:rsidP="009501FB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На конференции собралось более 120 участников – представителей ведущих системных интеграторов в области </w:t>
      </w:r>
      <w:r>
        <w:rPr>
          <w:rFonts w:eastAsiaTheme="minorEastAsia"/>
          <w:lang w:eastAsia="ko-KR"/>
        </w:rPr>
        <w:t>Digital</w:t>
      </w:r>
      <w:r w:rsidRPr="005A0F6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Signage</w:t>
      </w:r>
      <w:r w:rsidR="00770926">
        <w:rPr>
          <w:rFonts w:eastAsiaTheme="minorEastAsia"/>
          <w:lang w:val="ru-RU" w:eastAsia="ko-KR"/>
        </w:rPr>
        <w:t xml:space="preserve"> и </w:t>
      </w:r>
      <w:bookmarkStart w:id="0" w:name="_GoBack"/>
      <w:bookmarkEnd w:id="0"/>
      <w:r w:rsidR="00770926">
        <w:rPr>
          <w:rFonts w:eastAsiaTheme="minorEastAsia"/>
          <w:lang w:val="ru-RU" w:eastAsia="ko-KR"/>
        </w:rPr>
        <w:t>профессиональных СМИ</w:t>
      </w:r>
      <w:r w:rsidRPr="005A0F60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 xml:space="preserve">В программе мероприятия были презентации новых продуктов </w:t>
      </w:r>
      <w:r>
        <w:rPr>
          <w:rFonts w:eastAsiaTheme="minorEastAsia"/>
          <w:lang w:eastAsia="ko-KR"/>
        </w:rPr>
        <w:t>LG</w:t>
      </w:r>
      <w:r w:rsidRPr="005A0F6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Electronics</w:t>
      </w:r>
      <w:r>
        <w:rPr>
          <w:rFonts w:eastAsiaTheme="minorEastAsia"/>
          <w:lang w:val="ru-RU" w:eastAsia="ko-KR"/>
        </w:rPr>
        <w:t xml:space="preserve"> в линейках профессиональных дисплеев, коммерческих и гостиничных телевизоров, </w:t>
      </w:r>
      <w:r w:rsidR="00592342">
        <w:rPr>
          <w:rFonts w:eastAsiaTheme="minorEastAsia"/>
          <w:lang w:eastAsia="ko-KR"/>
        </w:rPr>
        <w:t>OLED</w:t>
      </w:r>
      <w:r w:rsidR="00592342" w:rsidRPr="005A0F60">
        <w:rPr>
          <w:rFonts w:eastAsiaTheme="minorEastAsia"/>
          <w:lang w:val="ru-RU" w:eastAsia="ko-KR"/>
        </w:rPr>
        <w:t xml:space="preserve"> </w:t>
      </w:r>
      <w:r w:rsidR="00592342">
        <w:rPr>
          <w:rFonts w:eastAsiaTheme="minorEastAsia"/>
          <w:lang w:val="ru-RU" w:eastAsia="ko-KR"/>
        </w:rPr>
        <w:t xml:space="preserve">дисплеев, а так же функционала программного обеспечения </w:t>
      </w:r>
      <w:proofErr w:type="spellStart"/>
      <w:r w:rsidR="00592342">
        <w:rPr>
          <w:rFonts w:eastAsiaTheme="minorEastAsia"/>
          <w:lang w:eastAsia="ko-KR"/>
        </w:rPr>
        <w:t>webOS</w:t>
      </w:r>
      <w:proofErr w:type="spellEnd"/>
      <w:r w:rsidR="00592342">
        <w:rPr>
          <w:rFonts w:eastAsiaTheme="minorEastAsia"/>
          <w:lang w:val="ru-RU" w:eastAsia="ko-KR"/>
        </w:rPr>
        <w:t xml:space="preserve">, позволяющего партнерам строить собственные решения на базе продуктов </w:t>
      </w:r>
      <w:r w:rsidR="00592342">
        <w:rPr>
          <w:rFonts w:eastAsiaTheme="minorEastAsia"/>
          <w:lang w:eastAsia="ko-KR"/>
        </w:rPr>
        <w:t>LG</w:t>
      </w:r>
      <w:r w:rsidR="00592342" w:rsidRPr="005A0F60">
        <w:rPr>
          <w:rFonts w:eastAsiaTheme="minorEastAsia"/>
          <w:lang w:val="ru-RU" w:eastAsia="ko-KR"/>
        </w:rPr>
        <w:t xml:space="preserve"> </w:t>
      </w:r>
      <w:r w:rsidR="00592342">
        <w:rPr>
          <w:rFonts w:eastAsiaTheme="minorEastAsia"/>
          <w:lang w:eastAsia="ko-KR"/>
        </w:rPr>
        <w:t>Electronics</w:t>
      </w:r>
      <w:r w:rsidR="00592342" w:rsidRPr="005A0F60">
        <w:rPr>
          <w:rFonts w:eastAsiaTheme="minorEastAsia"/>
          <w:lang w:val="ru-RU" w:eastAsia="ko-KR"/>
        </w:rPr>
        <w:t xml:space="preserve">. </w:t>
      </w:r>
      <w:r w:rsidR="00592342">
        <w:rPr>
          <w:rFonts w:eastAsiaTheme="minorEastAsia"/>
          <w:lang w:val="ru-RU" w:eastAsia="ko-KR"/>
        </w:rPr>
        <w:t xml:space="preserve">Во время мероприятия также работала демо-зона, где участники могли увидеть новинки своими глазами и задать специалистам </w:t>
      </w:r>
      <w:r w:rsidR="00592342">
        <w:rPr>
          <w:rFonts w:eastAsiaTheme="minorEastAsia"/>
          <w:lang w:eastAsia="ko-KR"/>
        </w:rPr>
        <w:t>LG</w:t>
      </w:r>
      <w:r w:rsidR="00592342" w:rsidRPr="005A0F60">
        <w:rPr>
          <w:rFonts w:eastAsiaTheme="minorEastAsia"/>
          <w:lang w:val="ru-RU" w:eastAsia="ko-KR"/>
        </w:rPr>
        <w:t xml:space="preserve"> </w:t>
      </w:r>
      <w:r w:rsidR="00592342">
        <w:rPr>
          <w:rFonts w:eastAsiaTheme="minorEastAsia"/>
          <w:lang w:val="ru-RU" w:eastAsia="ko-KR"/>
        </w:rPr>
        <w:t>интересующие их вопросы.</w:t>
      </w:r>
    </w:p>
    <w:p w14:paraId="51C0BE54" w14:textId="1AC37999" w:rsidR="00161858" w:rsidRDefault="00161858" w:rsidP="009501FB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Ц</w:t>
      </w:r>
      <w:r w:rsidRPr="0004198C">
        <w:rPr>
          <w:rFonts w:eastAsiaTheme="minorEastAsia"/>
          <w:lang w:val="ru-RU" w:eastAsia="ko-KR"/>
        </w:rPr>
        <w:t>ифровая пане</w:t>
      </w:r>
      <w:r>
        <w:rPr>
          <w:rFonts w:eastAsiaTheme="minorEastAsia"/>
          <w:lang w:val="ru-RU" w:eastAsia="ko-KR"/>
        </w:rPr>
        <w:t xml:space="preserve">ль LG </w:t>
      </w:r>
      <w:r w:rsidRPr="00703365">
        <w:rPr>
          <w:rFonts w:eastAsiaTheme="minorEastAsia"/>
          <w:lang w:val="ru-RU" w:eastAsia="ko-KR"/>
        </w:rPr>
        <w:t>ULTRA STRETCH дисплей</w:t>
      </w:r>
      <w:r>
        <w:rPr>
          <w:rFonts w:eastAsiaTheme="minorEastAsia"/>
          <w:lang w:val="ru-RU" w:eastAsia="ko-KR"/>
        </w:rPr>
        <w:t xml:space="preserve"> </w:t>
      </w:r>
      <w:r w:rsidRPr="00703365">
        <w:rPr>
          <w:rFonts w:eastAsiaTheme="minorEastAsia"/>
          <w:lang w:val="ru-RU" w:eastAsia="ko-KR"/>
        </w:rPr>
        <w:t>86BH5C</w:t>
      </w:r>
      <w:r>
        <w:rPr>
          <w:rFonts w:eastAsiaTheme="minorEastAsia"/>
          <w:lang w:val="ru-RU" w:eastAsia="ko-KR"/>
        </w:rPr>
        <w:t xml:space="preserve"> имеет уникальное соотноше</w:t>
      </w:r>
      <w:r w:rsidRPr="0004198C">
        <w:rPr>
          <w:rFonts w:eastAsiaTheme="minorEastAsia"/>
          <w:lang w:val="ru-RU" w:eastAsia="ko-KR"/>
        </w:rPr>
        <w:t>ние сторон 58:9 и внушительный размер более 2 метров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в длину и всего 35 сантим</w:t>
      </w:r>
      <w:r>
        <w:rPr>
          <w:rFonts w:eastAsiaTheme="minorEastAsia"/>
          <w:lang w:val="ru-RU" w:eastAsia="ko-KR"/>
        </w:rPr>
        <w:t>етров в ширину. Такие характери</w:t>
      </w:r>
      <w:r w:rsidRPr="0004198C">
        <w:rPr>
          <w:rFonts w:eastAsiaTheme="minorEastAsia"/>
          <w:lang w:val="ru-RU" w:eastAsia="ko-KR"/>
        </w:rPr>
        <w:t>стики позволяют создавать эффектные и запоминающиеся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инсталляции, как в горизонтальной, так и вертикальной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ориентации. В панели LG 86BH5C применяется IPS матрица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с разрешением Ultra HD (38</w:t>
      </w:r>
      <w:r>
        <w:rPr>
          <w:rFonts w:eastAsiaTheme="minorEastAsia"/>
          <w:lang w:val="ru-RU" w:eastAsia="ko-KR"/>
        </w:rPr>
        <w:t>40 на 600 пикселей), которая по</w:t>
      </w:r>
      <w:r w:rsidRPr="0004198C">
        <w:rPr>
          <w:rFonts w:eastAsiaTheme="minorEastAsia"/>
          <w:lang w:val="ru-RU" w:eastAsia="ko-KR"/>
        </w:rPr>
        <w:t>зволяет получить четкую</w:t>
      </w:r>
      <w:r>
        <w:rPr>
          <w:rFonts w:eastAsiaTheme="minorEastAsia"/>
          <w:lang w:val="ru-RU" w:eastAsia="ko-KR"/>
        </w:rPr>
        <w:t xml:space="preserve"> и насыщенную картинку, а техно</w:t>
      </w:r>
      <w:r w:rsidRPr="0004198C">
        <w:rPr>
          <w:rFonts w:eastAsiaTheme="minorEastAsia"/>
          <w:lang w:val="ru-RU" w:eastAsia="ko-KR"/>
        </w:rPr>
        <w:t>логия «Picture-by-Picture» компании LG позволяет разделить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экран панели на четыре о</w:t>
      </w:r>
      <w:r>
        <w:rPr>
          <w:rFonts w:eastAsiaTheme="minorEastAsia"/>
          <w:lang w:val="ru-RU" w:eastAsia="ko-KR"/>
        </w:rPr>
        <w:t>тдельные секции от четырех неза</w:t>
      </w:r>
      <w:r w:rsidRPr="0004198C">
        <w:rPr>
          <w:rFonts w:eastAsiaTheme="minorEastAsia"/>
          <w:lang w:val="ru-RU" w:eastAsia="ko-KR"/>
        </w:rPr>
        <w:t xml:space="preserve">висимых источников. </w:t>
      </w:r>
      <w:r>
        <w:rPr>
          <w:rFonts w:eastAsiaTheme="minorEastAsia"/>
          <w:lang w:val="ru-RU" w:eastAsia="ko-KR"/>
        </w:rPr>
        <w:t>П</w:t>
      </w:r>
      <w:r w:rsidRPr="0004198C">
        <w:rPr>
          <w:rFonts w:eastAsiaTheme="minorEastAsia"/>
          <w:lang w:val="ru-RU" w:eastAsia="ko-KR"/>
        </w:rPr>
        <w:t>оддержка с</w:t>
      </w:r>
      <w:r>
        <w:rPr>
          <w:rFonts w:eastAsiaTheme="minorEastAsia"/>
          <w:lang w:val="ru-RU" w:eastAsia="ko-KR"/>
        </w:rPr>
        <w:t>тандарта SNMP позволяет интегри</w:t>
      </w:r>
      <w:r w:rsidRPr="0004198C">
        <w:rPr>
          <w:rFonts w:eastAsiaTheme="minorEastAsia"/>
          <w:lang w:val="ru-RU" w:eastAsia="ko-KR"/>
        </w:rPr>
        <w:t>ровать дисплей в сущест</w:t>
      </w:r>
      <w:r>
        <w:rPr>
          <w:rFonts w:eastAsiaTheme="minorEastAsia"/>
          <w:lang w:val="ru-RU" w:eastAsia="ko-KR"/>
        </w:rPr>
        <w:t>вующие системы сетевого управле</w:t>
      </w:r>
      <w:r w:rsidRPr="0004198C">
        <w:rPr>
          <w:rFonts w:eastAsiaTheme="minorEastAsia"/>
          <w:lang w:val="ru-RU" w:eastAsia="ko-KR"/>
        </w:rPr>
        <w:t xml:space="preserve">ния. </w:t>
      </w:r>
      <w:r>
        <w:rPr>
          <w:rFonts w:eastAsiaTheme="minorEastAsia"/>
          <w:lang w:val="ru-RU" w:eastAsia="ko-KR"/>
        </w:rPr>
        <w:t>И</w:t>
      </w:r>
      <w:r w:rsidRPr="0004198C">
        <w:rPr>
          <w:rFonts w:eastAsiaTheme="minorEastAsia"/>
          <w:lang w:val="ru-RU" w:eastAsia="ko-KR"/>
        </w:rPr>
        <w:t>спользование защитного покрытия повышает надежность дисплея, способного функционировать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 xml:space="preserve">в условиях пыли, в </w:t>
      </w:r>
      <w:r>
        <w:rPr>
          <w:rFonts w:eastAsiaTheme="minorEastAsia"/>
          <w:lang w:val="ru-RU" w:eastAsia="ko-KR"/>
        </w:rPr>
        <w:t>том числе металлической, и влаж</w:t>
      </w:r>
      <w:r w:rsidRPr="0004198C">
        <w:rPr>
          <w:rFonts w:eastAsiaTheme="minorEastAsia"/>
          <w:lang w:val="ru-RU" w:eastAsia="ko-KR"/>
        </w:rPr>
        <w:t xml:space="preserve">ности. </w:t>
      </w:r>
      <w:r>
        <w:rPr>
          <w:rFonts w:eastAsiaTheme="minorEastAsia"/>
          <w:lang w:val="ru-RU" w:eastAsia="ko-KR"/>
        </w:rPr>
        <w:t>Это позволяет</w:t>
      </w:r>
      <w:r w:rsidRPr="0004198C">
        <w:rPr>
          <w:rFonts w:eastAsiaTheme="minorEastAsia"/>
          <w:lang w:val="ru-RU" w:eastAsia="ko-KR"/>
        </w:rPr>
        <w:t xml:space="preserve"> наиболее эффективно </w:t>
      </w:r>
      <w:r>
        <w:rPr>
          <w:rFonts w:eastAsiaTheme="minorEastAsia"/>
          <w:lang w:val="ru-RU" w:eastAsia="ko-KR"/>
        </w:rPr>
        <w:t xml:space="preserve">использовать дисплей </w:t>
      </w:r>
      <w:r w:rsidRPr="0004198C">
        <w:rPr>
          <w:rFonts w:eastAsiaTheme="minorEastAsia"/>
          <w:lang w:val="ru-RU" w:eastAsia="ko-KR"/>
        </w:rPr>
        <w:t>в</w:t>
      </w:r>
      <w:r>
        <w:rPr>
          <w:rFonts w:eastAsiaTheme="minorEastAsia"/>
          <w:lang w:val="ru-RU" w:eastAsia="ko-KR"/>
        </w:rPr>
        <w:t xml:space="preserve"> информационно-навигационных си</w:t>
      </w:r>
      <w:r w:rsidRPr="0004198C">
        <w:rPr>
          <w:rFonts w:eastAsiaTheme="minorEastAsia"/>
          <w:lang w:val="ru-RU" w:eastAsia="ko-KR"/>
        </w:rPr>
        <w:t>стемах аэропортов, вокза</w:t>
      </w:r>
      <w:r>
        <w:rPr>
          <w:rFonts w:eastAsiaTheme="minorEastAsia"/>
          <w:lang w:val="ru-RU" w:eastAsia="ko-KR"/>
        </w:rPr>
        <w:t xml:space="preserve">лов, </w:t>
      </w:r>
      <w:r w:rsidRPr="0004198C">
        <w:rPr>
          <w:rFonts w:eastAsiaTheme="minorEastAsia"/>
          <w:lang w:val="ru-RU" w:eastAsia="ko-KR"/>
        </w:rPr>
        <w:t>а также спортивных и прочих крупных инфраструктурных</w:t>
      </w:r>
      <w:r>
        <w:rPr>
          <w:rFonts w:eastAsiaTheme="minorEastAsia"/>
          <w:lang w:val="ru-RU" w:eastAsia="ko-KR"/>
        </w:rPr>
        <w:t xml:space="preserve"> </w:t>
      </w:r>
      <w:r w:rsidRPr="0004198C">
        <w:rPr>
          <w:rFonts w:eastAsiaTheme="minorEastAsia"/>
          <w:lang w:val="ru-RU" w:eastAsia="ko-KR"/>
        </w:rPr>
        <w:t>объектах.</w:t>
      </w:r>
      <w:r>
        <w:rPr>
          <w:rFonts w:eastAsiaTheme="minorEastAsia"/>
          <w:lang w:val="ru-RU" w:eastAsia="ko-KR"/>
        </w:rPr>
        <w:t xml:space="preserve"> </w:t>
      </w:r>
    </w:p>
    <w:p w14:paraId="4D728B55" w14:textId="5352E034" w:rsidR="00337811" w:rsidRPr="00825FFD" w:rsidRDefault="00E331DB" w:rsidP="009501FB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lang w:val="ru-RU"/>
        </w:rPr>
        <w:t>Тонкая</w:t>
      </w:r>
      <w:r w:rsidRPr="007729FA">
        <w:rPr>
          <w:lang w:val="ru-RU"/>
        </w:rPr>
        <w:t xml:space="preserve"> 88-</w:t>
      </w:r>
      <w:r>
        <w:rPr>
          <w:lang w:val="ru-RU"/>
        </w:rPr>
        <w:t>дюймовая</w:t>
      </w:r>
      <w:r w:rsidRPr="007729FA">
        <w:rPr>
          <w:lang w:val="ru-RU"/>
        </w:rPr>
        <w:t xml:space="preserve"> </w:t>
      </w:r>
      <w:r>
        <w:rPr>
          <w:lang w:val="ru-RU"/>
        </w:rPr>
        <w:t>панель</w:t>
      </w:r>
      <w:r w:rsidRPr="007729FA">
        <w:rPr>
          <w:lang w:val="ru-RU"/>
        </w:rPr>
        <w:t xml:space="preserve"> </w:t>
      </w:r>
      <w:r>
        <w:t>LG</w:t>
      </w:r>
      <w:r w:rsidRPr="007729FA">
        <w:rPr>
          <w:lang w:val="ru-RU"/>
        </w:rPr>
        <w:t xml:space="preserve"> </w:t>
      </w:r>
      <w:r>
        <w:t>Ultra</w:t>
      </w:r>
      <w:r w:rsidRPr="007729FA">
        <w:rPr>
          <w:lang w:val="ru-RU"/>
        </w:rPr>
        <w:t xml:space="preserve"> </w:t>
      </w:r>
      <w:r>
        <w:t>Stretch</w:t>
      </w:r>
      <w:r w:rsidRPr="007729FA">
        <w:rPr>
          <w:lang w:val="ru-RU"/>
        </w:rPr>
        <w:t xml:space="preserve"> 88</w:t>
      </w:r>
      <w:r>
        <w:t>BH</w:t>
      </w:r>
      <w:r w:rsidRPr="007729FA">
        <w:rPr>
          <w:lang w:val="ru-RU"/>
        </w:rPr>
        <w:t>7</w:t>
      </w:r>
      <w:r>
        <w:t>D</w:t>
      </w:r>
      <w:r w:rsidRPr="007729FA">
        <w:rPr>
          <w:lang w:val="ru-RU"/>
        </w:rPr>
        <w:t xml:space="preserve"> </w:t>
      </w:r>
      <w:r w:rsidR="007729FA">
        <w:rPr>
          <w:lang w:val="ru-RU"/>
        </w:rPr>
        <w:t>является продолжением линейки с нестандартным соотношением сторон. Дисплей</w:t>
      </w:r>
      <w:r w:rsidR="00463DAE">
        <w:rPr>
          <w:lang w:val="ru-RU"/>
        </w:rPr>
        <w:t xml:space="preserve"> обладает</w:t>
      </w:r>
      <w:r w:rsidR="007729FA" w:rsidRPr="00320DF0">
        <w:rPr>
          <w:lang w:val="ru-RU"/>
        </w:rPr>
        <w:t xml:space="preserve"> </w:t>
      </w:r>
      <w:r w:rsidR="007729FA">
        <w:rPr>
          <w:lang w:val="ru-RU"/>
        </w:rPr>
        <w:t>яркостью</w:t>
      </w:r>
      <w:r w:rsidR="007729FA" w:rsidRPr="00320DF0">
        <w:rPr>
          <w:lang w:val="ru-RU"/>
        </w:rPr>
        <w:t xml:space="preserve"> </w:t>
      </w:r>
      <w:r w:rsidR="007729FA" w:rsidRPr="00825FFD">
        <w:rPr>
          <w:lang w:val="ru-RU"/>
        </w:rPr>
        <w:t xml:space="preserve">700 </w:t>
      </w:r>
      <w:r w:rsidR="007729FA">
        <w:rPr>
          <w:lang w:val="ru-RU"/>
        </w:rPr>
        <w:t>нит</w:t>
      </w:r>
      <w:r w:rsidR="00463DAE">
        <w:rPr>
          <w:lang w:val="ru-RU"/>
        </w:rPr>
        <w:t>,</w:t>
      </w:r>
      <w:r w:rsidR="007729FA">
        <w:rPr>
          <w:lang w:val="ru-RU"/>
        </w:rPr>
        <w:t>разрешением</w:t>
      </w:r>
      <w:r w:rsidR="007729FA" w:rsidRPr="00825FFD">
        <w:rPr>
          <w:lang w:val="ru-RU"/>
        </w:rPr>
        <w:t xml:space="preserve"> </w:t>
      </w:r>
      <w:r w:rsidR="007729FA">
        <w:t>Ultra</w:t>
      </w:r>
      <w:r w:rsidR="007729FA" w:rsidRPr="00825FFD">
        <w:rPr>
          <w:lang w:val="ru-RU"/>
        </w:rPr>
        <w:t xml:space="preserve"> </w:t>
      </w:r>
      <w:r w:rsidR="007729FA">
        <w:t>HD</w:t>
      </w:r>
      <w:r w:rsidR="007729FA" w:rsidRPr="00825FFD">
        <w:rPr>
          <w:lang w:val="ru-RU"/>
        </w:rPr>
        <w:t xml:space="preserve"> (3,840 </w:t>
      </w:r>
      <w:r w:rsidR="007729FA">
        <w:t>x</w:t>
      </w:r>
      <w:r w:rsidR="007729FA" w:rsidRPr="00825FFD">
        <w:rPr>
          <w:lang w:val="ru-RU"/>
        </w:rPr>
        <w:t xml:space="preserve"> 1,080) </w:t>
      </w:r>
      <w:r w:rsidRPr="00825FFD">
        <w:rPr>
          <w:lang w:val="ru-RU"/>
        </w:rPr>
        <w:t xml:space="preserve"> </w:t>
      </w:r>
      <w:r w:rsidR="00463DAE">
        <w:rPr>
          <w:lang w:val="ru-RU"/>
        </w:rPr>
        <w:t>и</w:t>
      </w:r>
      <w:r w:rsidR="007729FA" w:rsidRPr="00825FFD">
        <w:rPr>
          <w:lang w:val="ru-RU"/>
        </w:rPr>
        <w:t xml:space="preserve"> </w:t>
      </w:r>
      <w:r w:rsidR="007729FA">
        <w:rPr>
          <w:lang w:val="ru-RU"/>
        </w:rPr>
        <w:t>соотношение</w:t>
      </w:r>
      <w:r w:rsidR="00463DAE">
        <w:rPr>
          <w:lang w:val="ru-RU"/>
        </w:rPr>
        <w:t>м</w:t>
      </w:r>
      <w:r w:rsidR="007729FA" w:rsidRPr="00825FFD">
        <w:rPr>
          <w:lang w:val="ru-RU"/>
        </w:rPr>
        <w:t xml:space="preserve"> </w:t>
      </w:r>
      <w:r w:rsidR="007729FA">
        <w:rPr>
          <w:lang w:val="ru-RU"/>
        </w:rPr>
        <w:t>сторон</w:t>
      </w:r>
      <w:r w:rsidR="007729FA" w:rsidRPr="00825FFD">
        <w:rPr>
          <w:lang w:val="ru-RU"/>
        </w:rPr>
        <w:t xml:space="preserve"> </w:t>
      </w:r>
      <w:r w:rsidRPr="00825FFD">
        <w:rPr>
          <w:lang w:val="ru-RU"/>
        </w:rPr>
        <w:t>32:9</w:t>
      </w:r>
      <w:r w:rsidR="00463DAE">
        <w:rPr>
          <w:lang w:val="ru-RU"/>
        </w:rPr>
        <w:t>, а также всеми достоинствами модели</w:t>
      </w:r>
      <w:r w:rsidR="00463DAE" w:rsidRPr="00612C48">
        <w:rPr>
          <w:lang w:val="ru-RU"/>
        </w:rPr>
        <w:t xml:space="preserve"> </w:t>
      </w:r>
      <w:r w:rsidR="00463DAE">
        <w:rPr>
          <w:lang w:val="ru-RU"/>
        </w:rPr>
        <w:t>86</w:t>
      </w:r>
      <w:r w:rsidR="00463DAE">
        <w:t>BH</w:t>
      </w:r>
      <w:r w:rsidR="00463DAE" w:rsidRPr="00612C48">
        <w:rPr>
          <w:lang w:val="ru-RU"/>
        </w:rPr>
        <w:t>5</w:t>
      </w:r>
      <w:r w:rsidR="00463DAE">
        <w:t>C</w:t>
      </w:r>
    </w:p>
    <w:p w14:paraId="3D15511A" w14:textId="0288DEBB" w:rsidR="0082319A" w:rsidRPr="00F20847" w:rsidRDefault="0082319A" w:rsidP="009501FB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Двусторонний</w:t>
      </w:r>
      <w:r w:rsidRPr="00F20847">
        <w:rPr>
          <w:rFonts w:eastAsiaTheme="minorEastAsia"/>
          <w:lang w:val="ru-RU" w:eastAsia="ko-KR"/>
        </w:rPr>
        <w:t xml:space="preserve"> диспле</w:t>
      </w:r>
      <w:r>
        <w:rPr>
          <w:rFonts w:eastAsiaTheme="minorEastAsia"/>
          <w:lang w:val="ru-RU" w:eastAsia="ko-KR"/>
        </w:rPr>
        <w:t xml:space="preserve">й </w:t>
      </w:r>
      <w:r>
        <w:rPr>
          <w:rFonts w:eastAsiaTheme="minorEastAsia"/>
          <w:lang w:eastAsia="ko-KR"/>
        </w:rPr>
        <w:t>LG</w:t>
      </w:r>
      <w:r w:rsidRPr="00F20847">
        <w:rPr>
          <w:rFonts w:eastAsiaTheme="minorEastAsia"/>
          <w:lang w:val="ru-RU" w:eastAsia="ko-KR"/>
        </w:rPr>
        <w:t xml:space="preserve"> </w:t>
      </w:r>
      <w:r w:rsidRPr="009228FD">
        <w:rPr>
          <w:rFonts w:eastAsiaTheme="minorEastAsia"/>
          <w:lang w:val="ru-RU" w:eastAsia="ko-KR"/>
        </w:rPr>
        <w:t>OLED Dual View Flat 55EH5C</w:t>
      </w:r>
      <w:r w:rsidRPr="00F20847">
        <w:rPr>
          <w:rFonts w:eastAsiaTheme="minorEastAsia"/>
          <w:lang w:val="ru-RU" w:eastAsia="ko-KR"/>
        </w:rPr>
        <w:t xml:space="preserve"> — это совершенно новая категория дисплеев, дающих впечатляющую картинку с глубокими черными тонами и насыщенными красками при широком угле обзора, в отличие от любых LCD -дисплеев. Благодаря технологии OLED каждый пиксель экрана может </w:t>
      </w:r>
      <w:r w:rsidRPr="00F20847">
        <w:rPr>
          <w:rFonts w:eastAsiaTheme="minorEastAsia"/>
          <w:lang w:val="ru-RU" w:eastAsia="ko-KR"/>
        </w:rPr>
        <w:lastRenderedPageBreak/>
        <w:t>независимо загораться и гаснуть. Именно за счет этого удалось добиться небывалой глубины черного, создающей бесконечный контраст, и оживить краски на изображении.</w:t>
      </w:r>
    </w:p>
    <w:p w14:paraId="6D107664" w14:textId="2D6FFAFE" w:rsidR="00592342" w:rsidRDefault="0082319A" w:rsidP="00592342">
      <w:pPr>
        <w:spacing w:line="276" w:lineRule="auto"/>
        <w:ind w:firstLine="567"/>
        <w:jc w:val="both"/>
        <w:rPr>
          <w:rFonts w:eastAsiaTheme="minorEastAsia"/>
          <w:lang w:val="ru-RU" w:eastAsia="ko-KR"/>
        </w:rPr>
      </w:pPr>
      <w:r w:rsidRPr="00F20847">
        <w:rPr>
          <w:rFonts w:eastAsiaTheme="minorEastAsia"/>
          <w:lang w:val="ru-RU" w:eastAsia="ko-KR"/>
        </w:rPr>
        <w:t xml:space="preserve">Дисплей Dual-View Flat OLED экономит пространство, позволяя демонстрировать информационный контент с двух сторон в высоком разрешении Full HD (1920×1080). Этот уникальный плоский коммерческий OLED-дисплей очень тонкий, всего 8,94 мм, и монтировать его можно на потолке, на стене или на стойке. Поэтому владельцы торговых точек могут наиболее эффективно скомпоновать любое торговое пространство, используя </w:t>
      </w:r>
      <w:r>
        <w:rPr>
          <w:rFonts w:eastAsiaTheme="minorEastAsia"/>
          <w:lang w:val="ru-RU" w:eastAsia="ko-KR"/>
        </w:rPr>
        <w:t>этот</w:t>
      </w:r>
      <w:r w:rsidRPr="00F20847">
        <w:rPr>
          <w:rFonts w:eastAsiaTheme="minorEastAsia"/>
          <w:lang w:val="ru-RU" w:eastAsia="ko-KR"/>
        </w:rPr>
        <w:t xml:space="preserve"> высококлассный дисплей. Уникальная особенность двустороннего дисплея размером 55 дюймов заключается в том, что изображения с обеих сторон экрана можно менять местами и включать зеркальное отображение простым нажатием кнопки на пульте дистанционного управления</w:t>
      </w:r>
    </w:p>
    <w:p w14:paraId="6D70A6C5" w14:textId="3BFC9C6B" w:rsidR="005A0F60" w:rsidRDefault="00463DAE" w:rsidP="009501FB">
      <w:pPr>
        <w:spacing w:line="276" w:lineRule="auto"/>
        <w:ind w:firstLine="567"/>
        <w:jc w:val="both"/>
        <w:rPr>
          <w:lang w:val="ru-RU"/>
        </w:rPr>
      </w:pPr>
      <w:r>
        <w:rPr>
          <w:rFonts w:eastAsiaTheme="minorEastAsia"/>
          <w:lang w:val="ru-RU" w:eastAsia="ko-KR"/>
        </w:rPr>
        <w:t xml:space="preserve">Сверхтонкий </w:t>
      </w:r>
      <w:r w:rsidR="005A0F60">
        <w:rPr>
          <w:rFonts w:eastAsiaTheme="minorEastAsia"/>
          <w:lang w:eastAsia="ko-KR"/>
        </w:rPr>
        <w:t>OLED</w:t>
      </w:r>
      <w:r w:rsidR="005A0F60" w:rsidRPr="00711BB3">
        <w:rPr>
          <w:rFonts w:eastAsiaTheme="minorEastAsia"/>
          <w:lang w:val="ru-RU" w:eastAsia="ko-KR"/>
        </w:rPr>
        <w:t xml:space="preserve"> </w:t>
      </w:r>
      <w:r w:rsidR="005A0F60">
        <w:rPr>
          <w:rFonts w:eastAsiaTheme="minorEastAsia"/>
          <w:lang w:val="ru-RU" w:eastAsia="ko-KR"/>
        </w:rPr>
        <w:t>дисплей</w:t>
      </w:r>
      <w:r w:rsidR="005A0F60" w:rsidRPr="00711BB3">
        <w:rPr>
          <w:lang w:val="ru-RU"/>
        </w:rPr>
        <w:t xml:space="preserve"> </w:t>
      </w:r>
      <w:r w:rsidR="005A0F60">
        <w:t>Wallpaper</w:t>
      </w:r>
      <w:r w:rsidR="005A0F60" w:rsidRPr="005A0F60">
        <w:rPr>
          <w:lang w:val="ru-RU"/>
        </w:rPr>
        <w:t xml:space="preserve"> </w:t>
      </w:r>
      <w:r w:rsidR="005A0F60" w:rsidRPr="00711BB3">
        <w:rPr>
          <w:rFonts w:eastAsiaTheme="minorEastAsia"/>
          <w:lang w:val="ru-RU" w:eastAsia="ko-KR"/>
        </w:rPr>
        <w:t>55EJ5C</w:t>
      </w:r>
      <w:r w:rsidR="005A0F60" w:rsidRPr="00AF339B">
        <w:rPr>
          <w:lang w:val="ru-RU"/>
        </w:rPr>
        <w:t xml:space="preserve"> </w:t>
      </w:r>
      <w:r w:rsidR="005A0F60" w:rsidRPr="005A0F60">
        <w:rPr>
          <w:lang w:val="ru-RU"/>
        </w:rPr>
        <w:t xml:space="preserve">благодаря своей конструкции </w:t>
      </w:r>
      <w:r w:rsidR="005A0F60">
        <w:rPr>
          <w:lang w:val="ru-RU"/>
        </w:rPr>
        <w:t>имеет тонкий корпус -всего</w:t>
      </w:r>
      <w:r w:rsidR="005A0F60" w:rsidRPr="005A0F60">
        <w:rPr>
          <w:lang w:val="ru-RU"/>
        </w:rPr>
        <w:t xml:space="preserve"> 3,65 мм. Дисплей может использоваться как самостоятельно, в горизонтальной или портретной ориентации, так и для создания видеостен с ультраузкой рамкой между экранами – всего 2,5 мм. Поддержка платформы LG SuperSign открывает дополнительные возможности для создания и трансляции по расписанию рекламного контента в режиме 18/7.</w:t>
      </w:r>
    </w:p>
    <w:p w14:paraId="4960C2CA" w14:textId="09453D57" w:rsidR="008D0EBD" w:rsidRDefault="004C1E0E" w:rsidP="009501FB">
      <w:pPr>
        <w:spacing w:line="276" w:lineRule="auto"/>
        <w:ind w:firstLine="567"/>
        <w:jc w:val="both"/>
        <w:rPr>
          <w:lang w:val="ru-RU"/>
        </w:rPr>
      </w:pPr>
      <w:r>
        <w:rPr>
          <w:lang w:val="ru-RU"/>
        </w:rPr>
        <w:t>Среди новинок, представленных на мероприятии</w:t>
      </w:r>
      <w:r w:rsidR="00463DAE">
        <w:rPr>
          <w:lang w:val="ru-RU"/>
        </w:rPr>
        <w:t xml:space="preserve"> сто</w:t>
      </w:r>
      <w:r w:rsidR="00CA79DD">
        <w:rPr>
          <w:lang w:val="ru-RU"/>
        </w:rPr>
        <w:t>и</w:t>
      </w:r>
      <w:r w:rsidR="00463DAE">
        <w:rPr>
          <w:lang w:val="ru-RU"/>
        </w:rPr>
        <w:t>т особенно отметить</w:t>
      </w:r>
      <w:r>
        <w:rPr>
          <w:lang w:val="ru-RU"/>
        </w:rPr>
        <w:t xml:space="preserve"> </w:t>
      </w:r>
      <w:r w:rsidR="00463DAE">
        <w:rPr>
          <w:lang w:val="ru-RU"/>
        </w:rPr>
        <w:t>кабинет светодиодного экрана</w:t>
      </w:r>
      <w:r w:rsidR="00CA79DD">
        <w:rPr>
          <w:lang w:val="ru-RU"/>
        </w:rPr>
        <w:t xml:space="preserve"> премиальной</w:t>
      </w:r>
      <w:r w:rsidR="00463DAE" w:rsidRPr="00BA758F">
        <w:rPr>
          <w:lang w:val="ru-RU"/>
        </w:rPr>
        <w:t xml:space="preserve"> </w:t>
      </w:r>
      <w:r>
        <w:rPr>
          <w:lang w:val="ru-RU"/>
        </w:rPr>
        <w:t xml:space="preserve">серии </w:t>
      </w:r>
      <w:r w:rsidRPr="004C1E0E">
        <w:rPr>
          <w:lang w:val="ru-RU"/>
        </w:rPr>
        <w:t>LG LAP</w:t>
      </w:r>
      <w:r w:rsidR="00CA79DD">
        <w:rPr>
          <w:lang w:val="ru-RU"/>
        </w:rPr>
        <w:t xml:space="preserve"> для использования внутри помещений</w:t>
      </w:r>
      <w:r w:rsidR="00BA758F" w:rsidRPr="004C1E0E">
        <w:rPr>
          <w:lang w:val="ru-RU"/>
        </w:rPr>
        <w:t>.</w:t>
      </w:r>
      <w:r w:rsidRPr="004C1E0E">
        <w:rPr>
          <w:lang w:val="ru-RU"/>
        </w:rPr>
        <w:t xml:space="preserve"> М</w:t>
      </w:r>
      <w:r w:rsidR="008D0EBD" w:rsidRPr="004C1E0E">
        <w:rPr>
          <w:bCs/>
          <w:lang w:val="ru-RU"/>
        </w:rPr>
        <w:t xml:space="preserve">одели </w:t>
      </w:r>
      <w:r w:rsidRPr="004C1E0E">
        <w:rPr>
          <w:bCs/>
          <w:lang w:val="ru-RU"/>
        </w:rPr>
        <w:t xml:space="preserve">отличаются </w:t>
      </w:r>
      <w:r w:rsidR="008D0EBD" w:rsidRPr="004C1E0E">
        <w:rPr>
          <w:bCs/>
          <w:lang w:val="ru-RU"/>
        </w:rPr>
        <w:t xml:space="preserve"> малым шагом пикселя и повышенной яркостью для использования внутри помещений</w:t>
      </w:r>
      <w:r w:rsidRPr="004C1E0E">
        <w:rPr>
          <w:bCs/>
          <w:lang w:val="ru-RU"/>
        </w:rPr>
        <w:t>. Среди основных преимуществ в</w:t>
      </w:r>
      <w:r w:rsidR="00612C48">
        <w:rPr>
          <w:bCs/>
          <w:lang w:val="ru-RU"/>
        </w:rPr>
        <w:t>ысокая яркость: 1,000-</w:t>
      </w:r>
      <w:r w:rsidR="008D0EBD" w:rsidRPr="004C1E0E">
        <w:rPr>
          <w:bCs/>
          <w:lang w:val="ru-RU"/>
        </w:rPr>
        <w:t>1,200 нит</w:t>
      </w:r>
      <w:r w:rsidRPr="004C1E0E">
        <w:rPr>
          <w:bCs/>
          <w:lang w:val="ru-RU"/>
        </w:rPr>
        <w:t xml:space="preserve">, надежность, </w:t>
      </w:r>
      <w:r w:rsidRPr="004C1E0E">
        <w:rPr>
          <w:lang w:val="ru-RU"/>
        </w:rPr>
        <w:t>н</w:t>
      </w:r>
      <w:r w:rsidR="008D0EBD" w:rsidRPr="004C1E0E">
        <w:rPr>
          <w:bCs/>
          <w:lang w:val="ru-RU"/>
        </w:rPr>
        <w:t>изкое потребление энергии</w:t>
      </w:r>
      <w:r>
        <w:rPr>
          <w:bCs/>
          <w:lang w:val="ru-RU"/>
        </w:rPr>
        <w:t xml:space="preserve"> </w:t>
      </w:r>
      <w:r w:rsidRPr="004C1E0E">
        <w:rPr>
          <w:lang w:val="ru-RU"/>
        </w:rPr>
        <w:t>и у</w:t>
      </w:r>
      <w:r w:rsidR="008D0EBD" w:rsidRPr="004C1E0E">
        <w:rPr>
          <w:bCs/>
          <w:lang w:val="ru-RU"/>
        </w:rPr>
        <w:t>добный интерфейс</w:t>
      </w:r>
      <w:r>
        <w:rPr>
          <w:bCs/>
          <w:lang w:val="ru-RU"/>
        </w:rPr>
        <w:t>.</w:t>
      </w:r>
    </w:p>
    <w:p w14:paraId="70322320" w14:textId="6053CB85" w:rsidR="00337811" w:rsidRDefault="00337811" w:rsidP="009501FB">
      <w:pPr>
        <w:spacing w:line="276" w:lineRule="auto"/>
        <w:ind w:firstLine="567"/>
        <w:jc w:val="both"/>
        <w:rPr>
          <w:lang w:val="ru-RU"/>
        </w:rPr>
      </w:pPr>
      <w:r w:rsidRPr="00AF339B">
        <w:rPr>
          <w:lang w:val="ru-RU"/>
        </w:rPr>
        <w:t xml:space="preserve">Завершает линейку представленных </w:t>
      </w:r>
      <w:r w:rsidRPr="00AF339B">
        <w:t>B</w:t>
      </w:r>
      <w:r w:rsidRPr="00AF339B">
        <w:rPr>
          <w:lang w:val="ru-RU"/>
        </w:rPr>
        <w:t>2</w:t>
      </w:r>
      <w:r w:rsidRPr="00AF339B">
        <w:t>B</w:t>
      </w:r>
      <w:r w:rsidRPr="00AF339B">
        <w:rPr>
          <w:lang w:val="ru-RU"/>
        </w:rPr>
        <w:t xml:space="preserve"> продуктов</w:t>
      </w:r>
      <w:r w:rsidR="00463DAE">
        <w:rPr>
          <w:lang w:val="ru-RU"/>
        </w:rPr>
        <w:t xml:space="preserve"> коммерческий</w:t>
      </w:r>
      <w:r w:rsidRPr="00AF339B">
        <w:rPr>
          <w:lang w:val="ru-RU"/>
        </w:rPr>
        <w:t xml:space="preserve"> холодильник с прозрачным экраном </w:t>
      </w:r>
      <w:r w:rsidR="00FE3C13" w:rsidRPr="005A0F60">
        <w:rPr>
          <w:lang w:val="ru-RU"/>
        </w:rPr>
        <w:t>32</w:t>
      </w:r>
      <w:r w:rsidRPr="00AF339B">
        <w:t>WEC</w:t>
      </w:r>
      <w:r w:rsidRPr="00AF339B">
        <w:rPr>
          <w:lang w:val="ru-RU"/>
        </w:rPr>
        <w:t>, позволяющий наилучшим образом привлечь внимание к продукции в розничной торговле.</w:t>
      </w:r>
    </w:p>
    <w:p w14:paraId="4E7A85F9" w14:textId="77777777" w:rsidR="00337811" w:rsidRPr="00AF339B" w:rsidRDefault="00337811" w:rsidP="00337811">
      <w:pPr>
        <w:spacing w:line="276" w:lineRule="auto"/>
        <w:rPr>
          <w:lang w:val="ru-RU"/>
        </w:rPr>
      </w:pPr>
    </w:p>
    <w:p w14:paraId="271ACDEB" w14:textId="77777777" w:rsidR="0088586D" w:rsidRPr="009F6249" w:rsidRDefault="0088586D" w:rsidP="002D547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EA085E3" w14:textId="77777777" w:rsidR="00833683" w:rsidRPr="009F6249" w:rsidRDefault="00833683" w:rsidP="002D547A">
      <w:pPr>
        <w:jc w:val="center"/>
        <w:rPr>
          <w:lang w:val="ru-RU"/>
        </w:rPr>
      </w:pPr>
    </w:p>
    <w:p w14:paraId="6F3D40AF" w14:textId="72CA760C" w:rsidR="00833683" w:rsidRPr="00612C48" w:rsidRDefault="00DD68EF" w:rsidP="002D547A">
      <w:pPr>
        <w:jc w:val="center"/>
        <w:rPr>
          <w:lang w:val="ru-RU"/>
        </w:rPr>
      </w:pPr>
      <w:r w:rsidRPr="00612C48">
        <w:rPr>
          <w:lang w:val="ru-RU"/>
        </w:rPr>
        <w:t>###</w:t>
      </w:r>
    </w:p>
    <w:p w14:paraId="1BE77715" w14:textId="77777777" w:rsidR="00833683" w:rsidRPr="00612C48" w:rsidRDefault="00833683" w:rsidP="002D547A">
      <w:pPr>
        <w:jc w:val="center"/>
        <w:rPr>
          <w:lang w:val="ru-RU"/>
        </w:rPr>
      </w:pPr>
    </w:p>
    <w:p w14:paraId="19D01DB3" w14:textId="77777777" w:rsidR="00833683" w:rsidRPr="00612C48" w:rsidRDefault="00833683" w:rsidP="002D547A">
      <w:pPr>
        <w:jc w:val="center"/>
        <w:rPr>
          <w:lang w:val="ru-RU"/>
        </w:rPr>
      </w:pPr>
    </w:p>
    <w:p w14:paraId="07F4507C" w14:textId="77777777" w:rsidR="00CF13A2" w:rsidRPr="00612C48" w:rsidRDefault="00CF13A2" w:rsidP="002D547A">
      <w:pPr>
        <w:spacing w:line="276" w:lineRule="auto"/>
        <w:jc w:val="both"/>
        <w:rPr>
          <w:b/>
          <w:bCs/>
          <w:color w:val="CC0066"/>
          <w:sz w:val="20"/>
          <w:szCs w:val="20"/>
          <w:lang w:val="ru-RU"/>
        </w:rPr>
      </w:pPr>
      <w:r w:rsidRPr="009F6249">
        <w:rPr>
          <w:b/>
          <w:bCs/>
          <w:color w:val="CC0066"/>
          <w:sz w:val="20"/>
          <w:szCs w:val="20"/>
          <w:lang w:val="ru-RU"/>
        </w:rPr>
        <w:t>О</w:t>
      </w:r>
      <w:r w:rsidRPr="00612C48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bCs/>
          <w:color w:val="CC0066"/>
          <w:sz w:val="20"/>
          <w:szCs w:val="20"/>
          <w:lang w:val="ru-RU"/>
        </w:rPr>
        <w:t>компании</w:t>
      </w:r>
      <w:r w:rsidRPr="00612C48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bCs/>
          <w:color w:val="CC0066"/>
          <w:sz w:val="20"/>
          <w:szCs w:val="20"/>
        </w:rPr>
        <w:t>LG</w:t>
      </w:r>
      <w:r w:rsidRPr="00612C48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bCs/>
          <w:color w:val="CC0066"/>
          <w:sz w:val="20"/>
          <w:szCs w:val="20"/>
        </w:rPr>
        <w:t>Electronics</w:t>
      </w:r>
    </w:p>
    <w:p w14:paraId="42C05227" w14:textId="77777777" w:rsidR="00CF13A2" w:rsidRPr="009F6249" w:rsidRDefault="00CF13A2" w:rsidP="002D547A">
      <w:pPr>
        <w:spacing w:line="276" w:lineRule="auto"/>
        <w:jc w:val="both"/>
        <w:rPr>
          <w:sz w:val="20"/>
          <w:szCs w:val="20"/>
          <w:lang w:val="ru-RU"/>
        </w:rPr>
      </w:pPr>
      <w:r w:rsidRPr="009F6249">
        <w:rPr>
          <w:sz w:val="20"/>
          <w:szCs w:val="20"/>
        </w:rPr>
        <w:t>LG</w:t>
      </w:r>
      <w:r w:rsidRPr="00612C48">
        <w:rPr>
          <w:sz w:val="20"/>
          <w:szCs w:val="20"/>
          <w:lang w:val="ru-RU"/>
        </w:rPr>
        <w:t xml:space="preserve"> </w:t>
      </w:r>
      <w:r w:rsidRPr="009F6249">
        <w:rPr>
          <w:sz w:val="20"/>
          <w:szCs w:val="20"/>
        </w:rPr>
        <w:t>Electronics</w:t>
      </w:r>
      <w:r w:rsidRPr="00612C48">
        <w:rPr>
          <w:sz w:val="20"/>
          <w:szCs w:val="20"/>
          <w:lang w:val="ru-RU"/>
        </w:rPr>
        <w:t xml:space="preserve">, </w:t>
      </w:r>
      <w:proofErr w:type="spellStart"/>
      <w:r w:rsidRPr="009F6249">
        <w:rPr>
          <w:sz w:val="20"/>
          <w:szCs w:val="20"/>
        </w:rPr>
        <w:t>Inc</w:t>
      </w:r>
      <w:proofErr w:type="spellEnd"/>
      <w:r w:rsidRPr="00612C48">
        <w:rPr>
          <w:sz w:val="20"/>
          <w:szCs w:val="20"/>
          <w:lang w:val="ru-RU"/>
        </w:rPr>
        <w:t xml:space="preserve">. </w:t>
      </w:r>
      <w:r w:rsidRPr="009F6249">
        <w:rPr>
          <w:sz w:val="20"/>
          <w:szCs w:val="20"/>
          <w:lang w:val="ru-RU"/>
        </w:rPr>
        <w:t xml:space="preserve"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</w:t>
      </w:r>
      <w:r w:rsidRPr="009F6249">
        <w:rPr>
          <w:sz w:val="20"/>
          <w:szCs w:val="20"/>
          <w:lang w:val="ru-RU"/>
        </w:rPr>
        <w:lastRenderedPageBreak/>
        <w:t>стиральных машин и холодильников. Также</w:t>
      </w:r>
      <w:r w:rsidRPr="009F6249">
        <w:rPr>
          <w:sz w:val="20"/>
          <w:szCs w:val="20"/>
        </w:rPr>
        <w:t xml:space="preserve"> LG Electronics </w:t>
      </w:r>
      <w:r w:rsidRPr="009F6249">
        <w:rPr>
          <w:sz w:val="20"/>
          <w:szCs w:val="20"/>
          <w:lang w:val="ru-RU"/>
        </w:rPr>
        <w:t>лауреат</w:t>
      </w:r>
      <w:r w:rsidRPr="009F6249">
        <w:rPr>
          <w:sz w:val="20"/>
          <w:szCs w:val="20"/>
        </w:rPr>
        <w:t xml:space="preserve"> </w:t>
      </w:r>
      <w:r w:rsidRPr="009F6249">
        <w:rPr>
          <w:sz w:val="20"/>
          <w:szCs w:val="20"/>
          <w:lang w:val="ru-RU"/>
        </w:rPr>
        <w:t>премии</w:t>
      </w:r>
      <w:r w:rsidRPr="009F6249">
        <w:rPr>
          <w:sz w:val="20"/>
          <w:szCs w:val="20"/>
        </w:rPr>
        <w:t xml:space="preserve"> 2015 ENERGY STAR Partner of the Year. </w:t>
      </w:r>
      <w:r w:rsidRPr="009F6249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9F6249">
          <w:rPr>
            <w:rStyle w:val="Hyperlink"/>
            <w:rFonts w:ascii="Times New Roman" w:hAnsi="Times New Roman"/>
            <w:szCs w:val="20"/>
            <w:lang w:val="ru-RU"/>
          </w:rPr>
          <w:t>www.LGnewsroom.com</w:t>
        </w:r>
      </w:hyperlink>
      <w:r w:rsidRPr="009F6249">
        <w:rPr>
          <w:sz w:val="20"/>
          <w:szCs w:val="20"/>
          <w:lang w:val="ru-RU"/>
        </w:rPr>
        <w:t xml:space="preserve"> .</w:t>
      </w:r>
    </w:p>
    <w:p w14:paraId="671C8958" w14:textId="77777777" w:rsidR="00CF13A2" w:rsidRPr="009F6249" w:rsidRDefault="00CF13A2" w:rsidP="002D547A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9F6249" w:rsidRDefault="00CF13A2" w:rsidP="002D547A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9F6249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9F6249">
        <w:rPr>
          <w:b/>
          <w:color w:val="CC0066"/>
          <w:sz w:val="20"/>
          <w:szCs w:val="20"/>
        </w:rPr>
        <w:t>LG</w:t>
      </w:r>
      <w:r w:rsidRPr="009F6249">
        <w:rPr>
          <w:b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color w:val="CC0066"/>
          <w:sz w:val="20"/>
          <w:szCs w:val="20"/>
        </w:rPr>
        <w:t>Electronics</w:t>
      </w:r>
      <w:r w:rsidRPr="009F6249">
        <w:rPr>
          <w:b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color w:val="CC0066"/>
          <w:sz w:val="20"/>
          <w:szCs w:val="20"/>
        </w:rPr>
        <w:t>Home</w:t>
      </w:r>
      <w:r w:rsidRPr="009F6249">
        <w:rPr>
          <w:b/>
          <w:color w:val="CC0066"/>
          <w:sz w:val="20"/>
          <w:szCs w:val="20"/>
          <w:lang w:val="ru-RU"/>
        </w:rPr>
        <w:t xml:space="preserve"> </w:t>
      </w:r>
      <w:r w:rsidRPr="009F6249">
        <w:rPr>
          <w:b/>
          <w:color w:val="CC0066"/>
          <w:sz w:val="20"/>
          <w:szCs w:val="20"/>
        </w:rPr>
        <w:t>Entertainment</w:t>
      </w:r>
      <w:r w:rsidRPr="009F6249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9F6249" w:rsidRDefault="00CF13A2" w:rsidP="002D547A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9F6249">
        <w:rPr>
          <w:rFonts w:eastAsia="Malgun Gothic"/>
          <w:sz w:val="20"/>
          <w:szCs w:val="20"/>
          <w:lang w:val="ru-RU"/>
        </w:rPr>
        <w:t xml:space="preserve">Компания </w:t>
      </w:r>
      <w:r w:rsidRPr="009F6249">
        <w:rPr>
          <w:rFonts w:eastAsia="Malgun Gothic"/>
          <w:sz w:val="20"/>
          <w:szCs w:val="20"/>
        </w:rPr>
        <w:t>LG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Electronics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Home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Entertainment</w:t>
      </w:r>
      <w:r w:rsidRPr="009F6249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9F6249">
        <w:rPr>
          <w:rFonts w:eastAsia="Malgun Gothic"/>
          <w:sz w:val="20"/>
          <w:szCs w:val="20"/>
        </w:rPr>
        <w:t>OLED</w:t>
      </w:r>
      <w:r w:rsidRPr="009F6249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F6249">
        <w:rPr>
          <w:rFonts w:eastAsia="Malgun Gothic"/>
          <w:sz w:val="20"/>
          <w:szCs w:val="20"/>
        </w:rPr>
        <w:t>Smart</w:t>
      </w:r>
      <w:r w:rsidRPr="009F6249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9F6249">
        <w:rPr>
          <w:rFonts w:eastAsia="Malgun Gothic"/>
          <w:sz w:val="20"/>
          <w:szCs w:val="20"/>
        </w:rPr>
        <w:t>LG</w:t>
      </w:r>
      <w:r w:rsidRPr="009F6249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F6249">
        <w:rPr>
          <w:rFonts w:eastAsia="Malgun Gothic"/>
          <w:sz w:val="20"/>
          <w:szCs w:val="20"/>
        </w:rPr>
        <w:t>K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OLED</w:t>
      </w:r>
      <w:r w:rsidRPr="009F6249">
        <w:rPr>
          <w:rFonts w:eastAsia="Malgun Gothic"/>
          <w:sz w:val="20"/>
          <w:szCs w:val="20"/>
          <w:lang w:val="ru-RU"/>
        </w:rPr>
        <w:t xml:space="preserve">, </w:t>
      </w:r>
      <w:r w:rsidRPr="009F6249">
        <w:rPr>
          <w:rFonts w:eastAsia="Malgun Gothic"/>
          <w:sz w:val="20"/>
          <w:szCs w:val="20"/>
        </w:rPr>
        <w:t>ULTRA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HD</w:t>
      </w:r>
      <w:r w:rsidRPr="009F6249">
        <w:rPr>
          <w:rFonts w:eastAsia="Malgun Gothic"/>
          <w:sz w:val="20"/>
          <w:szCs w:val="20"/>
          <w:lang w:val="ru-RU"/>
        </w:rPr>
        <w:t xml:space="preserve"> </w:t>
      </w:r>
      <w:r w:rsidRPr="009F6249">
        <w:rPr>
          <w:rFonts w:eastAsia="Malgun Gothic"/>
          <w:sz w:val="20"/>
          <w:szCs w:val="20"/>
        </w:rPr>
        <w:t> </w:t>
      </w:r>
      <w:r w:rsidRPr="009F6249">
        <w:rPr>
          <w:rFonts w:eastAsia="Malgun Gothic"/>
          <w:sz w:val="20"/>
          <w:szCs w:val="20"/>
          <w:lang w:val="ru-RU"/>
        </w:rPr>
        <w:t xml:space="preserve">и </w:t>
      </w:r>
      <w:proofErr w:type="spellStart"/>
      <w:r w:rsidRPr="009F6249">
        <w:rPr>
          <w:rFonts w:eastAsia="Malgun Gothic"/>
          <w:sz w:val="20"/>
          <w:szCs w:val="20"/>
        </w:rPr>
        <w:t>webOS</w:t>
      </w:r>
      <w:proofErr w:type="spellEnd"/>
      <w:r w:rsidRPr="009F6249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EB6E1E">
        <w:fldChar w:fldCharType="begin"/>
      </w:r>
      <w:r w:rsidR="00EB6E1E" w:rsidRPr="00612C48">
        <w:rPr>
          <w:lang w:val="ru-RU"/>
        </w:rPr>
        <w:instrText xml:space="preserve"> </w:instrText>
      </w:r>
      <w:r w:rsidR="00EB6E1E">
        <w:instrText>HYPERLINK</w:instrText>
      </w:r>
      <w:r w:rsidR="00EB6E1E" w:rsidRPr="00612C48">
        <w:rPr>
          <w:lang w:val="ru-RU"/>
        </w:rPr>
        <w:instrText xml:space="preserve"> "</w:instrText>
      </w:r>
      <w:r w:rsidR="00EB6E1E">
        <w:instrText>http</w:instrText>
      </w:r>
      <w:r w:rsidR="00EB6E1E" w:rsidRPr="00612C48">
        <w:rPr>
          <w:lang w:val="ru-RU"/>
        </w:rPr>
        <w:instrText>://</w:instrText>
      </w:r>
      <w:r w:rsidR="00EB6E1E">
        <w:instrText>www</w:instrText>
      </w:r>
      <w:r w:rsidR="00EB6E1E" w:rsidRPr="00612C48">
        <w:rPr>
          <w:lang w:val="ru-RU"/>
        </w:rPr>
        <w:instrText>.</w:instrText>
      </w:r>
      <w:r w:rsidR="00EB6E1E">
        <w:instrText>lg</w:instrText>
      </w:r>
      <w:r w:rsidR="00EB6E1E" w:rsidRPr="00612C48">
        <w:rPr>
          <w:lang w:val="ru-RU"/>
        </w:rPr>
        <w:instrText>.</w:instrText>
      </w:r>
      <w:r w:rsidR="00EB6E1E">
        <w:instrText>ru</w:instrText>
      </w:r>
      <w:r w:rsidR="00EB6E1E" w:rsidRPr="00612C48">
        <w:rPr>
          <w:lang w:val="ru-RU"/>
        </w:rPr>
        <w:instrText xml:space="preserve">" </w:instrText>
      </w:r>
      <w:r w:rsidR="00EB6E1E">
        <w:fldChar w:fldCharType="separate"/>
      </w:r>
      <w:r w:rsidRPr="009F6249">
        <w:rPr>
          <w:color w:val="0000FF"/>
          <w:sz w:val="20"/>
          <w:szCs w:val="20"/>
          <w:u w:val="single"/>
        </w:rPr>
        <w:t>www</w:t>
      </w:r>
      <w:r w:rsidRPr="009F6249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9F6249">
        <w:rPr>
          <w:color w:val="0000FF"/>
          <w:sz w:val="20"/>
          <w:szCs w:val="20"/>
          <w:u w:val="single"/>
        </w:rPr>
        <w:t>lg</w:t>
      </w:r>
      <w:proofErr w:type="spellEnd"/>
      <w:r w:rsidRPr="009F6249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9F6249">
        <w:rPr>
          <w:color w:val="0000FF"/>
          <w:sz w:val="20"/>
          <w:szCs w:val="20"/>
          <w:u w:val="single"/>
        </w:rPr>
        <w:t>ru</w:t>
      </w:r>
      <w:proofErr w:type="spellEnd"/>
      <w:r w:rsidR="00EB6E1E">
        <w:rPr>
          <w:color w:val="0000FF"/>
          <w:sz w:val="20"/>
          <w:szCs w:val="20"/>
          <w:u w:val="single"/>
        </w:rPr>
        <w:fldChar w:fldCharType="end"/>
      </w:r>
      <w:r w:rsidRPr="009F6249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Default="00CF13A2" w:rsidP="002D547A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05EC28B8" w14:textId="77777777" w:rsidR="008547C4" w:rsidRDefault="008547C4" w:rsidP="002D547A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4FE2DFED" w14:textId="77777777" w:rsidR="008547C4" w:rsidRDefault="008547C4" w:rsidP="002D547A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9F6249" w:rsidRDefault="00CF13A2" w:rsidP="002D547A">
      <w:pPr>
        <w:spacing w:line="276" w:lineRule="auto"/>
        <w:rPr>
          <w:i/>
          <w:iCs/>
          <w:sz w:val="20"/>
          <w:szCs w:val="20"/>
        </w:rPr>
      </w:pPr>
      <w:r w:rsidRPr="009F6249">
        <w:rPr>
          <w:i/>
          <w:iCs/>
          <w:sz w:val="20"/>
          <w:szCs w:val="20"/>
        </w:rPr>
        <w:t>Media Contact:</w:t>
      </w:r>
    </w:p>
    <w:p w14:paraId="6042C033" w14:textId="77777777" w:rsidR="00CF13A2" w:rsidRPr="009F6249" w:rsidRDefault="00CF13A2" w:rsidP="002D547A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9F6249">
        <w:rPr>
          <w:sz w:val="20"/>
          <w:szCs w:val="20"/>
        </w:rPr>
        <w:t>LG Electronics Russia</w:t>
      </w:r>
    </w:p>
    <w:p w14:paraId="7BD45FEE" w14:textId="77777777" w:rsidR="00CF13A2" w:rsidRPr="009F6249" w:rsidRDefault="00CF13A2" w:rsidP="002D547A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9F6249">
        <w:rPr>
          <w:sz w:val="20"/>
          <w:szCs w:val="20"/>
          <w:lang w:val="ru-RU"/>
        </w:rPr>
        <w:t>Дарья</w:t>
      </w:r>
      <w:r w:rsidRPr="009F6249">
        <w:rPr>
          <w:sz w:val="20"/>
          <w:szCs w:val="20"/>
        </w:rPr>
        <w:t xml:space="preserve"> </w:t>
      </w:r>
      <w:r w:rsidRPr="009F6249">
        <w:rPr>
          <w:sz w:val="20"/>
          <w:szCs w:val="20"/>
          <w:lang w:val="ru-RU"/>
        </w:rPr>
        <w:t>Штефанюк</w:t>
      </w:r>
      <w:r w:rsidRPr="009F6249">
        <w:rPr>
          <w:sz w:val="20"/>
          <w:szCs w:val="20"/>
        </w:rPr>
        <w:t xml:space="preserve"> </w:t>
      </w:r>
    </w:p>
    <w:p w14:paraId="1D7133E2" w14:textId="77777777" w:rsidR="00CF13A2" w:rsidRPr="009F6249" w:rsidRDefault="00CF13A2" w:rsidP="002D547A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9F6249">
        <w:rPr>
          <w:sz w:val="20"/>
          <w:szCs w:val="20"/>
          <w:lang w:val="ru-RU"/>
        </w:rPr>
        <w:t xml:space="preserve">Ведущий </w:t>
      </w:r>
      <w:r w:rsidRPr="009F6249">
        <w:rPr>
          <w:sz w:val="20"/>
          <w:szCs w:val="20"/>
        </w:rPr>
        <w:t>PR</w:t>
      </w:r>
      <w:r w:rsidRPr="009F6249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9F6249" w:rsidRDefault="00A74291" w:rsidP="002D547A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9F6249">
        <w:rPr>
          <w:sz w:val="20"/>
          <w:szCs w:val="20"/>
          <w:lang w:val="ru-RU"/>
        </w:rPr>
        <w:t xml:space="preserve">8 </w:t>
      </w:r>
      <w:r w:rsidR="00CF13A2" w:rsidRPr="009F6249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9F6249">
        <w:rPr>
          <w:sz w:val="20"/>
          <w:szCs w:val="20"/>
        </w:rPr>
        <w:t>ext</w:t>
      </w:r>
      <w:proofErr w:type="spellEnd"/>
      <w:r w:rsidR="00CF13A2" w:rsidRPr="009F6249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2D547A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9F6249">
        <w:rPr>
          <w:sz w:val="20"/>
          <w:szCs w:val="20"/>
        </w:rPr>
        <w:t>daria</w:t>
      </w:r>
      <w:proofErr w:type="spellEnd"/>
      <w:r w:rsidRPr="009F6249">
        <w:rPr>
          <w:sz w:val="20"/>
          <w:szCs w:val="20"/>
          <w:lang w:val="ru-RU"/>
        </w:rPr>
        <w:t>.</w:t>
      </w:r>
      <w:proofErr w:type="spellStart"/>
      <w:r w:rsidRPr="009F6249">
        <w:rPr>
          <w:sz w:val="20"/>
          <w:szCs w:val="20"/>
        </w:rPr>
        <w:t>shtefanyuk</w:t>
      </w:r>
      <w:proofErr w:type="spellEnd"/>
      <w:r w:rsidRPr="009F6249">
        <w:rPr>
          <w:sz w:val="20"/>
          <w:szCs w:val="20"/>
          <w:lang w:val="ru-RU"/>
        </w:rPr>
        <w:t>@</w:t>
      </w:r>
      <w:proofErr w:type="spellStart"/>
      <w:r w:rsidRPr="009F6249">
        <w:rPr>
          <w:sz w:val="20"/>
          <w:szCs w:val="20"/>
        </w:rPr>
        <w:t>lge</w:t>
      </w:r>
      <w:proofErr w:type="spellEnd"/>
      <w:r w:rsidRPr="009F6249">
        <w:rPr>
          <w:sz w:val="20"/>
          <w:szCs w:val="20"/>
          <w:lang w:val="ru-RU"/>
        </w:rPr>
        <w:t>.</w:t>
      </w:r>
      <w:r w:rsidRPr="009F6249">
        <w:rPr>
          <w:sz w:val="20"/>
          <w:szCs w:val="20"/>
        </w:rPr>
        <w:t>com</w:t>
      </w:r>
    </w:p>
    <w:p w14:paraId="5658B4DD" w14:textId="77777777" w:rsidR="00952000" w:rsidRPr="00734035" w:rsidRDefault="00952000" w:rsidP="002D547A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30A50" w14:textId="77777777" w:rsidR="00E833E1" w:rsidRDefault="00E833E1">
      <w:r>
        <w:separator/>
      </w:r>
    </w:p>
  </w:endnote>
  <w:endnote w:type="continuationSeparator" w:id="0">
    <w:p w14:paraId="4BF52369" w14:textId="77777777" w:rsidR="00E833E1" w:rsidRDefault="00E8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E1E">
      <w:rPr>
        <w:rStyle w:val="PageNumber"/>
        <w:noProof/>
      </w:rPr>
      <w:t>3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E30E6" w14:textId="77777777" w:rsidR="00E833E1" w:rsidRDefault="00E833E1">
      <w:r>
        <w:separator/>
      </w:r>
    </w:p>
  </w:footnote>
  <w:footnote w:type="continuationSeparator" w:id="0">
    <w:p w14:paraId="4C58DA9B" w14:textId="77777777" w:rsidR="00E833E1" w:rsidRDefault="00E83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31BB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507A7"/>
    <w:rsid w:val="0005106D"/>
    <w:rsid w:val="00053080"/>
    <w:rsid w:val="000601EF"/>
    <w:rsid w:val="00062406"/>
    <w:rsid w:val="00067F5A"/>
    <w:rsid w:val="0007178A"/>
    <w:rsid w:val="00072153"/>
    <w:rsid w:val="00077918"/>
    <w:rsid w:val="000825F9"/>
    <w:rsid w:val="00087FB2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593"/>
    <w:rsid w:val="001227C9"/>
    <w:rsid w:val="00132AB7"/>
    <w:rsid w:val="00132CC1"/>
    <w:rsid w:val="0013375F"/>
    <w:rsid w:val="001338C4"/>
    <w:rsid w:val="00140197"/>
    <w:rsid w:val="00140CE4"/>
    <w:rsid w:val="00151D47"/>
    <w:rsid w:val="00157F57"/>
    <w:rsid w:val="001606E1"/>
    <w:rsid w:val="00161858"/>
    <w:rsid w:val="00162794"/>
    <w:rsid w:val="00170F3E"/>
    <w:rsid w:val="001720CD"/>
    <w:rsid w:val="00174D4D"/>
    <w:rsid w:val="001817BA"/>
    <w:rsid w:val="00183385"/>
    <w:rsid w:val="00193ADF"/>
    <w:rsid w:val="001A35CA"/>
    <w:rsid w:val="001A5752"/>
    <w:rsid w:val="001A5C70"/>
    <w:rsid w:val="001B52F4"/>
    <w:rsid w:val="001B5C2B"/>
    <w:rsid w:val="001B689C"/>
    <w:rsid w:val="001D3ECB"/>
    <w:rsid w:val="001D6315"/>
    <w:rsid w:val="001E3812"/>
    <w:rsid w:val="001F11F4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0A1A"/>
    <w:rsid w:val="00286704"/>
    <w:rsid w:val="002867C3"/>
    <w:rsid w:val="00286F89"/>
    <w:rsid w:val="002872C2"/>
    <w:rsid w:val="0029137E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D547A"/>
    <w:rsid w:val="002E139A"/>
    <w:rsid w:val="00302693"/>
    <w:rsid w:val="00305789"/>
    <w:rsid w:val="003059AF"/>
    <w:rsid w:val="00310DBE"/>
    <w:rsid w:val="00311FA5"/>
    <w:rsid w:val="00313AA5"/>
    <w:rsid w:val="00320DF0"/>
    <w:rsid w:val="00321CFC"/>
    <w:rsid w:val="00322699"/>
    <w:rsid w:val="00323A54"/>
    <w:rsid w:val="00326C2C"/>
    <w:rsid w:val="00330DE5"/>
    <w:rsid w:val="00333202"/>
    <w:rsid w:val="00337811"/>
    <w:rsid w:val="00340A0B"/>
    <w:rsid w:val="003440A1"/>
    <w:rsid w:val="0035333D"/>
    <w:rsid w:val="00357FE1"/>
    <w:rsid w:val="003617AE"/>
    <w:rsid w:val="0036612C"/>
    <w:rsid w:val="00367282"/>
    <w:rsid w:val="00367CC1"/>
    <w:rsid w:val="003706EE"/>
    <w:rsid w:val="00384075"/>
    <w:rsid w:val="003860CE"/>
    <w:rsid w:val="00394EED"/>
    <w:rsid w:val="003B022E"/>
    <w:rsid w:val="003C0859"/>
    <w:rsid w:val="003C3C84"/>
    <w:rsid w:val="003C43BE"/>
    <w:rsid w:val="003C5B90"/>
    <w:rsid w:val="003D31A7"/>
    <w:rsid w:val="003D406E"/>
    <w:rsid w:val="003E53D4"/>
    <w:rsid w:val="003E56D8"/>
    <w:rsid w:val="003E5CEB"/>
    <w:rsid w:val="003E66A7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3DAE"/>
    <w:rsid w:val="00464433"/>
    <w:rsid w:val="00466869"/>
    <w:rsid w:val="00467592"/>
    <w:rsid w:val="004761F4"/>
    <w:rsid w:val="00490269"/>
    <w:rsid w:val="00490CB6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3EE9"/>
    <w:rsid w:val="004B47A1"/>
    <w:rsid w:val="004C0971"/>
    <w:rsid w:val="004C1E0E"/>
    <w:rsid w:val="004C44F8"/>
    <w:rsid w:val="004D3E24"/>
    <w:rsid w:val="004E3990"/>
    <w:rsid w:val="0050706C"/>
    <w:rsid w:val="00510666"/>
    <w:rsid w:val="005169EB"/>
    <w:rsid w:val="00520EE2"/>
    <w:rsid w:val="005221E8"/>
    <w:rsid w:val="0052473E"/>
    <w:rsid w:val="00530E74"/>
    <w:rsid w:val="00534D01"/>
    <w:rsid w:val="00541415"/>
    <w:rsid w:val="00544CED"/>
    <w:rsid w:val="00546356"/>
    <w:rsid w:val="00553F13"/>
    <w:rsid w:val="00564AC6"/>
    <w:rsid w:val="00567D8D"/>
    <w:rsid w:val="00570EFE"/>
    <w:rsid w:val="00576503"/>
    <w:rsid w:val="0058028B"/>
    <w:rsid w:val="00583F7D"/>
    <w:rsid w:val="00592342"/>
    <w:rsid w:val="00592606"/>
    <w:rsid w:val="005A0F60"/>
    <w:rsid w:val="005A112E"/>
    <w:rsid w:val="005A24B1"/>
    <w:rsid w:val="005A3792"/>
    <w:rsid w:val="005A424C"/>
    <w:rsid w:val="005B0146"/>
    <w:rsid w:val="005B597A"/>
    <w:rsid w:val="005C294F"/>
    <w:rsid w:val="005C612D"/>
    <w:rsid w:val="005C747F"/>
    <w:rsid w:val="005E0C5E"/>
    <w:rsid w:val="005E3D57"/>
    <w:rsid w:val="005E5607"/>
    <w:rsid w:val="005E6750"/>
    <w:rsid w:val="0060118B"/>
    <w:rsid w:val="00610D92"/>
    <w:rsid w:val="00612C48"/>
    <w:rsid w:val="00631D33"/>
    <w:rsid w:val="00635691"/>
    <w:rsid w:val="006357EE"/>
    <w:rsid w:val="00645453"/>
    <w:rsid w:val="00646490"/>
    <w:rsid w:val="00646D8B"/>
    <w:rsid w:val="00652AAD"/>
    <w:rsid w:val="00655629"/>
    <w:rsid w:val="00656155"/>
    <w:rsid w:val="006579F2"/>
    <w:rsid w:val="00657FB1"/>
    <w:rsid w:val="00661526"/>
    <w:rsid w:val="00663A40"/>
    <w:rsid w:val="0066414B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A3EDB"/>
    <w:rsid w:val="006B0A0B"/>
    <w:rsid w:val="006B780B"/>
    <w:rsid w:val="006C1282"/>
    <w:rsid w:val="006C7189"/>
    <w:rsid w:val="006D651A"/>
    <w:rsid w:val="006E2F11"/>
    <w:rsid w:val="006E443D"/>
    <w:rsid w:val="006F359E"/>
    <w:rsid w:val="006F5E15"/>
    <w:rsid w:val="0070721C"/>
    <w:rsid w:val="007118DC"/>
    <w:rsid w:val="00711A19"/>
    <w:rsid w:val="00711BB3"/>
    <w:rsid w:val="00712598"/>
    <w:rsid w:val="007126AE"/>
    <w:rsid w:val="007158F6"/>
    <w:rsid w:val="00716572"/>
    <w:rsid w:val="00716F29"/>
    <w:rsid w:val="007242A4"/>
    <w:rsid w:val="007320EA"/>
    <w:rsid w:val="0073390D"/>
    <w:rsid w:val="00734035"/>
    <w:rsid w:val="00734B39"/>
    <w:rsid w:val="00740ABF"/>
    <w:rsid w:val="00741724"/>
    <w:rsid w:val="0074581F"/>
    <w:rsid w:val="007473BB"/>
    <w:rsid w:val="007617FB"/>
    <w:rsid w:val="00770926"/>
    <w:rsid w:val="007729FA"/>
    <w:rsid w:val="00775E21"/>
    <w:rsid w:val="00781BFA"/>
    <w:rsid w:val="007862E9"/>
    <w:rsid w:val="00786EFA"/>
    <w:rsid w:val="00793114"/>
    <w:rsid w:val="00795661"/>
    <w:rsid w:val="00796FA0"/>
    <w:rsid w:val="007A223C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19A"/>
    <w:rsid w:val="00823A1A"/>
    <w:rsid w:val="00825FFD"/>
    <w:rsid w:val="00826235"/>
    <w:rsid w:val="00830418"/>
    <w:rsid w:val="00833683"/>
    <w:rsid w:val="00834093"/>
    <w:rsid w:val="008407EB"/>
    <w:rsid w:val="00841768"/>
    <w:rsid w:val="008460DD"/>
    <w:rsid w:val="00846DF5"/>
    <w:rsid w:val="0085148E"/>
    <w:rsid w:val="00851F41"/>
    <w:rsid w:val="00853CC4"/>
    <w:rsid w:val="008547C4"/>
    <w:rsid w:val="008552FB"/>
    <w:rsid w:val="008570B9"/>
    <w:rsid w:val="008577C5"/>
    <w:rsid w:val="00866CF3"/>
    <w:rsid w:val="00866E7B"/>
    <w:rsid w:val="0088586D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2228"/>
    <w:rsid w:val="008C4261"/>
    <w:rsid w:val="008C458F"/>
    <w:rsid w:val="008D0EBD"/>
    <w:rsid w:val="008D3442"/>
    <w:rsid w:val="008D3F25"/>
    <w:rsid w:val="008D49F7"/>
    <w:rsid w:val="008E119A"/>
    <w:rsid w:val="008E1B78"/>
    <w:rsid w:val="008E631C"/>
    <w:rsid w:val="009115B2"/>
    <w:rsid w:val="009248E4"/>
    <w:rsid w:val="00934EBA"/>
    <w:rsid w:val="0093717E"/>
    <w:rsid w:val="009462BE"/>
    <w:rsid w:val="00950106"/>
    <w:rsid w:val="009501FB"/>
    <w:rsid w:val="00952000"/>
    <w:rsid w:val="0096410A"/>
    <w:rsid w:val="00976819"/>
    <w:rsid w:val="00991327"/>
    <w:rsid w:val="009932BF"/>
    <w:rsid w:val="009A53F9"/>
    <w:rsid w:val="009B5D9F"/>
    <w:rsid w:val="009C173D"/>
    <w:rsid w:val="009C1A32"/>
    <w:rsid w:val="009C51DA"/>
    <w:rsid w:val="009C6911"/>
    <w:rsid w:val="009C73B3"/>
    <w:rsid w:val="009D0D75"/>
    <w:rsid w:val="009D641F"/>
    <w:rsid w:val="009D7AAE"/>
    <w:rsid w:val="009E2903"/>
    <w:rsid w:val="009E734B"/>
    <w:rsid w:val="009E7BA3"/>
    <w:rsid w:val="009F12B3"/>
    <w:rsid w:val="009F2059"/>
    <w:rsid w:val="009F6249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1E8A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842F3"/>
    <w:rsid w:val="00A90197"/>
    <w:rsid w:val="00A9031F"/>
    <w:rsid w:val="00A908E4"/>
    <w:rsid w:val="00AB0CFB"/>
    <w:rsid w:val="00AB6684"/>
    <w:rsid w:val="00AC38CE"/>
    <w:rsid w:val="00AC5B96"/>
    <w:rsid w:val="00AC74F3"/>
    <w:rsid w:val="00AD2547"/>
    <w:rsid w:val="00AD555D"/>
    <w:rsid w:val="00AE0B67"/>
    <w:rsid w:val="00AE0F69"/>
    <w:rsid w:val="00AE63B8"/>
    <w:rsid w:val="00AF275F"/>
    <w:rsid w:val="00AF28F8"/>
    <w:rsid w:val="00AF65E0"/>
    <w:rsid w:val="00AF6C80"/>
    <w:rsid w:val="00B05DC1"/>
    <w:rsid w:val="00B070B1"/>
    <w:rsid w:val="00B114F2"/>
    <w:rsid w:val="00B16457"/>
    <w:rsid w:val="00B240DC"/>
    <w:rsid w:val="00B27754"/>
    <w:rsid w:val="00B31C90"/>
    <w:rsid w:val="00B320C9"/>
    <w:rsid w:val="00B3638E"/>
    <w:rsid w:val="00B41588"/>
    <w:rsid w:val="00B454B2"/>
    <w:rsid w:val="00B456AB"/>
    <w:rsid w:val="00B55C76"/>
    <w:rsid w:val="00B6205E"/>
    <w:rsid w:val="00B83458"/>
    <w:rsid w:val="00B9185B"/>
    <w:rsid w:val="00B92571"/>
    <w:rsid w:val="00BA559B"/>
    <w:rsid w:val="00BA758F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BF6B8E"/>
    <w:rsid w:val="00C00745"/>
    <w:rsid w:val="00C12FF4"/>
    <w:rsid w:val="00C163B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2B75"/>
    <w:rsid w:val="00C87064"/>
    <w:rsid w:val="00C879F2"/>
    <w:rsid w:val="00C9568D"/>
    <w:rsid w:val="00CA07A3"/>
    <w:rsid w:val="00CA174B"/>
    <w:rsid w:val="00CA2915"/>
    <w:rsid w:val="00CA79DD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2F36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08FD"/>
    <w:rsid w:val="00DC4E2E"/>
    <w:rsid w:val="00DD68EF"/>
    <w:rsid w:val="00DE1086"/>
    <w:rsid w:val="00DE41AB"/>
    <w:rsid w:val="00DE7132"/>
    <w:rsid w:val="00DF04DE"/>
    <w:rsid w:val="00E02A18"/>
    <w:rsid w:val="00E07CBD"/>
    <w:rsid w:val="00E12F55"/>
    <w:rsid w:val="00E17311"/>
    <w:rsid w:val="00E1795A"/>
    <w:rsid w:val="00E331DB"/>
    <w:rsid w:val="00E407A0"/>
    <w:rsid w:val="00E43E48"/>
    <w:rsid w:val="00E445AA"/>
    <w:rsid w:val="00E46617"/>
    <w:rsid w:val="00E525BE"/>
    <w:rsid w:val="00E54AE0"/>
    <w:rsid w:val="00E55340"/>
    <w:rsid w:val="00E5642A"/>
    <w:rsid w:val="00E65D08"/>
    <w:rsid w:val="00E7007F"/>
    <w:rsid w:val="00E7602B"/>
    <w:rsid w:val="00E80401"/>
    <w:rsid w:val="00E823AC"/>
    <w:rsid w:val="00E833E1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B6E1E"/>
    <w:rsid w:val="00EC21AE"/>
    <w:rsid w:val="00EC2FB1"/>
    <w:rsid w:val="00EC4B3A"/>
    <w:rsid w:val="00EC5AA8"/>
    <w:rsid w:val="00ED0006"/>
    <w:rsid w:val="00ED0844"/>
    <w:rsid w:val="00EE2007"/>
    <w:rsid w:val="00EF33DB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9AD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3EB0"/>
    <w:rsid w:val="00FC4FE5"/>
    <w:rsid w:val="00FD0D2F"/>
    <w:rsid w:val="00FD1336"/>
    <w:rsid w:val="00FE12FF"/>
    <w:rsid w:val="00FE3C13"/>
    <w:rsid w:val="00FF0566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B0700-E4D4-4CF8-9EB7-036C88954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5</cp:revision>
  <cp:lastPrinted>2017-06-22T13:00:00Z</cp:lastPrinted>
  <dcterms:created xsi:type="dcterms:W3CDTF">2017-06-22T12:39:00Z</dcterms:created>
  <dcterms:modified xsi:type="dcterms:W3CDTF">2017-06-22T14:51:00Z</dcterms:modified>
</cp:coreProperties>
</file>