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0C6" w:rsidRPr="00323156" w:rsidRDefault="00991A12" w:rsidP="001F60C6">
      <w:pPr>
        <w:jc w:val="center"/>
        <w:rPr>
          <w:b/>
          <w:color w:val="000000"/>
          <w:sz w:val="28"/>
          <w:szCs w:val="28"/>
          <w:lang w:val="ru-RU"/>
        </w:rPr>
      </w:pPr>
      <w:r>
        <w:rPr>
          <w:b/>
          <w:color w:val="000000"/>
          <w:sz w:val="28"/>
          <w:szCs w:val="28"/>
          <w:lang w:val="ru-RU"/>
        </w:rPr>
        <w:t>105</w:t>
      </w:r>
      <w:r w:rsidR="001F60C6" w:rsidRPr="001F60C6">
        <w:rPr>
          <w:b/>
          <w:color w:val="000000"/>
          <w:sz w:val="28"/>
          <w:szCs w:val="28"/>
          <w:lang w:val="ru-RU"/>
        </w:rPr>
        <w:t>-</w:t>
      </w:r>
      <w:r w:rsidR="007E2363">
        <w:rPr>
          <w:b/>
          <w:color w:val="000000"/>
          <w:sz w:val="28"/>
          <w:szCs w:val="28"/>
          <w:lang w:val="ru-RU"/>
        </w:rPr>
        <w:t>Й ДЕНЬ ДОНОРА,</w:t>
      </w:r>
      <w:r>
        <w:rPr>
          <w:b/>
          <w:color w:val="000000"/>
          <w:sz w:val="28"/>
          <w:szCs w:val="28"/>
          <w:lang w:val="ru-RU"/>
        </w:rPr>
        <w:t xml:space="preserve"> ЛЕКЦИЯ</w:t>
      </w:r>
      <w:r w:rsidR="001F60C6" w:rsidRPr="001F60C6">
        <w:rPr>
          <w:b/>
          <w:color w:val="000000"/>
          <w:sz w:val="28"/>
          <w:szCs w:val="28"/>
          <w:lang w:val="ru-RU"/>
        </w:rPr>
        <w:t xml:space="preserve"> LG О ДОБРЫХ ДЕЛАХ И МОТИВАЦИИ</w:t>
      </w:r>
      <w:r>
        <w:rPr>
          <w:b/>
          <w:color w:val="000000"/>
          <w:sz w:val="28"/>
          <w:szCs w:val="28"/>
          <w:lang w:val="ru-RU"/>
        </w:rPr>
        <w:t xml:space="preserve"> С ИГОРЕМ ЧАПУРИНЫМ, </w:t>
      </w:r>
      <w:r w:rsidR="007E2363">
        <w:rPr>
          <w:b/>
          <w:color w:val="000000"/>
          <w:sz w:val="28"/>
          <w:szCs w:val="28"/>
          <w:lang w:val="ru-RU"/>
        </w:rPr>
        <w:t xml:space="preserve">ЗАРЯДКА ОТ АРТЁМА РЕБРОВА </w:t>
      </w:r>
      <w:r w:rsidR="001F60C6" w:rsidRPr="001F60C6">
        <w:rPr>
          <w:b/>
          <w:color w:val="000000"/>
          <w:sz w:val="28"/>
          <w:szCs w:val="28"/>
          <w:lang w:val="ru-RU"/>
        </w:rPr>
        <w:t>НА ВСЕРОССИЙСКОМ МОЛОДЕЖНОМ ОБРАЗОВАТЕЛЬНО</w:t>
      </w:r>
      <w:r w:rsidR="001F60C6">
        <w:rPr>
          <w:b/>
          <w:color w:val="000000"/>
          <w:sz w:val="28"/>
          <w:szCs w:val="28"/>
          <w:lang w:val="ru-RU"/>
        </w:rPr>
        <w:t>М ФОРУМЕ «ТЕРРИТОРИЯ СМЫСЛОВ 2020</w:t>
      </w:r>
      <w:r w:rsidR="001F60C6" w:rsidRPr="001F60C6">
        <w:rPr>
          <w:b/>
          <w:color w:val="000000"/>
          <w:sz w:val="28"/>
          <w:szCs w:val="28"/>
          <w:lang w:val="ru-RU"/>
        </w:rPr>
        <w:t>»</w:t>
      </w:r>
    </w:p>
    <w:p w:rsidR="001F60C6" w:rsidRPr="00024F25" w:rsidRDefault="001F60C6" w:rsidP="001F60C6">
      <w:pPr>
        <w:jc w:val="center"/>
        <w:rPr>
          <w:caps/>
          <w:color w:val="8C3434"/>
          <w:lang w:val="ru-RU"/>
        </w:rPr>
      </w:pPr>
    </w:p>
    <w:p w:rsidR="001F60C6" w:rsidRPr="001306A9" w:rsidRDefault="001F60C6" w:rsidP="001F60C6">
      <w:pPr>
        <w:spacing w:line="360" w:lineRule="auto"/>
        <w:jc w:val="both"/>
        <w:rPr>
          <w:b/>
          <w:color w:val="000000"/>
          <w:lang w:val="ru-RU"/>
        </w:rPr>
      </w:pPr>
      <w:r w:rsidRPr="00AA7FA6">
        <w:rPr>
          <w:b/>
          <w:color w:val="000000"/>
          <w:lang w:val="ru-RU"/>
        </w:rPr>
        <w:t xml:space="preserve">Московская область, Солнечногорск, </w:t>
      </w:r>
      <w:r w:rsidR="00991A12">
        <w:rPr>
          <w:b/>
          <w:color w:val="000000"/>
          <w:lang w:val="ru-RU"/>
        </w:rPr>
        <w:t xml:space="preserve">30 </w:t>
      </w:r>
      <w:r>
        <w:rPr>
          <w:b/>
          <w:color w:val="000000"/>
          <w:lang w:val="ru-RU"/>
        </w:rPr>
        <w:t>июля 20</w:t>
      </w:r>
      <w:r w:rsidRPr="00EE17CC">
        <w:rPr>
          <w:b/>
          <w:color w:val="000000"/>
          <w:lang w:val="ru-RU"/>
        </w:rPr>
        <w:t>20</w:t>
      </w:r>
      <w:r w:rsidRPr="00AA7FA6">
        <w:rPr>
          <w:b/>
          <w:color w:val="000000"/>
          <w:lang w:val="ru-RU"/>
        </w:rPr>
        <w:t xml:space="preserve"> года </w:t>
      </w:r>
      <w:r w:rsidRPr="00AA7FA6">
        <w:rPr>
          <w:color w:val="000000"/>
          <w:lang w:val="ru-RU"/>
        </w:rPr>
        <w:t xml:space="preserve">– </w:t>
      </w:r>
      <w:r w:rsidR="00F90AA1" w:rsidRPr="00F90AA1">
        <w:rPr>
          <w:b/>
          <w:color w:val="000000"/>
          <w:lang w:val="ru-RU"/>
        </w:rPr>
        <w:t xml:space="preserve">LG Electronics провела </w:t>
      </w:r>
      <w:r w:rsidR="00D5034C">
        <w:rPr>
          <w:b/>
          <w:color w:val="000000"/>
          <w:lang w:val="ru-RU"/>
        </w:rPr>
        <w:t>105</w:t>
      </w:r>
      <w:r w:rsidR="00F90AA1" w:rsidRPr="00F90AA1">
        <w:rPr>
          <w:b/>
          <w:color w:val="000000"/>
          <w:lang w:val="ru-RU"/>
        </w:rPr>
        <w:t>-й День Донора в рамках молодежного образовательного ф</w:t>
      </w:r>
      <w:r w:rsidR="00F90AA1">
        <w:rPr>
          <w:b/>
          <w:color w:val="000000"/>
          <w:lang w:val="ru-RU"/>
        </w:rPr>
        <w:t>орума «Территория Смыслов 2020»</w:t>
      </w:r>
      <w:r w:rsidR="00956D08">
        <w:rPr>
          <w:b/>
          <w:color w:val="000000"/>
          <w:lang w:val="ru-RU"/>
        </w:rPr>
        <w:t xml:space="preserve"> при участии всемирно известного</w:t>
      </w:r>
      <w:r w:rsidR="00991A12">
        <w:rPr>
          <w:b/>
          <w:color w:val="000000"/>
          <w:lang w:val="ru-RU"/>
        </w:rPr>
        <w:t xml:space="preserve"> российского дизайнера одежды, З</w:t>
      </w:r>
      <w:r w:rsidR="00956D08">
        <w:rPr>
          <w:b/>
          <w:color w:val="000000"/>
          <w:lang w:val="ru-RU"/>
        </w:rPr>
        <w:t xml:space="preserve">аслуженного художника Российской </w:t>
      </w:r>
      <w:r w:rsidR="00956D08" w:rsidRPr="001306A9">
        <w:rPr>
          <w:b/>
          <w:color w:val="000000"/>
          <w:lang w:val="ru-RU"/>
        </w:rPr>
        <w:t xml:space="preserve">Федерации, Игоря </w:t>
      </w:r>
      <w:bookmarkStart w:id="0" w:name="_GoBack"/>
      <w:bookmarkEnd w:id="0"/>
      <w:r w:rsidR="00956D08" w:rsidRPr="001306A9">
        <w:rPr>
          <w:b/>
          <w:color w:val="000000"/>
          <w:lang w:val="ru-RU"/>
        </w:rPr>
        <w:t>Чапурина</w:t>
      </w:r>
      <w:r w:rsidR="00991A12">
        <w:rPr>
          <w:b/>
          <w:color w:val="000000"/>
          <w:lang w:val="ru-RU"/>
        </w:rPr>
        <w:t>, футболиста и Чемпиона России сезона 2016/2017 Артема Реброва, а также молодых блоггеров</w:t>
      </w:r>
      <w:r w:rsidR="008B080C">
        <w:rPr>
          <w:b/>
          <w:color w:val="000000"/>
          <w:lang w:val="ru-RU"/>
        </w:rPr>
        <w:t xml:space="preserve">, участников челленджа добрых дел </w:t>
      </w:r>
      <w:r w:rsidR="008B080C">
        <w:rPr>
          <w:b/>
          <w:color w:val="000000"/>
          <w:lang w:val="en-US"/>
        </w:rPr>
        <w:t>LG</w:t>
      </w:r>
      <w:r w:rsidR="00991A12">
        <w:rPr>
          <w:b/>
          <w:color w:val="000000"/>
          <w:lang w:val="ru-RU"/>
        </w:rPr>
        <w:t xml:space="preserve"> из </w:t>
      </w:r>
      <w:r w:rsidR="00991A12">
        <w:rPr>
          <w:b/>
          <w:color w:val="000000"/>
          <w:lang w:val="en-US"/>
        </w:rPr>
        <w:t>TikTok</w:t>
      </w:r>
      <w:r w:rsidR="00991A12">
        <w:rPr>
          <w:b/>
          <w:color w:val="000000"/>
          <w:lang w:val="ru-RU"/>
        </w:rPr>
        <w:t xml:space="preserve"> и </w:t>
      </w:r>
      <w:r w:rsidR="00991A12">
        <w:rPr>
          <w:b/>
          <w:color w:val="000000"/>
          <w:lang w:val="en-US"/>
        </w:rPr>
        <w:t>Instagram</w:t>
      </w:r>
      <w:r w:rsidRPr="001306A9">
        <w:rPr>
          <w:b/>
          <w:color w:val="000000"/>
          <w:lang w:val="ru-RU"/>
        </w:rPr>
        <w:t xml:space="preserve">. </w:t>
      </w:r>
      <w:r w:rsidR="00F90AA1" w:rsidRPr="001306A9">
        <w:rPr>
          <w:b/>
          <w:color w:val="000000"/>
          <w:lang w:val="ru-RU"/>
        </w:rPr>
        <w:t xml:space="preserve">Мероприятие прошло при организационном участии Центра крови ФМБА России в условиях мобильного комплекса заготовки крови. </w:t>
      </w:r>
    </w:p>
    <w:p w:rsidR="00991A12" w:rsidRDefault="00991A12" w:rsidP="001F60C6">
      <w:pPr>
        <w:spacing w:line="360" w:lineRule="auto"/>
        <w:ind w:firstLine="709"/>
        <w:jc w:val="both"/>
        <w:rPr>
          <w:color w:val="000000"/>
          <w:lang w:val="ru-RU"/>
        </w:rPr>
      </w:pPr>
      <w:r>
        <w:rPr>
          <w:color w:val="000000"/>
          <w:lang w:val="ru-RU"/>
        </w:rPr>
        <w:t>Утро дня донора на смене «Гражданское общество» началось с активной зарядки, которую провел известный российский футболист, вратарь, Чемпион России сезона 2016/2017 Артем Ребров.  Артем показал участникам комплекс упражнений как на футбольных тренировках</w:t>
      </w:r>
      <w:r w:rsidR="008B080C">
        <w:rPr>
          <w:color w:val="000000"/>
          <w:lang w:val="ru-RU"/>
        </w:rPr>
        <w:t xml:space="preserve"> для поддержания отличной физической формы и заряда позитива</w:t>
      </w:r>
      <w:r>
        <w:rPr>
          <w:color w:val="000000"/>
          <w:lang w:val="ru-RU"/>
        </w:rPr>
        <w:t xml:space="preserve">. </w:t>
      </w:r>
    </w:p>
    <w:p w:rsidR="00F90AA1" w:rsidRPr="00991A12" w:rsidRDefault="00991A12" w:rsidP="00912AEF">
      <w:pPr>
        <w:spacing w:line="360" w:lineRule="auto"/>
        <w:ind w:firstLine="709"/>
        <w:jc w:val="both"/>
        <w:rPr>
          <w:color w:val="000000"/>
          <w:lang w:val="ru-RU"/>
        </w:rPr>
      </w:pPr>
      <w:r>
        <w:rPr>
          <w:color w:val="000000"/>
          <w:lang w:val="ru-RU"/>
        </w:rPr>
        <w:t>Затем участники форума и приглашен</w:t>
      </w:r>
      <w:r w:rsidR="008B080C">
        <w:rPr>
          <w:color w:val="000000"/>
          <w:lang w:val="ru-RU"/>
        </w:rPr>
        <w:t>ные</w:t>
      </w:r>
      <w:r>
        <w:rPr>
          <w:color w:val="000000"/>
          <w:lang w:val="ru-RU"/>
        </w:rPr>
        <w:t xml:space="preserve"> послы Добрых дел </w:t>
      </w:r>
      <w:r>
        <w:rPr>
          <w:color w:val="000000"/>
          <w:lang w:val="en-US"/>
        </w:rPr>
        <w:t>LG</w:t>
      </w:r>
      <w:r>
        <w:rPr>
          <w:color w:val="000000"/>
          <w:lang w:val="ru-RU"/>
        </w:rPr>
        <w:t xml:space="preserve"> приняли участие в Дне донора, ставшим уже доброй многолетней традицией. Артем Ребров личным примером сдачи крови показал ребятам, что быть донором и помогать другим легко. Донорскую акцию поддержал и известных российский дизайнер, Заслуженный художник РФ Игорь Чапурин.</w:t>
      </w:r>
      <w:r w:rsidR="008B080C">
        <w:rPr>
          <w:color w:val="000000"/>
          <w:lang w:val="ru-RU"/>
        </w:rPr>
        <w:t xml:space="preserve"> Именно Игорь вместе с </w:t>
      </w:r>
      <w:r w:rsidR="008B080C">
        <w:rPr>
          <w:color w:val="000000"/>
          <w:lang w:val="en-US"/>
        </w:rPr>
        <w:t>LG</w:t>
      </w:r>
      <w:r w:rsidR="008B080C">
        <w:rPr>
          <w:color w:val="000000"/>
          <w:lang w:val="ru-RU"/>
        </w:rPr>
        <w:t xml:space="preserve"> создал донорскую футболку </w:t>
      </w:r>
      <w:r w:rsidR="008B080C" w:rsidRPr="0004205A">
        <w:rPr>
          <w:color w:val="000000"/>
          <w:lang w:val="ru-RU"/>
        </w:rPr>
        <w:t>LGXCHAPURIN</w:t>
      </w:r>
      <w:r w:rsidR="008B080C">
        <w:rPr>
          <w:color w:val="000000"/>
          <w:lang w:val="ru-RU"/>
        </w:rPr>
        <w:t xml:space="preserve"> с уникальным принтом в благодарность врача и донорам, особенно в такое непростое время как сейчас. </w:t>
      </w:r>
      <w:r w:rsidR="008B080C" w:rsidRPr="00956D08">
        <w:rPr>
          <w:color w:val="000000"/>
          <w:lang w:val="ru-RU"/>
        </w:rPr>
        <w:t>Отличительной особенностью дизайна является бьющееся сердце</w:t>
      </w:r>
      <w:r w:rsidR="008B080C">
        <w:rPr>
          <w:color w:val="000000"/>
          <w:lang w:val="ru-RU"/>
        </w:rPr>
        <w:t xml:space="preserve">, линия жизни и </w:t>
      </w:r>
      <w:r w:rsidR="008B080C" w:rsidRPr="00956D08">
        <w:rPr>
          <w:color w:val="000000"/>
          <w:lang w:val="ru-RU"/>
        </w:rPr>
        <w:t>отпечаток пальца</w:t>
      </w:r>
      <w:r w:rsidR="008B080C">
        <w:rPr>
          <w:color w:val="000000"/>
          <w:lang w:val="ru-RU"/>
        </w:rPr>
        <w:t>.</w:t>
      </w:r>
      <w:r w:rsidR="008B080C" w:rsidRPr="0004205A">
        <w:rPr>
          <w:color w:val="000000"/>
          <w:lang w:val="ru-RU"/>
        </w:rPr>
        <w:t xml:space="preserve"> Изначально изображение с отпечатком пальца была отличительной чертой летней коллекции Игоря Чапурина, являясь не простом «горошком», но неся в себя само ДНК бренда CHAPURIN - персональный вклад всей команды в создание новых модных моделей одежды, то есть отпечаток сотрудников команды и самого Игоря, чей отпечаток сопровождался подписью.</w:t>
      </w:r>
      <w:r w:rsidR="008B080C">
        <w:rPr>
          <w:color w:val="000000"/>
          <w:lang w:val="ru-RU"/>
        </w:rPr>
        <w:t xml:space="preserve"> </w:t>
      </w:r>
      <w:r w:rsidR="008B080C" w:rsidRPr="0004205A">
        <w:rPr>
          <w:color w:val="000000"/>
          <w:lang w:val="ru-RU"/>
        </w:rPr>
        <w:t xml:space="preserve">В рамках </w:t>
      </w:r>
      <w:r w:rsidR="008B080C">
        <w:rPr>
          <w:color w:val="000000"/>
          <w:lang w:val="ru-RU"/>
        </w:rPr>
        <w:t xml:space="preserve">кампании </w:t>
      </w:r>
      <w:r w:rsidR="008B080C" w:rsidRPr="008B080C">
        <w:rPr>
          <w:color w:val="000000"/>
          <w:lang w:val="ru-RU"/>
        </w:rPr>
        <w:t>#</w:t>
      </w:r>
      <w:r w:rsidR="008B080C">
        <w:rPr>
          <w:color w:val="000000"/>
          <w:lang w:val="en-US"/>
        </w:rPr>
        <w:t>LGLifeIsGood</w:t>
      </w:r>
      <w:r w:rsidR="008B080C" w:rsidRPr="008B080C">
        <w:rPr>
          <w:color w:val="000000"/>
          <w:lang w:val="ru-RU"/>
        </w:rPr>
        <w:t xml:space="preserve"> </w:t>
      </w:r>
      <w:r w:rsidR="008B080C">
        <w:rPr>
          <w:color w:val="000000"/>
          <w:lang w:val="ru-RU"/>
        </w:rPr>
        <w:t>и проекта</w:t>
      </w:r>
      <w:r w:rsidR="008B080C" w:rsidRPr="0004205A">
        <w:rPr>
          <w:color w:val="000000"/>
          <w:lang w:val="ru-RU"/>
        </w:rPr>
        <w:t xml:space="preserve"> #ДНКдобра отпечаток Игоря, который сам неоднократно сдавал кровь, приобрел еще более глубокое значение</w:t>
      </w:r>
      <w:r w:rsidR="008B080C">
        <w:rPr>
          <w:color w:val="000000"/>
          <w:lang w:val="ru-RU"/>
        </w:rPr>
        <w:t xml:space="preserve"> - он</w:t>
      </w:r>
      <w:r w:rsidR="008B080C" w:rsidRPr="00956D08">
        <w:rPr>
          <w:color w:val="000000"/>
          <w:lang w:val="ru-RU"/>
        </w:rPr>
        <w:t xml:space="preserve"> становится символом добра и надежды, и носит ДНК того самого коллективного донора, который спасает жизни, делая это безвозмездно и ведя за собой. Как отметил Игорь: «Это след добра, который человек привносит в жизнь и здоровье других людей».</w:t>
      </w:r>
      <w:r w:rsidR="008B080C" w:rsidRPr="00F90AA1">
        <w:rPr>
          <w:color w:val="000000"/>
          <w:lang w:val="ru-RU"/>
        </w:rPr>
        <w:t xml:space="preserve"> </w:t>
      </w:r>
    </w:p>
    <w:p w:rsidR="008B080C" w:rsidRPr="00912AEF" w:rsidRDefault="008B080C" w:rsidP="00912AEF">
      <w:pPr>
        <w:spacing w:line="360" w:lineRule="auto"/>
        <w:jc w:val="both"/>
        <w:rPr>
          <w:rFonts w:eastAsiaTheme="minorHAnsi"/>
          <w:lang w:val="ru-RU" w:eastAsia="en-US"/>
        </w:rPr>
      </w:pPr>
      <w:r w:rsidRPr="00BA1E46">
        <w:rPr>
          <w:color w:val="000000"/>
          <w:lang w:val="ru-RU"/>
        </w:rPr>
        <w:t xml:space="preserve">Создавая этот проект, LG также думала об объединении поколений, всех тех, кто искренне может рассказать свою историю. Именно поэтому послами донорства и волонтерами </w:t>
      </w:r>
      <w:r>
        <w:rPr>
          <w:color w:val="000000"/>
          <w:lang w:val="ru-RU"/>
        </w:rPr>
        <w:t>стали</w:t>
      </w:r>
      <w:r w:rsidRPr="00BA1E46">
        <w:rPr>
          <w:color w:val="000000"/>
          <w:lang w:val="ru-RU"/>
        </w:rPr>
        <w:t xml:space="preserve"> и очень </w:t>
      </w:r>
      <w:r w:rsidRPr="00BA1E46">
        <w:rPr>
          <w:color w:val="000000"/>
          <w:lang w:val="ru-RU"/>
        </w:rPr>
        <w:lastRenderedPageBreak/>
        <w:t>молодые блогеры</w:t>
      </w:r>
      <w:r>
        <w:rPr>
          <w:color w:val="000000"/>
          <w:lang w:val="ru-RU"/>
        </w:rPr>
        <w:t xml:space="preserve"> </w:t>
      </w:r>
      <w:r>
        <w:rPr>
          <w:color w:val="000000"/>
          <w:lang w:val="en-US"/>
        </w:rPr>
        <w:t>Z</w:t>
      </w:r>
      <w:r w:rsidRPr="008B080C">
        <w:rPr>
          <w:color w:val="000000"/>
          <w:lang w:val="ru-RU"/>
        </w:rPr>
        <w:t xml:space="preserve"> </w:t>
      </w:r>
      <w:r>
        <w:rPr>
          <w:color w:val="000000"/>
          <w:lang w:val="ru-RU"/>
        </w:rPr>
        <w:t xml:space="preserve">поколения из </w:t>
      </w:r>
      <w:r>
        <w:rPr>
          <w:color w:val="000000"/>
          <w:lang w:val="en-US"/>
        </w:rPr>
        <w:t>Tik</w:t>
      </w:r>
      <w:r w:rsidRPr="008B080C">
        <w:rPr>
          <w:color w:val="000000"/>
          <w:lang w:val="ru-RU"/>
        </w:rPr>
        <w:t xml:space="preserve"> </w:t>
      </w:r>
      <w:r>
        <w:rPr>
          <w:color w:val="000000"/>
          <w:lang w:val="en-US"/>
        </w:rPr>
        <w:t>Tok</w:t>
      </w:r>
      <w:r w:rsidRPr="008B080C">
        <w:rPr>
          <w:color w:val="000000"/>
          <w:lang w:val="ru-RU"/>
        </w:rPr>
        <w:t xml:space="preserve"> </w:t>
      </w:r>
      <w:r>
        <w:rPr>
          <w:color w:val="000000"/>
          <w:lang w:val="ru-RU"/>
        </w:rPr>
        <w:t xml:space="preserve">и </w:t>
      </w:r>
      <w:r>
        <w:rPr>
          <w:color w:val="000000"/>
          <w:lang w:val="en-US"/>
        </w:rPr>
        <w:t>Instagram</w:t>
      </w:r>
      <w:r w:rsidR="003D2791">
        <w:rPr>
          <w:color w:val="000000"/>
          <w:lang w:val="ru-RU"/>
        </w:rPr>
        <w:t xml:space="preserve"> Ваня Дмитриенко</w:t>
      </w:r>
      <w:r w:rsidR="00912AEF" w:rsidRPr="00912AEF">
        <w:rPr>
          <w:color w:val="000000"/>
          <w:lang w:val="ru-RU"/>
        </w:rPr>
        <w:t xml:space="preserve"> (@</w:t>
      </w:r>
      <w:r w:rsidR="00912AEF" w:rsidRPr="00D50C7A">
        <w:rPr>
          <w:rFonts w:eastAsia="Times New Roman"/>
          <w:color w:val="262626"/>
          <w:lang w:val="en-US" w:eastAsia="en-US"/>
        </w:rPr>
        <w:t>dmitrienko</w:t>
      </w:r>
      <w:r w:rsidR="00912AEF" w:rsidRPr="00D50C7A">
        <w:rPr>
          <w:rFonts w:eastAsia="Times New Roman"/>
          <w:color w:val="262626"/>
          <w:lang w:val="ru-RU" w:eastAsia="en-US"/>
        </w:rPr>
        <w:t>_</w:t>
      </w:r>
      <w:r w:rsidR="00912AEF" w:rsidRPr="00D50C7A">
        <w:rPr>
          <w:rFonts w:eastAsia="Times New Roman"/>
          <w:color w:val="262626"/>
          <w:lang w:val="en-US" w:eastAsia="en-US"/>
        </w:rPr>
        <w:t>vany</w:t>
      </w:r>
      <w:r w:rsidR="00912AEF" w:rsidRPr="00912AEF">
        <w:rPr>
          <w:rFonts w:eastAsia="Times New Roman"/>
          <w:color w:val="262626"/>
          <w:lang w:val="en-US" w:eastAsia="en-US"/>
        </w:rPr>
        <w:t>a</w:t>
      </w:r>
      <w:r w:rsidR="00912AEF" w:rsidRPr="00912AEF">
        <w:rPr>
          <w:rFonts w:eastAsiaTheme="minorHAnsi"/>
          <w:lang w:val="ru-RU" w:eastAsia="en-US"/>
        </w:rPr>
        <w:t>)</w:t>
      </w:r>
      <w:r w:rsidR="003D2791">
        <w:rPr>
          <w:color w:val="000000"/>
          <w:lang w:val="ru-RU"/>
        </w:rPr>
        <w:t>, Кирилл Феликс</w:t>
      </w:r>
      <w:r w:rsidR="00912AEF" w:rsidRPr="00912AEF">
        <w:rPr>
          <w:color w:val="000000"/>
          <w:lang w:val="ru-RU"/>
        </w:rPr>
        <w:t xml:space="preserve"> (@itskirillfelix</w:t>
      </w:r>
      <w:r w:rsidR="00912AEF">
        <w:rPr>
          <w:color w:val="000000"/>
          <w:lang w:val="ru-RU"/>
        </w:rPr>
        <w:t>)</w:t>
      </w:r>
      <w:r w:rsidR="003D2791">
        <w:rPr>
          <w:color w:val="000000"/>
          <w:lang w:val="ru-RU"/>
        </w:rPr>
        <w:t xml:space="preserve"> и София </w:t>
      </w:r>
      <w:r w:rsidR="003D2791" w:rsidRPr="00912AEF">
        <w:rPr>
          <w:color w:val="000000"/>
          <w:lang w:val="ru-RU"/>
        </w:rPr>
        <w:t>Тищенко (@</w:t>
      </w:r>
      <w:r w:rsidR="00912AEF" w:rsidRPr="00D50C7A">
        <w:rPr>
          <w:rFonts w:eastAsia="Times New Roman"/>
          <w:color w:val="262626"/>
          <w:lang w:val="en-US" w:eastAsia="en-US"/>
        </w:rPr>
        <w:t>sleepy</w:t>
      </w:r>
      <w:r w:rsidR="00912AEF" w:rsidRPr="00D50C7A">
        <w:rPr>
          <w:rFonts w:eastAsia="Times New Roman"/>
          <w:color w:val="262626"/>
          <w:lang w:val="ru-RU" w:eastAsia="en-US"/>
        </w:rPr>
        <w:t>.</w:t>
      </w:r>
      <w:r w:rsidR="00912AEF" w:rsidRPr="00D50C7A">
        <w:rPr>
          <w:rFonts w:eastAsia="Times New Roman"/>
          <w:color w:val="262626"/>
          <w:lang w:val="en-US" w:eastAsia="en-US"/>
        </w:rPr>
        <w:t>princess</w:t>
      </w:r>
      <w:r w:rsidR="00912AEF" w:rsidRPr="00912AEF">
        <w:rPr>
          <w:rFonts w:eastAsia="Times New Roman"/>
          <w:color w:val="262626"/>
          <w:lang w:val="ru-RU" w:eastAsia="en-US"/>
        </w:rPr>
        <w:t>.8</w:t>
      </w:r>
      <w:r w:rsidR="00912AEF">
        <w:rPr>
          <w:rFonts w:eastAsia="Times New Roman"/>
          <w:color w:val="262626"/>
          <w:lang w:val="ru-RU" w:eastAsia="en-US"/>
        </w:rPr>
        <w:t xml:space="preserve">). </w:t>
      </w:r>
      <w:r w:rsidRPr="00912AEF">
        <w:rPr>
          <w:color w:val="000000"/>
          <w:lang w:val="ru-RU"/>
        </w:rPr>
        <w:t xml:space="preserve">Они также поддержали донорскую акцию и всех ее участников.  Вовлекая лидеров мнений среди молодого поколения в добрые дела, компания </w:t>
      </w:r>
      <w:r w:rsidRPr="00912AEF">
        <w:rPr>
          <w:color w:val="000000"/>
          <w:lang w:val="en-US"/>
        </w:rPr>
        <w:t>LG</w:t>
      </w:r>
      <w:r w:rsidRPr="005A0608">
        <w:rPr>
          <w:color w:val="000000"/>
          <w:lang w:val="ru-RU"/>
        </w:rPr>
        <w:t xml:space="preserve"> </w:t>
      </w:r>
      <w:r>
        <w:rPr>
          <w:color w:val="000000"/>
          <w:lang w:val="en-US"/>
        </w:rPr>
        <w:t>Electronics</w:t>
      </w:r>
      <w:r w:rsidRPr="005A0608">
        <w:rPr>
          <w:color w:val="000000"/>
          <w:lang w:val="ru-RU"/>
        </w:rPr>
        <w:t xml:space="preserve"> </w:t>
      </w:r>
      <w:r>
        <w:rPr>
          <w:color w:val="000000"/>
          <w:lang w:val="ru-RU"/>
        </w:rPr>
        <w:t>надеется, что такие ценности как искренность, способность прийти на помощь другим станут неотъемлемой частью жизни молодежи, которая в дальнейшем будет формировать облик страны и общества.</w:t>
      </w:r>
    </w:p>
    <w:p w:rsidR="00BA1E46" w:rsidRDefault="00BA1E46" w:rsidP="00912AEF">
      <w:pPr>
        <w:spacing w:line="360" w:lineRule="auto"/>
        <w:ind w:firstLine="709"/>
        <w:jc w:val="both"/>
        <w:rPr>
          <w:color w:val="000000"/>
          <w:lang w:val="ru-RU"/>
        </w:rPr>
      </w:pPr>
      <w:r>
        <w:rPr>
          <w:color w:val="000000"/>
          <w:lang w:val="ru-RU"/>
        </w:rPr>
        <w:t>На мастер-классе</w:t>
      </w:r>
      <w:r w:rsidR="00305FE2">
        <w:rPr>
          <w:color w:val="000000"/>
          <w:lang w:val="ru-RU"/>
        </w:rPr>
        <w:t xml:space="preserve">, прошедшем </w:t>
      </w:r>
      <w:r>
        <w:rPr>
          <w:color w:val="000000"/>
          <w:lang w:val="ru-RU"/>
        </w:rPr>
        <w:t>после Дня донора</w:t>
      </w:r>
      <w:r w:rsidR="00305FE2">
        <w:rPr>
          <w:color w:val="000000"/>
          <w:lang w:val="ru-RU"/>
        </w:rPr>
        <w:t>, Игорь Чапурин рассказал участникам Форум</w:t>
      </w:r>
      <w:r w:rsidR="00FE1536">
        <w:rPr>
          <w:color w:val="000000"/>
          <w:lang w:val="ru-RU"/>
        </w:rPr>
        <w:t>а</w:t>
      </w:r>
      <w:r w:rsidR="00305FE2">
        <w:rPr>
          <w:color w:val="000000"/>
          <w:lang w:val="ru-RU"/>
        </w:rPr>
        <w:t xml:space="preserve"> о своём профессиональном пути, умении развиваться в течение всей жизни и необходимых для достижения успеха качествах.</w:t>
      </w:r>
      <w:r w:rsidR="00FE1536">
        <w:rPr>
          <w:color w:val="000000"/>
          <w:lang w:val="ru-RU"/>
        </w:rPr>
        <w:t xml:space="preserve"> </w:t>
      </w:r>
    </w:p>
    <w:p w:rsidR="001F60C6" w:rsidRPr="00106627" w:rsidRDefault="00106627" w:rsidP="001F60C6">
      <w:pPr>
        <w:spacing w:line="360" w:lineRule="auto"/>
        <w:ind w:firstLine="709"/>
        <w:jc w:val="both"/>
        <w:rPr>
          <w:color w:val="000000"/>
          <w:lang w:val="ru-RU"/>
        </w:rPr>
      </w:pPr>
      <w:r w:rsidRPr="00106627">
        <w:rPr>
          <w:color w:val="000000"/>
          <w:lang w:val="ru-RU"/>
        </w:rPr>
        <w:t xml:space="preserve">Компания LG уже 11 лет реализует проект корпоративного волонтерства, став в 2009 г. первым среди бизнес-сообщества партнером Программы развития массового добровольного донорства крови и ее компонентов. </w:t>
      </w:r>
      <w:r w:rsidR="008B080C">
        <w:rPr>
          <w:color w:val="000000"/>
          <w:lang w:val="ru-RU"/>
        </w:rPr>
        <w:t xml:space="preserve">И уже в 6-й раз </w:t>
      </w:r>
      <w:r w:rsidR="008B080C">
        <w:rPr>
          <w:color w:val="000000"/>
          <w:lang w:val="en-US"/>
        </w:rPr>
        <w:t>LG</w:t>
      </w:r>
      <w:r w:rsidR="008B080C" w:rsidRPr="008B080C">
        <w:rPr>
          <w:color w:val="000000"/>
          <w:lang w:val="ru-RU"/>
        </w:rPr>
        <w:t xml:space="preserve"> </w:t>
      </w:r>
      <w:r w:rsidR="008B080C">
        <w:rPr>
          <w:color w:val="000000"/>
          <w:lang w:val="ru-RU"/>
        </w:rPr>
        <w:t xml:space="preserve">выступает партнером молодежного образовательного форума «Территория смыслов». </w:t>
      </w:r>
      <w:r w:rsidRPr="00106627">
        <w:rPr>
          <w:color w:val="000000"/>
          <w:lang w:val="ru-RU"/>
        </w:rPr>
        <w:t>По инициативе LG были реализованы такие проекты как #LGОгоньДобрыхДел в 2019 г, футбольные марафоны 2017–2018 гг., «Поезд инноваций и добрых дел», корабль «Технология добра», «Воздушный марафон добра», «70 лет Победы», а также «Космические инициативы добра» совместно с ОРКК. За эти годы к дням донора LG присоединились более 70 известных деятелей ТВ, искусства и культуры и спорта.</w:t>
      </w:r>
    </w:p>
    <w:p w:rsidR="001F60C6" w:rsidRDefault="001F60C6" w:rsidP="001F60C6">
      <w:pPr>
        <w:spacing w:line="360" w:lineRule="auto"/>
        <w:ind w:firstLine="709"/>
        <w:jc w:val="both"/>
        <w:rPr>
          <w:color w:val="000000"/>
          <w:lang w:val="ru-RU"/>
        </w:rPr>
      </w:pPr>
    </w:p>
    <w:p w:rsidR="001F60C6" w:rsidRPr="00AA7FA6" w:rsidRDefault="001F60C6" w:rsidP="001F60C6">
      <w:pPr>
        <w:spacing w:line="360" w:lineRule="auto"/>
        <w:ind w:firstLine="709"/>
        <w:jc w:val="both"/>
        <w:rPr>
          <w:color w:val="000000"/>
          <w:lang w:val="ru-RU"/>
        </w:rPr>
      </w:pPr>
    </w:p>
    <w:p w:rsidR="001F60C6" w:rsidRPr="001306A9" w:rsidRDefault="001F60C6" w:rsidP="001F60C6">
      <w:pPr>
        <w:spacing w:line="360" w:lineRule="auto"/>
        <w:jc w:val="center"/>
        <w:rPr>
          <w:lang w:val="en-US"/>
        </w:rPr>
      </w:pPr>
      <w:r w:rsidRPr="001306A9">
        <w:rPr>
          <w:color w:val="000000"/>
          <w:lang w:val="en-US"/>
        </w:rPr>
        <w:t>###</w:t>
      </w:r>
    </w:p>
    <w:p w:rsidR="001F60C6" w:rsidRPr="001306A9" w:rsidRDefault="001F60C6" w:rsidP="001F60C6">
      <w:pPr>
        <w:keepNext/>
        <w:keepLines/>
        <w:rPr>
          <w:rFonts w:eastAsia="Calibri"/>
          <w:b/>
          <w:bCs/>
          <w:color w:val="C5003D"/>
          <w:sz w:val="18"/>
          <w:szCs w:val="18"/>
          <w:lang w:val="en-US"/>
        </w:rPr>
      </w:pPr>
      <w:r w:rsidRPr="008578E3">
        <w:rPr>
          <w:rFonts w:eastAsia="Times New Roman"/>
          <w:b/>
          <w:bCs/>
          <w:color w:val="C5003D"/>
          <w:sz w:val="18"/>
          <w:szCs w:val="18"/>
          <w:lang w:val="ru-RU"/>
        </w:rPr>
        <w:t>О</w:t>
      </w:r>
      <w:r w:rsidRPr="001306A9">
        <w:rPr>
          <w:rFonts w:eastAsia="Times New Roman"/>
          <w:b/>
          <w:bCs/>
          <w:color w:val="C5003D"/>
          <w:sz w:val="18"/>
          <w:szCs w:val="18"/>
          <w:lang w:val="en-US"/>
        </w:rPr>
        <w:t xml:space="preserve"> </w:t>
      </w:r>
      <w:r w:rsidRPr="008578E3">
        <w:rPr>
          <w:rFonts w:eastAsia="Times New Roman"/>
          <w:b/>
          <w:bCs/>
          <w:color w:val="C5003D"/>
          <w:sz w:val="18"/>
          <w:szCs w:val="18"/>
          <w:lang w:val="ru-RU"/>
        </w:rPr>
        <w:t>компании</w:t>
      </w:r>
      <w:r w:rsidRPr="001306A9">
        <w:rPr>
          <w:rFonts w:eastAsia="Times New Roman"/>
          <w:b/>
          <w:bCs/>
          <w:color w:val="C5003D"/>
          <w:sz w:val="18"/>
          <w:szCs w:val="18"/>
          <w:lang w:val="en-US"/>
        </w:rPr>
        <w:t xml:space="preserve"> </w:t>
      </w:r>
      <w:r w:rsidRPr="00FC0B59">
        <w:rPr>
          <w:rFonts w:eastAsia="Times New Roman"/>
          <w:b/>
          <w:bCs/>
          <w:color w:val="C5003D"/>
          <w:sz w:val="18"/>
          <w:szCs w:val="18"/>
          <w:lang w:val="en-US"/>
        </w:rPr>
        <w:t>LG</w:t>
      </w:r>
      <w:r w:rsidRPr="001306A9">
        <w:rPr>
          <w:rFonts w:eastAsia="Times New Roman"/>
          <w:b/>
          <w:bCs/>
          <w:color w:val="C5003D"/>
          <w:sz w:val="18"/>
          <w:szCs w:val="18"/>
          <w:lang w:val="en-US"/>
        </w:rPr>
        <w:t xml:space="preserve"> </w:t>
      </w:r>
      <w:r w:rsidRPr="00FC0B59">
        <w:rPr>
          <w:rFonts w:eastAsia="Times New Roman"/>
          <w:b/>
          <w:bCs/>
          <w:color w:val="C5003D"/>
          <w:sz w:val="18"/>
          <w:szCs w:val="18"/>
          <w:lang w:val="en-US"/>
        </w:rPr>
        <w:t>Electronics</w:t>
      </w:r>
      <w:r w:rsidRPr="001306A9">
        <w:rPr>
          <w:rFonts w:eastAsia="Times New Roman"/>
          <w:b/>
          <w:bCs/>
          <w:color w:val="C5003D"/>
          <w:sz w:val="18"/>
          <w:szCs w:val="18"/>
          <w:lang w:val="en-US"/>
        </w:rPr>
        <w:t xml:space="preserve">, </w:t>
      </w:r>
      <w:r w:rsidRPr="00FC0B59">
        <w:rPr>
          <w:rFonts w:eastAsia="Times New Roman"/>
          <w:b/>
          <w:bCs/>
          <w:color w:val="C5003D"/>
          <w:sz w:val="18"/>
          <w:szCs w:val="18"/>
          <w:lang w:val="en-US"/>
        </w:rPr>
        <w:t>Inc</w:t>
      </w:r>
      <w:r w:rsidRPr="001306A9">
        <w:rPr>
          <w:rFonts w:eastAsia="Times New Roman"/>
          <w:b/>
          <w:bCs/>
          <w:color w:val="C5003D"/>
          <w:sz w:val="18"/>
          <w:szCs w:val="18"/>
          <w:lang w:val="en-US"/>
        </w:rPr>
        <w:t>.</w:t>
      </w:r>
    </w:p>
    <w:p w:rsidR="001F60C6" w:rsidRPr="00364E0F" w:rsidRDefault="001F60C6" w:rsidP="001F60C6">
      <w:pPr>
        <w:pStyle w:val="paragraph"/>
        <w:keepNext/>
        <w:keepLines/>
        <w:suppressAutoHyphens/>
        <w:jc w:val="both"/>
        <w:textAlignment w:val="baseline"/>
        <w:rPr>
          <w:rFonts w:ascii="Times New Roman" w:eastAsia="LG스마트체 Regular" w:hAnsi="Times New Roman" w:cs="Times New Roman"/>
          <w:snapToGrid w:val="0"/>
          <w:color w:val="000000"/>
          <w:sz w:val="18"/>
          <w:szCs w:val="18"/>
          <w:lang w:val="ru-RU"/>
        </w:rPr>
      </w:pPr>
      <w:r w:rsidRPr="00364E0F">
        <w:rPr>
          <w:rFonts w:ascii="Times New Roman" w:eastAsia="LG스마트체 Regular" w:hAnsi="Times New Roman" w:cs="Times New Roman"/>
          <w:snapToGrid w:val="0"/>
          <w:color w:val="000000"/>
          <w:sz w:val="18"/>
          <w:szCs w:val="18"/>
          <w:lang w:val="ru-RU"/>
        </w:rPr>
        <w:t xml:space="preserve">LG Electronics - это международная инновационная компания - лидер в области технологий и потребительских товаров, имеющая свои представительства почти в каждой стране мира. На производственных объектах компании занято 74 000 сотрудников.  В состав LG входит пять подразделениц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2019 году объем продаж компании LG во всем мире составил 53 миллиарда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Для получения дополнительной информации о компании LG перейдите по ссылке </w:t>
      </w:r>
      <w:hyperlink r:id="rId6" w:history="1">
        <w:r w:rsidRPr="00364E0F">
          <w:rPr>
            <w:rFonts w:ascii="Times New Roman" w:eastAsia="LG스마트체 Regular" w:hAnsi="Times New Roman" w:cs="Times New Roman"/>
            <w:snapToGrid w:val="0"/>
            <w:color w:val="000000"/>
            <w:sz w:val="18"/>
            <w:szCs w:val="18"/>
            <w:lang w:val="ru-RU"/>
          </w:rPr>
          <w:t>www.LGnewsroom.com</w:t>
        </w:r>
      </w:hyperlink>
      <w:r w:rsidRPr="00364E0F">
        <w:rPr>
          <w:rFonts w:ascii="Times New Roman" w:eastAsia="LG스마트체 Regular" w:hAnsi="Times New Roman" w:cs="Times New Roman"/>
          <w:snapToGrid w:val="0"/>
          <w:color w:val="000000"/>
          <w:sz w:val="18"/>
          <w:szCs w:val="18"/>
          <w:lang w:val="ru-RU"/>
        </w:rPr>
        <w:t>.</w:t>
      </w:r>
    </w:p>
    <w:p w:rsidR="001F60C6" w:rsidRDefault="001F60C6" w:rsidP="001F60C6">
      <w:pPr>
        <w:widowControl w:val="0"/>
        <w:suppressAutoHyphens/>
        <w:autoSpaceDE w:val="0"/>
        <w:autoSpaceDN w:val="0"/>
        <w:adjustRightInd w:val="0"/>
        <w:jc w:val="both"/>
        <w:outlineLvl w:val="0"/>
        <w:rPr>
          <w:sz w:val="20"/>
          <w:szCs w:val="20"/>
          <w:lang w:val="ru-RU" w:eastAsia="ar-SA"/>
        </w:rPr>
      </w:pPr>
    </w:p>
    <w:p w:rsidR="001F60C6" w:rsidRPr="00CB11EE" w:rsidRDefault="001F60C6" w:rsidP="001F60C6">
      <w:pPr>
        <w:widowControl w:val="0"/>
        <w:suppressAutoHyphens/>
        <w:autoSpaceDE w:val="0"/>
        <w:autoSpaceDN w:val="0"/>
        <w:adjustRightInd w:val="0"/>
        <w:jc w:val="both"/>
        <w:outlineLvl w:val="0"/>
        <w:rPr>
          <w:sz w:val="20"/>
          <w:szCs w:val="20"/>
          <w:lang w:val="ru-RU" w:eastAsia="ar-SA"/>
        </w:rPr>
      </w:pPr>
    </w:p>
    <w:p w:rsidR="00916F8F" w:rsidRPr="001F60C6" w:rsidRDefault="00916F8F">
      <w:pPr>
        <w:rPr>
          <w:lang w:val="ru-RU"/>
        </w:rPr>
      </w:pPr>
    </w:p>
    <w:sectPr w:rsidR="00916F8F" w:rsidRPr="001F60C6" w:rsidSect="002017E4">
      <w:headerReference w:type="default" r:id="rId7"/>
      <w:footerReference w:type="even" r:id="rId8"/>
      <w:footerReference w:type="default" r:id="rId9"/>
      <w:pgSz w:w="12240" w:h="15840"/>
      <w:pgMar w:top="1664" w:right="720" w:bottom="284" w:left="1530" w:header="426"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918" w:rsidRDefault="00171918">
      <w:r>
        <w:separator/>
      </w:r>
    </w:p>
  </w:endnote>
  <w:endnote w:type="continuationSeparator" w:id="0">
    <w:p w:rsidR="00171918" w:rsidRDefault="0017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Gulim">
    <w:altName w:val="Malgun Gothic Semilight"/>
    <w:panose1 w:val="020B0600000101010101"/>
    <w:charset w:val="81"/>
    <w:family w:val="swiss"/>
    <w:pitch w:val="variable"/>
    <w:sig w:usb0="B00002AF" w:usb1="69D77CFB" w:usb2="00000030" w:usb3="00000000" w:csb0="0008009F" w:csb1="00000000"/>
  </w:font>
  <w:font w:name="LG스마트체 Regular">
    <w:altName w:val="Arial Unicode MS"/>
    <w:charset w:val="81"/>
    <w:family w:val="modern"/>
    <w:pitch w:val="variable"/>
    <w:sig w:usb0="00000000"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3FF" w:rsidRDefault="0017398B" w:rsidP="004A046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A43FF" w:rsidRDefault="00171918" w:rsidP="004A046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3FF" w:rsidRDefault="0017398B" w:rsidP="004A046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E44DC">
      <w:rPr>
        <w:rStyle w:val="a7"/>
        <w:noProof/>
      </w:rPr>
      <w:t>1</w:t>
    </w:r>
    <w:r>
      <w:rPr>
        <w:rStyle w:val="a7"/>
      </w:rPr>
      <w:fldChar w:fldCharType="end"/>
    </w:r>
  </w:p>
  <w:p w:rsidR="00DA43FF" w:rsidRDefault="00171918" w:rsidP="004A046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918" w:rsidRDefault="00171918">
      <w:r>
        <w:separator/>
      </w:r>
    </w:p>
  </w:footnote>
  <w:footnote w:type="continuationSeparator" w:id="0">
    <w:p w:rsidR="00171918" w:rsidRDefault="00171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3FF" w:rsidRDefault="001F60C6">
    <w:pPr>
      <w:pStyle w:val="a3"/>
    </w:pPr>
    <w:r>
      <w:rPr>
        <w:rFonts w:ascii="Trebuchet MS" w:hAnsi="Trebuchet MS"/>
        <w:b/>
        <w:noProof/>
        <w:color w:val="808080"/>
        <w:sz w:val="18"/>
        <w:szCs w:val="18"/>
        <w:lang w:val="ru-RU" w:eastAsia="ru-RU"/>
      </w:rPr>
      <w:drawing>
        <wp:anchor distT="0" distB="0" distL="114300" distR="114300" simplePos="0" relativeHeight="251659264" behindDoc="0" locked="0" layoutInCell="1" allowOverlap="1">
          <wp:simplePos x="0" y="0"/>
          <wp:positionH relativeFrom="column">
            <wp:posOffset>50800</wp:posOffset>
          </wp:positionH>
          <wp:positionV relativeFrom="paragraph">
            <wp:posOffset>-104775</wp:posOffset>
          </wp:positionV>
          <wp:extent cx="1368425" cy="610235"/>
          <wp:effectExtent l="0" t="0" r="3175" b="0"/>
          <wp:wrapNone/>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8425" cy="610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43FF" w:rsidRDefault="00171918">
    <w:pPr>
      <w:pStyle w:val="a3"/>
    </w:pPr>
  </w:p>
  <w:p w:rsidR="00DA43FF" w:rsidRPr="00EA3559" w:rsidRDefault="00171918" w:rsidP="004A046A">
    <w:pPr>
      <w:pStyle w:val="a3"/>
      <w:jc w:val="right"/>
      <w:rPr>
        <w:rFonts w:ascii="Trebuchet MS" w:hAnsi="Trebuchet MS"/>
        <w:b/>
        <w:color w:val="808080"/>
        <w:sz w:val="18"/>
        <w:szCs w:val="18"/>
        <w:lang w:val="ru-RU"/>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046"/>
    <w:rsid w:val="00005046"/>
    <w:rsid w:val="0004205A"/>
    <w:rsid w:val="00106627"/>
    <w:rsid w:val="00110182"/>
    <w:rsid w:val="001306A9"/>
    <w:rsid w:val="00171918"/>
    <w:rsid w:val="0017398B"/>
    <w:rsid w:val="00174C0C"/>
    <w:rsid w:val="001F60C6"/>
    <w:rsid w:val="00305FE2"/>
    <w:rsid w:val="003865DB"/>
    <w:rsid w:val="003D2791"/>
    <w:rsid w:val="00424F71"/>
    <w:rsid w:val="005A0608"/>
    <w:rsid w:val="006E3E70"/>
    <w:rsid w:val="007E2363"/>
    <w:rsid w:val="008B080C"/>
    <w:rsid w:val="00912AEF"/>
    <w:rsid w:val="00916F8F"/>
    <w:rsid w:val="00933DD0"/>
    <w:rsid w:val="00945840"/>
    <w:rsid w:val="00956D08"/>
    <w:rsid w:val="00991A12"/>
    <w:rsid w:val="00A86503"/>
    <w:rsid w:val="00AE44DC"/>
    <w:rsid w:val="00BA1E46"/>
    <w:rsid w:val="00CB0AE8"/>
    <w:rsid w:val="00D5034C"/>
    <w:rsid w:val="00D57668"/>
    <w:rsid w:val="00D61BF4"/>
    <w:rsid w:val="00DB77AB"/>
    <w:rsid w:val="00F90AA1"/>
    <w:rsid w:val="00F95B48"/>
    <w:rsid w:val="00FE1536"/>
    <w:rsid w:val="00FE3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664D34-91E1-4D48-A9B4-918528C2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0C6"/>
    <w:pPr>
      <w:spacing w:after="0" w:line="240" w:lineRule="auto"/>
    </w:pPr>
    <w:rPr>
      <w:rFonts w:ascii="Times New Roman" w:eastAsia="SimSun" w:hAnsi="Times New Roman" w:cs="Times New Roman"/>
      <w:sz w:val="24"/>
      <w:szCs w:val="24"/>
      <w:lang w:val="en-C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F60C6"/>
    <w:pPr>
      <w:tabs>
        <w:tab w:val="center" w:pos="4320"/>
        <w:tab w:val="right" w:pos="8640"/>
      </w:tabs>
    </w:pPr>
    <w:rPr>
      <w:rFonts w:ascii="Times" w:eastAsia="Batang" w:hAnsi="Times"/>
      <w:szCs w:val="20"/>
      <w:lang w:val="en-US" w:eastAsia="ko-KR"/>
    </w:rPr>
  </w:style>
  <w:style w:type="character" w:customStyle="1" w:styleId="a4">
    <w:name w:val="Верхний колонтитул Знак"/>
    <w:basedOn w:val="a0"/>
    <w:link w:val="a3"/>
    <w:rsid w:val="001F60C6"/>
    <w:rPr>
      <w:rFonts w:ascii="Times" w:eastAsia="Batang" w:hAnsi="Times" w:cs="Times New Roman"/>
      <w:sz w:val="24"/>
      <w:szCs w:val="20"/>
      <w:lang w:eastAsia="ko-KR"/>
    </w:rPr>
  </w:style>
  <w:style w:type="paragraph" w:styleId="a5">
    <w:name w:val="footer"/>
    <w:basedOn w:val="a"/>
    <w:link w:val="a6"/>
    <w:rsid w:val="001F60C6"/>
    <w:pPr>
      <w:widowControl w:val="0"/>
      <w:tabs>
        <w:tab w:val="center" w:pos="4252"/>
        <w:tab w:val="right" w:pos="8504"/>
      </w:tabs>
      <w:wordWrap w:val="0"/>
      <w:adjustRightInd w:val="0"/>
      <w:spacing w:line="360" w:lineRule="atLeast"/>
      <w:jc w:val="both"/>
      <w:textAlignment w:val="baseline"/>
    </w:pPr>
    <w:rPr>
      <w:rFonts w:eastAsia="BatangChe"/>
      <w:sz w:val="20"/>
      <w:szCs w:val="20"/>
      <w:lang w:val="en-US" w:eastAsia="ko-KR"/>
    </w:rPr>
  </w:style>
  <w:style w:type="character" w:customStyle="1" w:styleId="a6">
    <w:name w:val="Нижний колонтитул Знак"/>
    <w:basedOn w:val="a0"/>
    <w:link w:val="a5"/>
    <w:rsid w:val="001F60C6"/>
    <w:rPr>
      <w:rFonts w:ascii="Times New Roman" w:eastAsia="BatangChe" w:hAnsi="Times New Roman" w:cs="Times New Roman"/>
      <w:sz w:val="20"/>
      <w:szCs w:val="20"/>
      <w:lang w:eastAsia="ko-KR"/>
    </w:rPr>
  </w:style>
  <w:style w:type="character" w:styleId="a7">
    <w:name w:val="page number"/>
    <w:basedOn w:val="a0"/>
    <w:rsid w:val="001F60C6"/>
  </w:style>
  <w:style w:type="paragraph" w:customStyle="1" w:styleId="paragraph">
    <w:name w:val="paragraph"/>
    <w:basedOn w:val="a"/>
    <w:rsid w:val="001F60C6"/>
    <w:rPr>
      <w:rFonts w:ascii="Gulim" w:eastAsia="Gulim" w:hAnsi="Gulim" w:cs="Gulim"/>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067642">
      <w:bodyDiv w:val="1"/>
      <w:marLeft w:val="0"/>
      <w:marRight w:val="0"/>
      <w:marTop w:val="0"/>
      <w:marBottom w:val="0"/>
      <w:divBdr>
        <w:top w:val="none" w:sz="0" w:space="0" w:color="auto"/>
        <w:left w:val="none" w:sz="0" w:space="0" w:color="auto"/>
        <w:bottom w:val="none" w:sz="0" w:space="0" w:color="auto"/>
        <w:right w:val="none" w:sz="0" w:space="0" w:color="auto"/>
      </w:divBdr>
    </w:div>
    <w:div w:id="188019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Gnewsroom.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753</Words>
  <Characters>4294</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LG Electronics RUS</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Shtefanyuk/LGERA Russia Subsidiary. PR Team(daria.shtefanyuk@lge.com)</dc:creator>
  <cp:keywords/>
  <dc:description/>
  <cp:lastModifiedBy>Татьяна</cp:lastModifiedBy>
  <cp:revision>2</cp:revision>
  <dcterms:created xsi:type="dcterms:W3CDTF">2020-08-05T08:14:00Z</dcterms:created>
  <dcterms:modified xsi:type="dcterms:W3CDTF">2020-08-05T08:14:00Z</dcterms:modified>
</cp:coreProperties>
</file>