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780" w:rsidRPr="0048582F" w:rsidRDefault="0090728F" w:rsidP="00A12780">
      <w:pPr>
        <w:jc w:val="center"/>
        <w:rPr>
          <w:b/>
          <w:sz w:val="28"/>
          <w:szCs w:val="28"/>
        </w:rPr>
      </w:pPr>
      <w:r w:rsidRPr="0048582F">
        <w:rPr>
          <w:b/>
          <w:sz w:val="28"/>
          <w:szCs w:val="28"/>
        </w:rPr>
        <w:t>Совместная лаборат</w:t>
      </w:r>
      <w:r>
        <w:rPr>
          <w:b/>
          <w:sz w:val="28"/>
          <w:szCs w:val="28"/>
        </w:rPr>
        <w:t>о</w:t>
      </w:r>
      <w:r w:rsidRPr="0048582F">
        <w:rPr>
          <w:b/>
          <w:sz w:val="28"/>
          <w:szCs w:val="28"/>
        </w:rPr>
        <w:t>рия</w:t>
      </w:r>
      <w:r w:rsidR="00A12780" w:rsidRPr="0048582F">
        <w:rPr>
          <w:b/>
          <w:sz w:val="28"/>
          <w:szCs w:val="28"/>
        </w:rPr>
        <w:t xml:space="preserve"> </w:t>
      </w:r>
      <w:r w:rsidR="00D10B62" w:rsidRPr="0048582F">
        <w:rPr>
          <w:b/>
          <w:sz w:val="28"/>
          <w:szCs w:val="28"/>
          <w:lang w:val="en-US"/>
        </w:rPr>
        <w:t>LG</w:t>
      </w:r>
      <w:r w:rsidR="00D10B62" w:rsidRPr="0048582F">
        <w:rPr>
          <w:b/>
          <w:sz w:val="28"/>
          <w:szCs w:val="28"/>
        </w:rPr>
        <w:t xml:space="preserve"> </w:t>
      </w:r>
      <w:r w:rsidRPr="0048582F">
        <w:rPr>
          <w:b/>
          <w:sz w:val="28"/>
          <w:szCs w:val="28"/>
        </w:rPr>
        <w:t xml:space="preserve">и </w:t>
      </w:r>
      <w:r w:rsidR="00D10B62" w:rsidRPr="0048582F">
        <w:rPr>
          <w:b/>
          <w:sz w:val="28"/>
          <w:szCs w:val="28"/>
        </w:rPr>
        <w:t>МГСУ</w:t>
      </w:r>
      <w:r w:rsidRPr="0048582F">
        <w:rPr>
          <w:b/>
          <w:sz w:val="28"/>
          <w:szCs w:val="28"/>
        </w:rPr>
        <w:t>: три года плодотворного сотрудничества в об</w:t>
      </w:r>
      <w:bookmarkStart w:id="0" w:name="_GoBack"/>
      <w:bookmarkEnd w:id="0"/>
      <w:r w:rsidRPr="0048582F">
        <w:rPr>
          <w:b/>
          <w:sz w:val="28"/>
          <w:szCs w:val="28"/>
        </w:rPr>
        <w:t>ласти профессионального образования</w:t>
      </w:r>
      <w:r w:rsidR="00A12780" w:rsidRPr="0048582F">
        <w:rPr>
          <w:b/>
          <w:sz w:val="28"/>
          <w:szCs w:val="28"/>
        </w:rPr>
        <w:t>.</w:t>
      </w:r>
    </w:p>
    <w:p w:rsidR="00357C89" w:rsidRPr="00A12780" w:rsidRDefault="00A12780" w:rsidP="00357C89">
      <w:pPr>
        <w:jc w:val="center"/>
        <w:rPr>
          <w:i/>
          <w:sz w:val="20"/>
          <w:szCs w:val="20"/>
        </w:rPr>
      </w:pPr>
      <w:r w:rsidRPr="00A12780">
        <w:rPr>
          <w:i/>
          <w:sz w:val="20"/>
          <w:szCs w:val="20"/>
        </w:rPr>
        <w:t xml:space="preserve"> Д</w:t>
      </w:r>
      <w:r w:rsidR="00357C89" w:rsidRPr="00A12780">
        <w:rPr>
          <w:i/>
          <w:sz w:val="20"/>
          <w:szCs w:val="20"/>
        </w:rPr>
        <w:t>олгосрочное партнерство между ведущим строительным университетом страны и крупнейшим производителем систем</w:t>
      </w:r>
      <w:r>
        <w:rPr>
          <w:i/>
          <w:sz w:val="20"/>
          <w:szCs w:val="20"/>
        </w:rPr>
        <w:t xml:space="preserve"> кондиционирования, направленное</w:t>
      </w:r>
      <w:r w:rsidR="00357C89" w:rsidRPr="00A12780">
        <w:rPr>
          <w:i/>
          <w:sz w:val="20"/>
          <w:szCs w:val="20"/>
        </w:rPr>
        <w:t xml:space="preserve"> на подготовку по программе дополнительного профессионального обучения и качественно новому подходу в обучении студентов</w:t>
      </w:r>
    </w:p>
    <w:p w:rsidR="00357C89" w:rsidRDefault="00357C89"/>
    <w:p w:rsidR="00165D01" w:rsidRDefault="0048582F" w:rsidP="00357C89">
      <w:pPr>
        <w:ind w:firstLine="708"/>
      </w:pPr>
      <w:r w:rsidRPr="0048582F">
        <w:rPr>
          <w:b/>
        </w:rPr>
        <w:t>Москва, 03 февраля 2016г</w:t>
      </w:r>
      <w:r>
        <w:t xml:space="preserve">. По истечении трех лет, совместный проект </w:t>
      </w:r>
      <w:r>
        <w:rPr>
          <w:lang w:val="en-US"/>
        </w:rPr>
        <w:t>LG</w:t>
      </w:r>
      <w:r w:rsidRPr="0048582F">
        <w:t xml:space="preserve"> </w:t>
      </w:r>
      <w:r>
        <w:rPr>
          <w:lang w:val="en-US"/>
        </w:rPr>
        <w:t>Electronics</w:t>
      </w:r>
      <w:r>
        <w:t xml:space="preserve"> и МГСУ подводит  итоги  сотрудничества в области профессионального образования. Прослеживая развитие взаимоотношений от оборудования совместной лаборатории для студентов-старшекурсников до введения курса повышения квалификации для опытных специалистов, можно утверждать, что подобные  проекты  - долговечны и востребованы в непростой экономической ситуации. </w:t>
      </w:r>
      <w:r w:rsidR="00657AA6">
        <w:t xml:space="preserve">В последнее время стало привычным, </w:t>
      </w:r>
      <w:r w:rsidR="00165D01">
        <w:t xml:space="preserve">что большинство выпускников высших учебных заведений имеют недостаточный опыт для полноценного начала работы по специальности </w:t>
      </w:r>
      <w:r w:rsidR="00357C89">
        <w:t>«О</w:t>
      </w:r>
      <w:r w:rsidR="00165D01">
        <w:t>топление, вентиляция и кондиционирование</w:t>
      </w:r>
      <w:r w:rsidR="00EA23DA">
        <w:t>» (ОВиК)</w:t>
      </w:r>
      <w:r w:rsidR="00165D01">
        <w:t xml:space="preserve">. </w:t>
      </w:r>
      <w:r w:rsidR="00357C89">
        <w:t>На это влияло</w:t>
      </w:r>
      <w:r w:rsidR="00165D01">
        <w:t xml:space="preserve"> множество факторов, в том числе и устаревшая материально техническая база университетов. Учебные курсы разработаны таким образом, что студенты обучаются основам специальности по советским учебникам, и если в отоплении и вентиляции воздуха кардинальных изменений не произошло, то в кондиционировании, к которому в СССР от</w:t>
      </w:r>
      <w:r w:rsidR="00357C89">
        <w:t>носились без особого внимания</w:t>
      </w:r>
      <w:r w:rsidR="00165D01">
        <w:t xml:space="preserve">, произошла фактически революция и именно этот аспект решились исправить в Московском Государственном Строительном Университете </w:t>
      </w:r>
      <w:r w:rsidR="00D21DC7">
        <w:t xml:space="preserve">( МГСУ) </w:t>
      </w:r>
      <w:r w:rsidR="00165D01">
        <w:t xml:space="preserve">и южнокорейской компании </w:t>
      </w:r>
      <w:r w:rsidR="00165D01">
        <w:rPr>
          <w:lang w:val="en-US"/>
        </w:rPr>
        <w:t>LG</w:t>
      </w:r>
      <w:r w:rsidR="00165D01" w:rsidRPr="00165D01">
        <w:t xml:space="preserve"> </w:t>
      </w:r>
      <w:r w:rsidR="00165D01">
        <w:rPr>
          <w:lang w:val="en-US"/>
        </w:rPr>
        <w:t>Electronics</w:t>
      </w:r>
      <w:r w:rsidR="00165D01">
        <w:t>.</w:t>
      </w:r>
    </w:p>
    <w:p w:rsidR="00165D01" w:rsidRDefault="00D87D72">
      <w:r>
        <w:t>В 2013</w:t>
      </w:r>
      <w:r w:rsidR="00165D01">
        <w:t xml:space="preserve"> году в МГСУ состоялось открытие инженерной лаборатории </w:t>
      </w:r>
      <w:r w:rsidR="00165D01">
        <w:rPr>
          <w:lang w:val="en-US"/>
        </w:rPr>
        <w:t>LG</w:t>
      </w:r>
      <w:r w:rsidR="00165D01" w:rsidRPr="00165D01">
        <w:t xml:space="preserve">, </w:t>
      </w:r>
      <w:r w:rsidR="00165D01">
        <w:t>в которой установлены современные работающие мультизональные сис</w:t>
      </w:r>
      <w:r>
        <w:t>темы кондиционирования воздуха. Лаборатория призвана поднять общий уровень подготовки как студентов последних курсов, готовящих дипломные работы, так и дипломированных специалистов по программе Дополнительного Профессионального Об</w:t>
      </w:r>
      <w:r w:rsidR="00B31835">
        <w:t>учения</w:t>
      </w:r>
      <w:r>
        <w:t>.</w:t>
      </w:r>
    </w:p>
    <w:p w:rsidR="00D87D72" w:rsidRDefault="0029644E" w:rsidP="0029644E">
      <w:r>
        <w:t>Дополнител</w:t>
      </w:r>
      <w:r w:rsidR="00EA23DA">
        <w:t>ьной подготовкой специалистов ОВ</w:t>
      </w:r>
      <w:r>
        <w:t xml:space="preserve">иК в </w:t>
      </w:r>
      <w:r>
        <w:rPr>
          <w:lang w:val="en-US"/>
        </w:rPr>
        <w:t>LG</w:t>
      </w:r>
      <w:r w:rsidRPr="0029644E">
        <w:t xml:space="preserve"> </w:t>
      </w:r>
      <w:r>
        <w:t xml:space="preserve">занимается Учебный центр Академии Кондиционирования, который </w:t>
      </w:r>
      <w:r w:rsidR="00B31835">
        <w:t>открылся</w:t>
      </w:r>
      <w:r>
        <w:t xml:space="preserve"> в 2004 году. Главной задачей </w:t>
      </w:r>
      <w:r>
        <w:rPr>
          <w:lang w:val="en-US"/>
        </w:rPr>
        <w:t>LG</w:t>
      </w:r>
      <w:r w:rsidRPr="0029644E">
        <w:t xml:space="preserve"> </w:t>
      </w:r>
      <w:r>
        <w:t>являлось</w:t>
      </w:r>
      <w:r w:rsidR="002F385C">
        <w:t xml:space="preserve"> не только</w:t>
      </w:r>
      <w:r>
        <w:t xml:space="preserve"> создание правильного восприятия компании и ее воз</w:t>
      </w:r>
      <w:r w:rsidR="002F385C">
        <w:t xml:space="preserve">можностей с помощью образования, но и повышение квалификации специалистов, осуществляющих проектирование, монтаж и обслуживание </w:t>
      </w:r>
      <w:r w:rsidR="002F385C" w:rsidRPr="002F385C">
        <w:t>систем кондиционирования.</w:t>
      </w:r>
      <w:r>
        <w:t xml:space="preserve"> Тогда, в 2004 году, пройти обучение могли лишь партнеры и дилеры к</w:t>
      </w:r>
      <w:r w:rsidR="00357C89">
        <w:t>омпании, сегодня же, прид</w:t>
      </w:r>
      <w:r>
        <w:t>ти в академию может любой желающий, от начинающего специалиста, заканчивая профессионалом с многолетним опытом работы.</w:t>
      </w:r>
    </w:p>
    <w:p w:rsidR="001153D6" w:rsidRDefault="001153D6" w:rsidP="0029644E">
      <w:r>
        <w:t xml:space="preserve">В 2011 году в </w:t>
      </w:r>
      <w:r>
        <w:rPr>
          <w:lang w:val="en-US"/>
        </w:rPr>
        <w:t>LG</w:t>
      </w:r>
      <w:r w:rsidRPr="001153D6">
        <w:t xml:space="preserve"> </w:t>
      </w:r>
      <w:r>
        <w:t>поняли, что повышения квалификации только с помощью теоретической и практической площадок</w:t>
      </w:r>
      <w:r w:rsidR="004C6B6E">
        <w:t xml:space="preserve"> Академии</w:t>
      </w:r>
      <w:r>
        <w:t xml:space="preserve"> явно недостаточно и проблема более фундаментальна. Зачастую слушатели, которые занимаются системами кондиционирования обладают низкой квалификацией при многолетнем опыте</w:t>
      </w:r>
      <w:r w:rsidR="004C6B6E">
        <w:t xml:space="preserve"> работы в этой области.</w:t>
      </w:r>
    </w:p>
    <w:p w:rsidR="004C6B6E" w:rsidRPr="00657AA6" w:rsidRDefault="004C6B6E" w:rsidP="0029644E">
      <w:pPr>
        <w:rPr>
          <w:b/>
          <w:i/>
        </w:rPr>
      </w:pPr>
      <w:r w:rsidRPr="00657AA6">
        <w:rPr>
          <w:b/>
          <w:i/>
        </w:rPr>
        <w:t xml:space="preserve">Алексей Огибалов, руководитель Академии Кондиционирования </w:t>
      </w:r>
      <w:r w:rsidRPr="00657AA6">
        <w:rPr>
          <w:b/>
          <w:i/>
          <w:lang w:val="en-US"/>
        </w:rPr>
        <w:t>LG</w:t>
      </w:r>
      <w:r w:rsidRPr="00657AA6">
        <w:rPr>
          <w:b/>
          <w:i/>
        </w:rPr>
        <w:t xml:space="preserve"> в России</w:t>
      </w:r>
    </w:p>
    <w:p w:rsidR="004C6B6E" w:rsidRDefault="004C6B6E" w:rsidP="0029644E">
      <w:r>
        <w:t xml:space="preserve">«Решение проблемы было на поверхности. Мы </w:t>
      </w:r>
      <w:r w:rsidR="00B31835">
        <w:t>поняли, что начинать работу нужно гораздо раньше</w:t>
      </w:r>
      <w:r>
        <w:t xml:space="preserve">. В России подготовкой инженеров ОВиК занимается небольшое количество ВУЗов, поэтому наш выбор был достаточно очевиден. МГСУ – старейший и крупнеший в России университет, который готовит инженеров и строителей различных </w:t>
      </w:r>
      <w:r w:rsidR="00D21DC7">
        <w:t>специальностей, в том числе по отоплению, вентиляции и к</w:t>
      </w:r>
      <w:r>
        <w:t>ондиционированию воздуха».</w:t>
      </w:r>
    </w:p>
    <w:p w:rsidR="004C6B6E" w:rsidRDefault="004C6B6E" w:rsidP="0029644E">
      <w:r>
        <w:t>Концепция была разработана совместно с кафедрой ОиВ. Изначально планировалось внедрить спецкурс «Современные системы кондиционирования» и интегрировать VRF системы в учебный план</w:t>
      </w:r>
      <w:r w:rsidR="00304722">
        <w:t xml:space="preserve"> магистратуры</w:t>
      </w:r>
      <w:r>
        <w:t>, однако в дальнейшем идея была доработана и сегодня</w:t>
      </w:r>
      <w:r w:rsidR="00304722">
        <w:t xml:space="preserve"> появилась </w:t>
      </w:r>
      <w:r w:rsidR="00304722">
        <w:lastRenderedPageBreak/>
        <w:t>возможность</w:t>
      </w:r>
      <w:r>
        <w:t xml:space="preserve"> получить дополнительное государственное образование</w:t>
      </w:r>
      <w:r w:rsidR="00304722">
        <w:t>, которое является заменой второму высшему.</w:t>
      </w:r>
    </w:p>
    <w:p w:rsidR="00304722" w:rsidRPr="00657AA6" w:rsidRDefault="00304722" w:rsidP="0029644E">
      <w:pPr>
        <w:rPr>
          <w:b/>
        </w:rPr>
      </w:pPr>
      <w:r w:rsidRPr="00657AA6">
        <w:rPr>
          <w:b/>
        </w:rPr>
        <w:t>Программы профессиональной переподготовки разработаны Министерством образования и науки России в качестве альтернативы </w:t>
      </w:r>
      <w:hyperlink r:id="rId5" w:history="1">
        <w:r w:rsidRPr="00657AA6">
          <w:rPr>
            <w:b/>
          </w:rPr>
          <w:t>второму высшему образованию</w:t>
        </w:r>
      </w:hyperlink>
      <w:r w:rsidRPr="00657AA6">
        <w:rPr>
          <w:b/>
        </w:rPr>
        <w:t xml:space="preserve">. Профессиональная переподготовка – </w:t>
      </w:r>
      <w:r w:rsidRPr="00657AA6">
        <w:rPr>
          <w:b/>
        </w:rPr>
        <w:softHyphen/>
      </w:r>
      <w:r w:rsidRPr="00657AA6">
        <w:rPr>
          <w:b/>
        </w:rPr>
        <w:softHyphen/>
        <w:t>удобный, недорогой и, главное, быстрый способ получить второе образование, освоить новую специальность. Этим она выгодно отличается от второго высшего образования, которое длится 3 года и более, значительно дороже и насыщено общими предметами.</w:t>
      </w:r>
    </w:p>
    <w:p w:rsidR="00304722" w:rsidRDefault="00304722" w:rsidP="0029644E">
      <w:r w:rsidRPr="00657AA6">
        <w:rPr>
          <w:b/>
        </w:rPr>
        <w:t xml:space="preserve">В отличие от Академии кондиционирования, в лаборатории </w:t>
      </w:r>
      <w:r w:rsidRPr="00657AA6">
        <w:rPr>
          <w:b/>
          <w:lang w:val="en-US"/>
        </w:rPr>
        <w:t>LG</w:t>
      </w:r>
      <w:r w:rsidRPr="00657AA6">
        <w:rPr>
          <w:b/>
        </w:rPr>
        <w:t>, пройдя специализированный курс длительностью 72 часа, слушатель проходит государственную аттестацию и</w:t>
      </w:r>
      <w:r w:rsidR="00B31835" w:rsidRPr="00657AA6">
        <w:rPr>
          <w:b/>
        </w:rPr>
        <w:t xml:space="preserve"> получает</w:t>
      </w:r>
      <w:r w:rsidRPr="00657AA6">
        <w:rPr>
          <w:b/>
        </w:rPr>
        <w:t xml:space="preserve"> диплом, дающий возможность заниматься новой деятельностью профессионально</w:t>
      </w:r>
      <w:r>
        <w:t>.</w:t>
      </w:r>
    </w:p>
    <w:p w:rsidR="00304722" w:rsidRDefault="00304722" w:rsidP="0029644E">
      <w:r>
        <w:t>Студентам также уделяется огромное внимание и под них разрабатываются учебные курсы, которые соответствуют требованиям российского законодательства в области образования. Упор делается не только на современное кондиционирование, но и на системы отопления, теплоснабжения и вентиляции воздуха.</w:t>
      </w:r>
    </w:p>
    <w:p w:rsidR="00304722" w:rsidRPr="00657AA6" w:rsidRDefault="00304722" w:rsidP="0029644E">
      <w:pPr>
        <w:rPr>
          <w:b/>
          <w:i/>
        </w:rPr>
      </w:pPr>
      <w:r w:rsidRPr="00657AA6">
        <w:rPr>
          <w:b/>
          <w:i/>
        </w:rPr>
        <w:t>Кирилл Лушин, директор института ИИЭСМ, МГСУ</w:t>
      </w:r>
    </w:p>
    <w:p w:rsidR="00304722" w:rsidRPr="00304722" w:rsidRDefault="00304722" w:rsidP="0029644E">
      <w:r>
        <w:t>«Образование – это то, с чего начинается ка</w:t>
      </w:r>
      <w:r w:rsidR="00657AA6">
        <w:t>рь</w:t>
      </w:r>
      <w:r>
        <w:t xml:space="preserve">ера любого человека. Партнерство с </w:t>
      </w:r>
      <w:r>
        <w:rPr>
          <w:lang w:val="en-US"/>
        </w:rPr>
        <w:t>LG</w:t>
      </w:r>
      <w:r w:rsidRPr="00CC220D">
        <w:t xml:space="preserve"> </w:t>
      </w:r>
      <w:r w:rsidR="00CC220D">
        <w:t xml:space="preserve">дало нам возможность пересмотреть наши возможности и продолжить сотрудничество с ведущими производителями систем котельного оборудования, систем вентиляции воздуха. И, что самое главное, это партнерство подразумевает совместную работу в образовательной сфере. Если раньше подобные проекты реализовывались по принципу – предоставил и забыл, то сегодня производитель заинтересован в постоянном участии </w:t>
      </w:r>
      <w:r w:rsidR="00B31835">
        <w:t>в учебном процессе</w:t>
      </w:r>
      <w:r w:rsidR="00CC220D">
        <w:t>».</w:t>
      </w:r>
    </w:p>
    <w:p w:rsidR="00304722" w:rsidRPr="00A12780" w:rsidRDefault="00B31835" w:rsidP="0029644E">
      <w:pPr>
        <w:rPr>
          <w:b/>
          <w:i/>
        </w:rPr>
      </w:pPr>
      <w:r w:rsidRPr="00357C89">
        <w:rPr>
          <w:b/>
          <w:i/>
        </w:rPr>
        <w:t>Дополнительную информацию можно получить на сайте института инженерно-экологического строитель</w:t>
      </w:r>
      <w:r w:rsidR="00A12780">
        <w:rPr>
          <w:b/>
          <w:i/>
        </w:rPr>
        <w:t>ства и механизации (ИИЭСМ) МГСУ</w:t>
      </w:r>
      <w:r w:rsidR="00A12780" w:rsidRPr="00A12780">
        <w:rPr>
          <w:b/>
          <w:i/>
        </w:rPr>
        <w:t xml:space="preserve">: </w:t>
      </w:r>
      <w:hyperlink r:id="rId6" w:history="1">
        <w:r w:rsidR="00A12780">
          <w:rPr>
            <w:rStyle w:val="a3"/>
          </w:rPr>
          <w:t>http://dpo.mgsu.ru/universityabout/Struktura/Instituti/IDPO/13230/</w:t>
        </w:r>
      </w:hyperlink>
    </w:p>
    <w:p w:rsidR="00CC220D" w:rsidRPr="00304722" w:rsidRDefault="00CC220D" w:rsidP="0029644E"/>
    <w:p w:rsidR="0029644E" w:rsidRPr="0029644E" w:rsidRDefault="0029644E" w:rsidP="0029644E"/>
    <w:p w:rsidR="0029644E" w:rsidRPr="0029644E" w:rsidRDefault="0029644E"/>
    <w:sectPr w:rsidR="0029644E" w:rsidRPr="0029644E" w:rsidSect="00F21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5D01"/>
    <w:rsid w:val="00106865"/>
    <w:rsid w:val="001153D6"/>
    <w:rsid w:val="00165D01"/>
    <w:rsid w:val="0029644E"/>
    <w:rsid w:val="002F385C"/>
    <w:rsid w:val="00304722"/>
    <w:rsid w:val="00357C89"/>
    <w:rsid w:val="004856C7"/>
    <w:rsid w:val="0048582F"/>
    <w:rsid w:val="004C6B6E"/>
    <w:rsid w:val="00657AA6"/>
    <w:rsid w:val="0067007E"/>
    <w:rsid w:val="0090728F"/>
    <w:rsid w:val="009E1F21"/>
    <w:rsid w:val="00A12780"/>
    <w:rsid w:val="00B31835"/>
    <w:rsid w:val="00CC220D"/>
    <w:rsid w:val="00D10B62"/>
    <w:rsid w:val="00D21DC7"/>
    <w:rsid w:val="00D87D72"/>
    <w:rsid w:val="00E30719"/>
    <w:rsid w:val="00E8380A"/>
    <w:rsid w:val="00EA23DA"/>
    <w:rsid w:val="00F21DB8"/>
    <w:rsid w:val="00FD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04722"/>
  </w:style>
  <w:style w:type="character" w:styleId="a3">
    <w:name w:val="Hyperlink"/>
    <w:basedOn w:val="a0"/>
    <w:uiPriority w:val="99"/>
    <w:semiHidden/>
    <w:unhideWhenUsed/>
    <w:rsid w:val="003047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po.mgsu.ru/universityabout/Struktura/Instituti/IDPO/13230/" TargetMode="External"/><Relationship Id="rId5" Type="http://schemas.openxmlformats.org/officeDocument/2006/relationships/hyperlink" Target="http://www.moeobrazovanie.ru/vtoroe_vysshee_obrazovani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Karlinskiy/LGERA  Russia Subsidiary.AE PM Team(aleksey.karlinskiy@lge.com)</dc:creator>
  <cp:lastModifiedBy>BC</cp:lastModifiedBy>
  <cp:revision>3</cp:revision>
  <dcterms:created xsi:type="dcterms:W3CDTF">2016-02-03T11:25:00Z</dcterms:created>
  <dcterms:modified xsi:type="dcterms:W3CDTF">2016-02-03T13:50:00Z</dcterms:modified>
</cp:coreProperties>
</file>