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367ABE" w14:textId="7AA0E0CD" w:rsidR="0019425B" w:rsidRDefault="0019425B"/>
    <w:p w14:paraId="09B5D8B4" w14:textId="6C464F56" w:rsidR="009B7B5F" w:rsidRPr="00AC6168" w:rsidRDefault="001B4FFF" w:rsidP="00AC6168">
      <w:pPr>
        <w:jc w:val="center"/>
        <w:rPr>
          <w:rFonts w:ascii="Times New Roman" w:hAnsi="Times New Roman" w:cs="Times New Roman"/>
          <w:b/>
          <w:sz w:val="28"/>
          <w:szCs w:val="28"/>
        </w:rPr>
      </w:pPr>
      <w:bookmarkStart w:id="0" w:name="_GoBack"/>
      <w:r w:rsidRPr="001B4FFF">
        <w:rPr>
          <w:rFonts w:ascii="Times New Roman" w:hAnsi="Times New Roman" w:cs="Times New Roman"/>
          <w:b/>
          <w:sz w:val="28"/>
          <w:szCs w:val="28"/>
        </w:rPr>
        <w:t xml:space="preserve">ИННОВАЦИИ НА СЛУЖБЕ ДОБРА. </w:t>
      </w:r>
      <w:r>
        <w:rPr>
          <w:rFonts w:ascii="Times New Roman" w:hAnsi="Times New Roman" w:cs="Times New Roman"/>
          <w:b/>
          <w:sz w:val="28"/>
          <w:szCs w:val="28"/>
        </w:rPr>
        <w:t xml:space="preserve">3-Й СОВМЕСТНЫЙ ДЕНЬ ДОНОРА </w:t>
      </w:r>
      <w:r>
        <w:rPr>
          <w:rFonts w:ascii="Times New Roman" w:hAnsi="Times New Roman" w:cs="Times New Roman"/>
          <w:b/>
          <w:sz w:val="28"/>
          <w:szCs w:val="28"/>
          <w:lang w:val="en-US"/>
        </w:rPr>
        <w:t>LG</w:t>
      </w:r>
      <w:r w:rsidRPr="001B4FFF">
        <w:rPr>
          <w:rFonts w:ascii="Times New Roman" w:hAnsi="Times New Roman" w:cs="Times New Roman"/>
          <w:b/>
          <w:sz w:val="28"/>
          <w:szCs w:val="28"/>
        </w:rPr>
        <w:t xml:space="preserve"> </w:t>
      </w:r>
      <w:r>
        <w:rPr>
          <w:rFonts w:ascii="Times New Roman" w:hAnsi="Times New Roman" w:cs="Times New Roman"/>
          <w:b/>
          <w:sz w:val="28"/>
          <w:szCs w:val="28"/>
        </w:rPr>
        <w:t>И ИЗДАТЕЛЬСКОГО ДОМА «АИФ» В ГОД НАУКИ И ТЕХНОЛОГИЙ</w:t>
      </w:r>
    </w:p>
    <w:bookmarkEnd w:id="0"/>
    <w:p w14:paraId="73F56A62" w14:textId="13E1E026" w:rsidR="004C3E44" w:rsidRDefault="009B7B5F" w:rsidP="00AC6168">
      <w:pPr>
        <w:suppressAutoHyphens/>
        <w:spacing w:after="0" w:line="240" w:lineRule="auto"/>
        <w:jc w:val="both"/>
        <w:rPr>
          <w:rFonts w:ascii="Times New Roman" w:eastAsiaTheme="minorEastAsia" w:hAnsi="Times New Roman" w:cs="Times New Roman"/>
          <w:color w:val="000000" w:themeColor="text1"/>
          <w:sz w:val="24"/>
          <w:szCs w:val="24"/>
          <w:lang w:eastAsia="ko-KR"/>
        </w:rPr>
      </w:pPr>
      <w:r w:rsidRPr="00110C88">
        <w:rPr>
          <w:rFonts w:ascii="Times New Roman" w:eastAsiaTheme="minorEastAsia" w:hAnsi="Times New Roman" w:cs="Times New Roman"/>
          <w:b/>
          <w:color w:val="000000" w:themeColor="text1"/>
          <w:sz w:val="24"/>
          <w:szCs w:val="24"/>
          <w:lang w:eastAsia="ko-KR"/>
        </w:rPr>
        <w:t>Москва, 2 марта 2021 года –</w:t>
      </w:r>
      <w:r w:rsidRPr="00110C88">
        <w:rPr>
          <w:rFonts w:ascii="Times New Roman" w:eastAsiaTheme="minorEastAsia" w:hAnsi="Times New Roman" w:cs="Times New Roman"/>
          <w:color w:val="000000" w:themeColor="text1"/>
          <w:sz w:val="24"/>
          <w:szCs w:val="24"/>
          <w:lang w:eastAsia="ko-KR"/>
        </w:rPr>
        <w:t xml:space="preserve"> </w:t>
      </w:r>
      <w:r w:rsidR="00110C88" w:rsidRPr="00110C88">
        <w:rPr>
          <w:rFonts w:ascii="Times New Roman" w:eastAsiaTheme="minorEastAsia" w:hAnsi="Times New Roman" w:cs="Times New Roman"/>
          <w:color w:val="000000" w:themeColor="text1"/>
          <w:sz w:val="24"/>
          <w:szCs w:val="24"/>
          <w:lang w:eastAsia="ko-KR"/>
        </w:rPr>
        <w:t xml:space="preserve">В год науки и технологий в России </w:t>
      </w:r>
      <w:r w:rsidRPr="00110C88">
        <w:rPr>
          <w:rFonts w:ascii="Times New Roman" w:eastAsiaTheme="minorEastAsia" w:hAnsi="Times New Roman" w:cs="Times New Roman"/>
          <w:color w:val="000000" w:themeColor="text1"/>
          <w:sz w:val="24"/>
          <w:szCs w:val="24"/>
          <w:lang w:eastAsia="ko-KR"/>
        </w:rPr>
        <w:t xml:space="preserve">LG </w:t>
      </w:r>
      <w:proofErr w:type="spellStart"/>
      <w:r w:rsidRPr="00110C88">
        <w:rPr>
          <w:rFonts w:ascii="Times New Roman" w:eastAsiaTheme="minorEastAsia" w:hAnsi="Times New Roman" w:cs="Times New Roman"/>
          <w:color w:val="000000" w:themeColor="text1"/>
          <w:sz w:val="24"/>
          <w:szCs w:val="24"/>
          <w:lang w:eastAsia="ko-KR"/>
        </w:rPr>
        <w:t>Electronics</w:t>
      </w:r>
      <w:proofErr w:type="spellEnd"/>
      <w:r w:rsidRPr="00110C88">
        <w:rPr>
          <w:rFonts w:ascii="Times New Roman" w:eastAsiaTheme="minorEastAsia" w:hAnsi="Times New Roman" w:cs="Times New Roman"/>
          <w:color w:val="000000" w:themeColor="text1"/>
          <w:sz w:val="24"/>
          <w:szCs w:val="24"/>
          <w:lang w:eastAsia="ko-KR"/>
        </w:rPr>
        <w:t xml:space="preserve"> </w:t>
      </w:r>
      <w:r w:rsidR="00110C88" w:rsidRPr="00110C88">
        <w:rPr>
          <w:rFonts w:ascii="Times New Roman" w:eastAsiaTheme="minorEastAsia" w:hAnsi="Times New Roman" w:cs="Times New Roman"/>
          <w:color w:val="000000" w:themeColor="text1"/>
          <w:sz w:val="24"/>
          <w:szCs w:val="24"/>
          <w:lang w:eastAsia="ko-KR"/>
        </w:rPr>
        <w:t>и один из крупнейших</w:t>
      </w:r>
      <w:r w:rsidRPr="00110C88">
        <w:rPr>
          <w:rFonts w:ascii="Times New Roman" w:eastAsiaTheme="minorEastAsia" w:hAnsi="Times New Roman" w:cs="Times New Roman"/>
          <w:color w:val="000000" w:themeColor="text1"/>
          <w:sz w:val="24"/>
          <w:szCs w:val="24"/>
          <w:lang w:eastAsia="ko-KR"/>
        </w:rPr>
        <w:t xml:space="preserve"> издательск</w:t>
      </w:r>
      <w:r w:rsidR="00110C88" w:rsidRPr="00110C88">
        <w:rPr>
          <w:rFonts w:ascii="Times New Roman" w:eastAsiaTheme="minorEastAsia" w:hAnsi="Times New Roman" w:cs="Times New Roman"/>
          <w:color w:val="000000" w:themeColor="text1"/>
          <w:sz w:val="24"/>
          <w:szCs w:val="24"/>
          <w:lang w:eastAsia="ko-KR"/>
        </w:rPr>
        <w:t>их домов</w:t>
      </w:r>
      <w:r w:rsidRPr="00110C88">
        <w:rPr>
          <w:rFonts w:ascii="Times New Roman" w:eastAsiaTheme="minorEastAsia" w:hAnsi="Times New Roman" w:cs="Times New Roman"/>
          <w:color w:val="000000" w:themeColor="text1"/>
          <w:sz w:val="24"/>
          <w:szCs w:val="24"/>
          <w:lang w:eastAsia="ko-KR"/>
        </w:rPr>
        <w:t xml:space="preserve"> «АиФ»</w:t>
      </w:r>
      <w:r w:rsidR="00110C88" w:rsidRPr="00110C88">
        <w:rPr>
          <w:rFonts w:ascii="Times New Roman" w:eastAsiaTheme="minorEastAsia" w:hAnsi="Times New Roman" w:cs="Times New Roman"/>
          <w:color w:val="000000" w:themeColor="text1"/>
          <w:sz w:val="24"/>
          <w:szCs w:val="24"/>
          <w:lang w:eastAsia="ko-KR"/>
        </w:rPr>
        <w:t xml:space="preserve"> проводят третий совместный день донора #</w:t>
      </w:r>
      <w:proofErr w:type="spellStart"/>
      <w:r w:rsidR="00110C88" w:rsidRPr="00110C88">
        <w:rPr>
          <w:rFonts w:ascii="Times New Roman" w:eastAsiaTheme="minorEastAsia" w:hAnsi="Times New Roman" w:cs="Times New Roman"/>
          <w:color w:val="000000" w:themeColor="text1"/>
          <w:sz w:val="24"/>
          <w:szCs w:val="24"/>
          <w:lang w:eastAsia="ko-KR"/>
        </w:rPr>
        <w:t>ИнновацииНаСлужбеДобра</w:t>
      </w:r>
      <w:proofErr w:type="spellEnd"/>
      <w:r w:rsidR="00110C88" w:rsidRPr="00110C88">
        <w:rPr>
          <w:rFonts w:ascii="Times New Roman" w:eastAsiaTheme="minorEastAsia" w:hAnsi="Times New Roman" w:cs="Times New Roman"/>
          <w:color w:val="000000" w:themeColor="text1"/>
          <w:sz w:val="24"/>
          <w:szCs w:val="24"/>
          <w:lang w:eastAsia="ko-KR"/>
        </w:rPr>
        <w:t xml:space="preserve"> в благодарность российским ученым, врачам и донорам крови за их неравнодушие и героизм в период пандемии</w:t>
      </w:r>
      <w:r w:rsidRPr="00110C88">
        <w:rPr>
          <w:rFonts w:ascii="Times New Roman" w:eastAsiaTheme="minorEastAsia" w:hAnsi="Times New Roman" w:cs="Times New Roman"/>
          <w:color w:val="000000" w:themeColor="text1"/>
          <w:sz w:val="24"/>
          <w:szCs w:val="24"/>
          <w:lang w:eastAsia="ko-KR"/>
        </w:rPr>
        <w:t xml:space="preserve">. </w:t>
      </w:r>
      <w:r w:rsidR="00110C88" w:rsidRPr="00110C88">
        <w:rPr>
          <w:rFonts w:ascii="Times New Roman" w:eastAsiaTheme="minorEastAsia" w:hAnsi="Times New Roman" w:cs="Times New Roman"/>
          <w:color w:val="000000" w:themeColor="text1"/>
          <w:sz w:val="24"/>
          <w:szCs w:val="24"/>
          <w:lang w:eastAsia="ko-KR"/>
        </w:rPr>
        <w:t xml:space="preserve">Донорская акция, ставшая 107-й для </w:t>
      </w:r>
      <w:r w:rsidR="00110C88" w:rsidRPr="00110C88">
        <w:rPr>
          <w:rFonts w:ascii="Times New Roman" w:eastAsiaTheme="minorEastAsia" w:hAnsi="Times New Roman" w:cs="Times New Roman"/>
          <w:color w:val="000000" w:themeColor="text1"/>
          <w:sz w:val="24"/>
          <w:szCs w:val="24"/>
          <w:lang w:val="en-US" w:eastAsia="ko-KR"/>
        </w:rPr>
        <w:t>LG</w:t>
      </w:r>
      <w:r w:rsidR="00110C88" w:rsidRPr="00110C88">
        <w:rPr>
          <w:rFonts w:ascii="Times New Roman" w:eastAsiaTheme="minorEastAsia" w:hAnsi="Times New Roman" w:cs="Times New Roman"/>
          <w:color w:val="000000" w:themeColor="text1"/>
          <w:sz w:val="24"/>
          <w:szCs w:val="24"/>
          <w:lang w:eastAsia="ko-KR"/>
        </w:rPr>
        <w:t xml:space="preserve">, прошла с участием экспертов в области науки и </w:t>
      </w:r>
      <w:r w:rsidR="00F545B8" w:rsidRPr="00110C88">
        <w:rPr>
          <w:rFonts w:ascii="Times New Roman" w:eastAsiaTheme="minorEastAsia" w:hAnsi="Times New Roman" w:cs="Times New Roman"/>
          <w:color w:val="000000" w:themeColor="text1"/>
          <w:sz w:val="24"/>
          <w:szCs w:val="24"/>
          <w:lang w:eastAsia="ko-KR"/>
        </w:rPr>
        <w:t>медицины</w:t>
      </w:r>
      <w:r w:rsidR="00F545B8">
        <w:rPr>
          <w:rFonts w:ascii="Times New Roman" w:eastAsiaTheme="minorEastAsia" w:hAnsi="Times New Roman" w:cs="Times New Roman"/>
          <w:color w:val="000000" w:themeColor="text1"/>
          <w:sz w:val="24"/>
          <w:szCs w:val="24"/>
          <w:lang w:eastAsia="ko-KR"/>
        </w:rPr>
        <w:t>,</w:t>
      </w:r>
      <w:r w:rsidR="00F545B8" w:rsidRPr="00110C88">
        <w:rPr>
          <w:rFonts w:ascii="Times New Roman" w:eastAsiaTheme="minorEastAsia" w:hAnsi="Times New Roman" w:cs="Times New Roman"/>
          <w:color w:val="000000" w:themeColor="text1"/>
          <w:sz w:val="24"/>
          <w:szCs w:val="24"/>
          <w:lang w:eastAsia="ko-KR"/>
        </w:rPr>
        <w:t xml:space="preserve"> а также послами добрых дел LG – </w:t>
      </w:r>
      <w:r w:rsidR="00F545B8">
        <w:rPr>
          <w:rFonts w:ascii="Times New Roman" w:eastAsiaTheme="minorEastAsia" w:hAnsi="Times New Roman" w:cs="Times New Roman"/>
          <w:color w:val="000000" w:themeColor="text1"/>
          <w:sz w:val="24"/>
          <w:szCs w:val="24"/>
          <w:lang w:eastAsia="ko-KR"/>
        </w:rPr>
        <w:t>деятелями из мира ТВ и культуры. Почетные гости мероприятия -</w:t>
      </w:r>
      <w:r w:rsidR="00110C88" w:rsidRPr="00110C88">
        <w:rPr>
          <w:rFonts w:ascii="Times New Roman" w:eastAsiaTheme="minorEastAsia" w:hAnsi="Times New Roman" w:cs="Times New Roman"/>
          <w:color w:val="000000" w:themeColor="text1"/>
          <w:sz w:val="24"/>
          <w:szCs w:val="24"/>
          <w:lang w:eastAsia="ko-KR"/>
        </w:rPr>
        <w:t xml:space="preserve"> </w:t>
      </w:r>
      <w:r w:rsidR="00F50B80" w:rsidRPr="00F50B80">
        <w:rPr>
          <w:rFonts w:ascii="Times New Roman" w:hAnsi="Times New Roman" w:cs="Times New Roman"/>
          <w:color w:val="000000" w:themeColor="text1"/>
          <w:sz w:val="24"/>
          <w:szCs w:val="24"/>
          <w:shd w:val="clear" w:color="auto" w:fill="FFFFFF"/>
        </w:rPr>
        <w:t>главный врач НИИ клинической и экспериментальной радиологии НМИЦ онкологии</w:t>
      </w:r>
      <w:r w:rsidR="00F50B80">
        <w:rPr>
          <w:rFonts w:ascii="Times New Roman" w:hAnsi="Times New Roman" w:cs="Times New Roman"/>
          <w:color w:val="000000" w:themeColor="text1"/>
          <w:sz w:val="24"/>
          <w:szCs w:val="24"/>
          <w:shd w:val="clear" w:color="auto" w:fill="FFFFFF"/>
        </w:rPr>
        <w:t xml:space="preserve"> им. Н.Н.</w:t>
      </w:r>
      <w:r w:rsidR="00F50B80" w:rsidRPr="00F50B80">
        <w:rPr>
          <w:rFonts w:ascii="Times New Roman" w:hAnsi="Times New Roman" w:cs="Times New Roman"/>
          <w:color w:val="000000" w:themeColor="text1"/>
          <w:sz w:val="24"/>
          <w:szCs w:val="24"/>
          <w:shd w:val="clear" w:color="auto" w:fill="FFFFFF"/>
        </w:rPr>
        <w:t xml:space="preserve">Блохина </w:t>
      </w:r>
      <w:r w:rsidR="00F50B80" w:rsidRPr="00F50B80">
        <w:rPr>
          <w:rFonts w:ascii="Times New Roman" w:hAnsi="Times New Roman" w:cs="Times New Roman"/>
          <w:b/>
          <w:color w:val="000000" w:themeColor="text1"/>
          <w:sz w:val="24"/>
          <w:szCs w:val="24"/>
          <w:shd w:val="clear" w:color="auto" w:fill="FFFFFF"/>
        </w:rPr>
        <w:t>Екатерина Кобякова</w:t>
      </w:r>
      <w:r w:rsidR="00110C88" w:rsidRPr="00110C88">
        <w:rPr>
          <w:rFonts w:ascii="Times New Roman" w:hAnsi="Times New Roman" w:cs="Times New Roman"/>
          <w:bCs/>
          <w:color w:val="000000" w:themeColor="text1"/>
          <w:sz w:val="24"/>
          <w:szCs w:val="24"/>
        </w:rPr>
        <w:t xml:space="preserve">, </w:t>
      </w:r>
      <w:r w:rsidR="00110C88" w:rsidRPr="00110C88">
        <w:rPr>
          <w:rFonts w:ascii="Times New Roman" w:eastAsiaTheme="minorEastAsia" w:hAnsi="Times New Roman" w:cs="Times New Roman"/>
          <w:color w:val="000000" w:themeColor="text1"/>
          <w:sz w:val="24"/>
          <w:szCs w:val="24"/>
          <w:lang w:eastAsia="ko-KR"/>
        </w:rPr>
        <w:t xml:space="preserve">химик с мировым именем, профессор РАН и </w:t>
      </w:r>
      <w:proofErr w:type="spellStart"/>
      <w:r w:rsidR="00F50B80">
        <w:rPr>
          <w:rFonts w:ascii="Times New Roman" w:eastAsiaTheme="minorEastAsia" w:hAnsi="Times New Roman" w:cs="Times New Roman"/>
          <w:color w:val="000000" w:themeColor="text1"/>
          <w:sz w:val="24"/>
          <w:szCs w:val="24"/>
          <w:lang w:eastAsia="ko-KR"/>
        </w:rPr>
        <w:t>Сколтеха</w:t>
      </w:r>
      <w:proofErr w:type="spellEnd"/>
      <w:r w:rsidR="00110C88" w:rsidRPr="00110C88">
        <w:rPr>
          <w:rFonts w:ascii="Times New Roman" w:eastAsiaTheme="minorEastAsia" w:hAnsi="Times New Roman" w:cs="Times New Roman"/>
          <w:color w:val="000000" w:themeColor="text1"/>
          <w:sz w:val="24"/>
          <w:szCs w:val="24"/>
          <w:lang w:eastAsia="ko-KR"/>
        </w:rPr>
        <w:t xml:space="preserve"> </w:t>
      </w:r>
      <w:r w:rsidR="00110C88" w:rsidRPr="00110C88">
        <w:rPr>
          <w:rFonts w:ascii="Times New Roman" w:eastAsiaTheme="minorEastAsia" w:hAnsi="Times New Roman" w:cs="Times New Roman"/>
          <w:b/>
          <w:color w:val="000000" w:themeColor="text1"/>
          <w:sz w:val="24"/>
          <w:szCs w:val="24"/>
          <w:lang w:eastAsia="ko-KR"/>
        </w:rPr>
        <w:t xml:space="preserve">Артем </w:t>
      </w:r>
      <w:proofErr w:type="spellStart"/>
      <w:r w:rsidR="00110C88" w:rsidRPr="00110C88">
        <w:rPr>
          <w:rFonts w:ascii="Times New Roman" w:eastAsiaTheme="minorEastAsia" w:hAnsi="Times New Roman" w:cs="Times New Roman"/>
          <w:b/>
          <w:color w:val="000000" w:themeColor="text1"/>
          <w:sz w:val="24"/>
          <w:szCs w:val="24"/>
          <w:lang w:eastAsia="ko-KR"/>
        </w:rPr>
        <w:t>Оганов</w:t>
      </w:r>
      <w:proofErr w:type="spellEnd"/>
      <w:r w:rsidR="00110C88" w:rsidRPr="00110C88">
        <w:rPr>
          <w:rFonts w:ascii="Times New Roman" w:eastAsiaTheme="minorEastAsia" w:hAnsi="Times New Roman" w:cs="Times New Roman"/>
          <w:b/>
          <w:color w:val="000000" w:themeColor="text1"/>
          <w:sz w:val="24"/>
          <w:szCs w:val="24"/>
          <w:lang w:eastAsia="ko-KR"/>
        </w:rPr>
        <w:t>,</w:t>
      </w:r>
      <w:r w:rsidR="00110C88" w:rsidRPr="00110C88">
        <w:rPr>
          <w:rFonts w:ascii="Times New Roman" w:eastAsiaTheme="minorEastAsia" w:hAnsi="Times New Roman" w:cs="Times New Roman"/>
          <w:color w:val="000000" w:themeColor="text1"/>
          <w:sz w:val="24"/>
          <w:szCs w:val="24"/>
          <w:lang w:eastAsia="ko-KR"/>
        </w:rPr>
        <w:t xml:space="preserve"> </w:t>
      </w:r>
      <w:r w:rsidR="00110C88" w:rsidRPr="009B7B5F">
        <w:rPr>
          <w:rFonts w:ascii="Times New Roman" w:eastAsiaTheme="minorEastAsia" w:hAnsi="Times New Roman" w:cs="Times New Roman"/>
          <w:sz w:val="24"/>
          <w:szCs w:val="24"/>
          <w:lang w:eastAsia="ko-KR"/>
        </w:rPr>
        <w:t>теле</w:t>
      </w:r>
      <w:r w:rsidR="00F545B8">
        <w:rPr>
          <w:rFonts w:ascii="Times New Roman" w:eastAsiaTheme="minorEastAsia" w:hAnsi="Times New Roman" w:cs="Times New Roman"/>
          <w:sz w:val="24"/>
          <w:szCs w:val="24"/>
          <w:lang w:eastAsia="ko-KR"/>
        </w:rPr>
        <w:t>-</w:t>
      </w:r>
      <w:r w:rsidR="00110C88" w:rsidRPr="009B7B5F">
        <w:rPr>
          <w:rFonts w:ascii="Times New Roman" w:eastAsiaTheme="minorEastAsia" w:hAnsi="Times New Roman" w:cs="Times New Roman"/>
          <w:sz w:val="24"/>
          <w:szCs w:val="24"/>
          <w:lang w:eastAsia="ko-KR"/>
        </w:rPr>
        <w:t xml:space="preserve"> и радио ведущая</w:t>
      </w:r>
      <w:r w:rsidR="00110C88" w:rsidRPr="00110C88">
        <w:rPr>
          <w:rFonts w:ascii="Times New Roman" w:eastAsiaTheme="minorEastAsia" w:hAnsi="Times New Roman" w:cs="Times New Roman"/>
          <w:b/>
          <w:bCs/>
          <w:sz w:val="24"/>
          <w:szCs w:val="24"/>
          <w:lang w:eastAsia="ko-KR"/>
        </w:rPr>
        <w:t xml:space="preserve"> </w:t>
      </w:r>
      <w:r w:rsidR="00110C88" w:rsidRPr="009B7B5F">
        <w:rPr>
          <w:rFonts w:ascii="Times New Roman" w:eastAsiaTheme="minorEastAsia" w:hAnsi="Times New Roman" w:cs="Times New Roman"/>
          <w:b/>
          <w:bCs/>
          <w:sz w:val="24"/>
          <w:szCs w:val="24"/>
          <w:lang w:eastAsia="ko-KR"/>
        </w:rPr>
        <w:t>Юлия Барановская</w:t>
      </w:r>
      <w:r w:rsidR="00F545B8">
        <w:rPr>
          <w:rFonts w:ascii="Times New Roman" w:eastAsiaTheme="minorEastAsia" w:hAnsi="Times New Roman" w:cs="Times New Roman"/>
          <w:b/>
          <w:bCs/>
          <w:sz w:val="24"/>
          <w:szCs w:val="24"/>
          <w:lang w:eastAsia="ko-KR"/>
        </w:rPr>
        <w:t>.</w:t>
      </w:r>
      <w:r w:rsidR="00F545B8" w:rsidRPr="00F545B8">
        <w:rPr>
          <w:rFonts w:ascii="Times New Roman" w:eastAsiaTheme="minorEastAsia" w:hAnsi="Times New Roman" w:cs="Times New Roman"/>
          <w:bCs/>
          <w:sz w:val="24"/>
          <w:szCs w:val="24"/>
          <w:lang w:eastAsia="ko-KR"/>
        </w:rPr>
        <w:t xml:space="preserve"> Также день донора поддержали</w:t>
      </w:r>
      <w:r w:rsidR="00110C88" w:rsidRPr="00110C88">
        <w:rPr>
          <w:rFonts w:ascii="Times New Roman" w:eastAsiaTheme="minorEastAsia" w:hAnsi="Times New Roman" w:cs="Times New Roman"/>
          <w:sz w:val="24"/>
          <w:szCs w:val="24"/>
          <w:lang w:eastAsia="ko-KR"/>
        </w:rPr>
        <w:t xml:space="preserve"> </w:t>
      </w:r>
      <w:r w:rsidR="00110C88" w:rsidRPr="009B7B5F">
        <w:rPr>
          <w:rFonts w:ascii="Times New Roman" w:eastAsiaTheme="minorEastAsia" w:hAnsi="Times New Roman" w:cs="Times New Roman"/>
          <w:sz w:val="24"/>
          <w:szCs w:val="24"/>
          <w:lang w:eastAsia="ko-KR"/>
        </w:rPr>
        <w:t>телеведущая</w:t>
      </w:r>
      <w:r w:rsidR="00110C88" w:rsidRPr="009B7B5F">
        <w:rPr>
          <w:rFonts w:ascii="Times New Roman" w:eastAsiaTheme="minorEastAsia" w:hAnsi="Times New Roman" w:cs="Times New Roman"/>
          <w:b/>
          <w:bCs/>
          <w:sz w:val="24"/>
          <w:szCs w:val="24"/>
          <w:lang w:eastAsia="ko-KR"/>
        </w:rPr>
        <w:t xml:space="preserve"> Екатерина Одинцова</w:t>
      </w:r>
      <w:r w:rsidR="00110C88">
        <w:rPr>
          <w:rFonts w:ascii="Times New Roman" w:eastAsiaTheme="minorEastAsia" w:hAnsi="Times New Roman" w:cs="Times New Roman"/>
          <w:sz w:val="24"/>
          <w:szCs w:val="24"/>
          <w:lang w:eastAsia="ko-KR"/>
        </w:rPr>
        <w:t>,</w:t>
      </w:r>
      <w:r w:rsidR="001A47AC">
        <w:rPr>
          <w:rFonts w:ascii="Times New Roman" w:eastAsiaTheme="minorEastAsia" w:hAnsi="Times New Roman" w:cs="Times New Roman"/>
          <w:sz w:val="24"/>
          <w:szCs w:val="24"/>
          <w:lang w:eastAsia="ko-KR"/>
        </w:rPr>
        <w:t xml:space="preserve"> </w:t>
      </w:r>
      <w:r w:rsidR="00110C88" w:rsidRPr="009B7B5F">
        <w:rPr>
          <w:rFonts w:ascii="Times New Roman" w:eastAsiaTheme="minorEastAsia" w:hAnsi="Times New Roman" w:cs="Times New Roman"/>
          <w:sz w:val="24"/>
          <w:szCs w:val="24"/>
          <w:lang w:eastAsia="ko-KR"/>
        </w:rPr>
        <w:t>кинорежиссер и продюсер</w:t>
      </w:r>
      <w:r w:rsidR="00110C88">
        <w:rPr>
          <w:rFonts w:ascii="Times New Roman" w:eastAsiaTheme="minorEastAsia" w:hAnsi="Times New Roman" w:cs="Times New Roman"/>
          <w:sz w:val="24"/>
          <w:szCs w:val="24"/>
          <w:lang w:eastAsia="ko-KR"/>
        </w:rPr>
        <w:t xml:space="preserve"> </w:t>
      </w:r>
      <w:r w:rsidR="00110C88" w:rsidRPr="00110C88">
        <w:rPr>
          <w:rFonts w:ascii="Times New Roman" w:eastAsiaTheme="minorEastAsia" w:hAnsi="Times New Roman" w:cs="Times New Roman"/>
          <w:b/>
          <w:sz w:val="24"/>
          <w:szCs w:val="24"/>
          <w:lang w:eastAsia="ko-KR"/>
        </w:rPr>
        <w:t>Егор Кончаловский</w:t>
      </w:r>
      <w:r w:rsidR="00110C88">
        <w:rPr>
          <w:rFonts w:ascii="Times New Roman" w:eastAsiaTheme="minorEastAsia" w:hAnsi="Times New Roman" w:cs="Times New Roman"/>
          <w:sz w:val="24"/>
          <w:szCs w:val="24"/>
          <w:lang w:eastAsia="ko-KR"/>
        </w:rPr>
        <w:t xml:space="preserve">, актриса театра и кино, певица </w:t>
      </w:r>
      <w:r w:rsidR="00110C88" w:rsidRPr="009B7B5F">
        <w:rPr>
          <w:rFonts w:ascii="Times New Roman" w:eastAsiaTheme="minorEastAsia" w:hAnsi="Times New Roman" w:cs="Times New Roman"/>
          <w:b/>
          <w:bCs/>
          <w:sz w:val="24"/>
          <w:szCs w:val="24"/>
          <w:lang w:eastAsia="ko-KR"/>
        </w:rPr>
        <w:t>Анастасия Макеева</w:t>
      </w:r>
      <w:r w:rsidR="00110C88">
        <w:rPr>
          <w:rFonts w:ascii="Times New Roman" w:eastAsiaTheme="minorEastAsia" w:hAnsi="Times New Roman" w:cs="Times New Roman"/>
          <w:sz w:val="24"/>
          <w:szCs w:val="24"/>
          <w:lang w:eastAsia="ko-KR"/>
        </w:rPr>
        <w:t xml:space="preserve">, </w:t>
      </w:r>
      <w:r w:rsidR="00110C88" w:rsidRPr="009B7B5F">
        <w:rPr>
          <w:rFonts w:ascii="Times New Roman" w:eastAsiaTheme="minorEastAsia" w:hAnsi="Times New Roman" w:cs="Times New Roman"/>
          <w:sz w:val="24"/>
          <w:szCs w:val="24"/>
          <w:lang w:eastAsia="ko-KR"/>
        </w:rPr>
        <w:t>теле- и радиоведущая</w:t>
      </w:r>
      <w:r w:rsidR="00110C88">
        <w:rPr>
          <w:rFonts w:ascii="Times New Roman" w:eastAsiaTheme="minorEastAsia" w:hAnsi="Times New Roman" w:cs="Times New Roman"/>
          <w:sz w:val="24"/>
          <w:szCs w:val="24"/>
          <w:lang w:eastAsia="ko-KR"/>
        </w:rPr>
        <w:t xml:space="preserve"> </w:t>
      </w:r>
      <w:r w:rsidR="00110C88" w:rsidRPr="00085D18">
        <w:rPr>
          <w:rFonts w:ascii="Times New Roman" w:eastAsiaTheme="minorEastAsia" w:hAnsi="Times New Roman" w:cs="Times New Roman"/>
          <w:b/>
          <w:sz w:val="24"/>
          <w:szCs w:val="24"/>
          <w:lang w:eastAsia="ko-KR"/>
        </w:rPr>
        <w:t>Тутта Ларсен</w:t>
      </w:r>
      <w:r w:rsidR="00110C88">
        <w:rPr>
          <w:rFonts w:ascii="Times New Roman" w:eastAsiaTheme="minorEastAsia" w:hAnsi="Times New Roman" w:cs="Times New Roman"/>
          <w:sz w:val="24"/>
          <w:szCs w:val="24"/>
          <w:lang w:eastAsia="ko-KR"/>
        </w:rPr>
        <w:t xml:space="preserve">, </w:t>
      </w:r>
      <w:r w:rsidR="00110C88" w:rsidRPr="009B7B5F">
        <w:rPr>
          <w:rFonts w:ascii="Times New Roman" w:eastAsiaTheme="minorEastAsia" w:hAnsi="Times New Roman" w:cs="Times New Roman"/>
          <w:sz w:val="24"/>
          <w:szCs w:val="24"/>
          <w:lang w:eastAsia="ko-KR"/>
        </w:rPr>
        <w:t>дизайнер одежды</w:t>
      </w:r>
      <w:r w:rsidR="00110C88" w:rsidRPr="00110C88">
        <w:rPr>
          <w:rFonts w:ascii="Times New Roman" w:eastAsiaTheme="minorEastAsia" w:hAnsi="Times New Roman" w:cs="Times New Roman"/>
          <w:b/>
          <w:bCs/>
          <w:sz w:val="24"/>
          <w:szCs w:val="24"/>
          <w:lang w:eastAsia="ko-KR"/>
        </w:rPr>
        <w:t xml:space="preserve"> </w:t>
      </w:r>
      <w:r w:rsidR="00110C88" w:rsidRPr="009B7B5F">
        <w:rPr>
          <w:rFonts w:ascii="Times New Roman" w:eastAsiaTheme="minorEastAsia" w:hAnsi="Times New Roman" w:cs="Times New Roman"/>
          <w:b/>
          <w:bCs/>
          <w:sz w:val="24"/>
          <w:szCs w:val="24"/>
          <w:lang w:eastAsia="ko-KR"/>
        </w:rPr>
        <w:t>Алиса Толкачева</w:t>
      </w:r>
      <w:r w:rsidR="00110C88">
        <w:rPr>
          <w:rFonts w:ascii="Times New Roman" w:eastAsiaTheme="minorEastAsia" w:hAnsi="Times New Roman" w:cs="Times New Roman"/>
          <w:b/>
          <w:bCs/>
          <w:sz w:val="24"/>
          <w:szCs w:val="24"/>
          <w:lang w:eastAsia="ko-KR"/>
        </w:rPr>
        <w:t xml:space="preserve">, </w:t>
      </w:r>
      <w:r w:rsidR="00110C88" w:rsidRPr="00110C88">
        <w:rPr>
          <w:rFonts w:ascii="Times New Roman" w:eastAsiaTheme="minorEastAsia" w:hAnsi="Times New Roman" w:cs="Times New Roman"/>
          <w:bCs/>
          <w:sz w:val="24"/>
          <w:szCs w:val="24"/>
          <w:lang w:eastAsia="ko-KR"/>
        </w:rPr>
        <w:t>актрисы</w:t>
      </w:r>
      <w:r w:rsidR="00110C88">
        <w:rPr>
          <w:rFonts w:ascii="Times New Roman" w:eastAsiaTheme="minorEastAsia" w:hAnsi="Times New Roman" w:cs="Times New Roman"/>
          <w:b/>
          <w:bCs/>
          <w:sz w:val="24"/>
          <w:szCs w:val="24"/>
          <w:lang w:eastAsia="ko-KR"/>
        </w:rPr>
        <w:t xml:space="preserve"> Поля Полякова </w:t>
      </w:r>
      <w:r w:rsidR="00110C88" w:rsidRPr="00110C88">
        <w:rPr>
          <w:rFonts w:ascii="Times New Roman" w:eastAsiaTheme="minorEastAsia" w:hAnsi="Times New Roman" w:cs="Times New Roman"/>
          <w:bCs/>
          <w:sz w:val="24"/>
          <w:szCs w:val="24"/>
          <w:lang w:eastAsia="ko-KR"/>
        </w:rPr>
        <w:t xml:space="preserve">и </w:t>
      </w:r>
      <w:r w:rsidR="00110C88">
        <w:rPr>
          <w:rFonts w:ascii="Times New Roman" w:eastAsiaTheme="minorEastAsia" w:hAnsi="Times New Roman" w:cs="Times New Roman"/>
          <w:b/>
          <w:bCs/>
          <w:sz w:val="24"/>
          <w:szCs w:val="24"/>
          <w:lang w:eastAsia="ko-KR"/>
        </w:rPr>
        <w:t xml:space="preserve">Ирина </w:t>
      </w:r>
      <w:proofErr w:type="spellStart"/>
      <w:r w:rsidR="00110C88">
        <w:rPr>
          <w:rFonts w:ascii="Times New Roman" w:eastAsiaTheme="minorEastAsia" w:hAnsi="Times New Roman" w:cs="Times New Roman"/>
          <w:b/>
          <w:bCs/>
          <w:sz w:val="24"/>
          <w:szCs w:val="24"/>
          <w:lang w:eastAsia="ko-KR"/>
        </w:rPr>
        <w:t>Пегова</w:t>
      </w:r>
      <w:proofErr w:type="spellEnd"/>
      <w:r w:rsidR="00110C88">
        <w:rPr>
          <w:rFonts w:ascii="Times New Roman" w:eastAsiaTheme="minorEastAsia" w:hAnsi="Times New Roman" w:cs="Times New Roman"/>
          <w:b/>
          <w:bCs/>
          <w:sz w:val="24"/>
          <w:szCs w:val="24"/>
          <w:lang w:eastAsia="ko-KR"/>
        </w:rPr>
        <w:t xml:space="preserve">. </w:t>
      </w:r>
      <w:r w:rsidR="00110C88" w:rsidRPr="009B7B5F">
        <w:rPr>
          <w:rFonts w:ascii="Times New Roman" w:eastAsiaTheme="minorEastAsia" w:hAnsi="Times New Roman" w:cs="Times New Roman"/>
          <w:sz w:val="24"/>
          <w:szCs w:val="24"/>
          <w:lang w:eastAsia="ko-KR"/>
        </w:rPr>
        <w:t xml:space="preserve">Кроме </w:t>
      </w:r>
      <w:r w:rsidR="00110C88" w:rsidRPr="00FD60A4">
        <w:rPr>
          <w:rFonts w:ascii="Times New Roman" w:eastAsiaTheme="minorEastAsia" w:hAnsi="Times New Roman" w:cs="Times New Roman"/>
          <w:color w:val="000000" w:themeColor="text1"/>
          <w:sz w:val="24"/>
          <w:szCs w:val="24"/>
          <w:lang w:eastAsia="ko-KR"/>
        </w:rPr>
        <w:t>того, в этом году к уча</w:t>
      </w:r>
      <w:r w:rsidR="0021001D" w:rsidRPr="00FD60A4">
        <w:rPr>
          <w:rFonts w:ascii="Times New Roman" w:eastAsiaTheme="minorEastAsia" w:hAnsi="Times New Roman" w:cs="Times New Roman"/>
          <w:color w:val="000000" w:themeColor="text1"/>
          <w:sz w:val="24"/>
          <w:szCs w:val="24"/>
          <w:lang w:eastAsia="ko-KR"/>
        </w:rPr>
        <w:t>стию в Дне Донора присоединил</w:t>
      </w:r>
      <w:r w:rsidR="00085D18" w:rsidRPr="00FD60A4">
        <w:rPr>
          <w:rFonts w:ascii="Times New Roman" w:eastAsiaTheme="minorEastAsia" w:hAnsi="Times New Roman" w:cs="Times New Roman"/>
          <w:color w:val="000000" w:themeColor="text1"/>
          <w:sz w:val="24"/>
          <w:szCs w:val="24"/>
          <w:lang w:eastAsia="ko-KR"/>
        </w:rPr>
        <w:t>а</w:t>
      </w:r>
      <w:r w:rsidR="0021001D" w:rsidRPr="00FD60A4">
        <w:rPr>
          <w:rFonts w:ascii="Times New Roman" w:eastAsiaTheme="minorEastAsia" w:hAnsi="Times New Roman" w:cs="Times New Roman"/>
          <w:color w:val="000000" w:themeColor="text1"/>
          <w:sz w:val="24"/>
          <w:szCs w:val="24"/>
          <w:lang w:eastAsia="ko-KR"/>
        </w:rPr>
        <w:t>сь будущая надежда российской системы здравоохранения -</w:t>
      </w:r>
      <w:r w:rsidR="00110C88" w:rsidRPr="00FD60A4">
        <w:rPr>
          <w:rFonts w:ascii="Times New Roman" w:eastAsiaTheme="minorEastAsia" w:hAnsi="Times New Roman" w:cs="Times New Roman"/>
          <w:color w:val="000000" w:themeColor="text1"/>
          <w:sz w:val="24"/>
          <w:szCs w:val="24"/>
          <w:lang w:eastAsia="ko-KR"/>
        </w:rPr>
        <w:t xml:space="preserve"> студенты ведущих медицинск</w:t>
      </w:r>
      <w:r w:rsidR="0021001D" w:rsidRPr="00FD60A4">
        <w:rPr>
          <w:rFonts w:ascii="Times New Roman" w:eastAsiaTheme="minorEastAsia" w:hAnsi="Times New Roman" w:cs="Times New Roman"/>
          <w:color w:val="000000" w:themeColor="text1"/>
          <w:sz w:val="24"/>
          <w:szCs w:val="24"/>
          <w:lang w:eastAsia="ko-KR"/>
        </w:rPr>
        <w:t>их</w:t>
      </w:r>
      <w:r w:rsidR="00110C88" w:rsidRPr="00FD60A4">
        <w:rPr>
          <w:rFonts w:ascii="Times New Roman" w:eastAsiaTheme="minorEastAsia" w:hAnsi="Times New Roman" w:cs="Times New Roman"/>
          <w:color w:val="000000" w:themeColor="text1"/>
          <w:sz w:val="24"/>
          <w:szCs w:val="24"/>
          <w:lang w:eastAsia="ko-KR"/>
        </w:rPr>
        <w:t xml:space="preserve"> вузов -</w:t>
      </w:r>
      <w:r w:rsidR="00FD60A4" w:rsidRPr="00FD60A4">
        <w:rPr>
          <w:rFonts w:ascii="Times New Roman" w:eastAsiaTheme="minorEastAsia" w:hAnsi="Times New Roman" w:cs="Times New Roman"/>
          <w:color w:val="000000" w:themeColor="text1"/>
          <w:sz w:val="24"/>
          <w:szCs w:val="24"/>
          <w:lang w:eastAsia="ko-KR"/>
        </w:rPr>
        <w:t xml:space="preserve"> </w:t>
      </w:r>
      <w:r w:rsidR="00110C88" w:rsidRPr="00FD60A4">
        <w:rPr>
          <w:rFonts w:ascii="Times New Roman" w:eastAsiaTheme="minorEastAsia" w:hAnsi="Times New Roman" w:cs="Times New Roman"/>
          <w:color w:val="000000" w:themeColor="text1"/>
          <w:sz w:val="24"/>
          <w:szCs w:val="24"/>
          <w:lang w:eastAsia="ko-KR"/>
        </w:rPr>
        <w:t xml:space="preserve">учащиеся </w:t>
      </w:r>
      <w:r w:rsidR="00FD60A4" w:rsidRPr="00FD60A4">
        <w:rPr>
          <w:rFonts w:ascii="Times New Roman" w:eastAsiaTheme="minorEastAsia" w:hAnsi="Times New Roman" w:cs="Times New Roman"/>
          <w:color w:val="000000" w:themeColor="text1"/>
          <w:sz w:val="24"/>
          <w:szCs w:val="24"/>
          <w:lang w:eastAsia="ko-KR"/>
        </w:rPr>
        <w:t xml:space="preserve">медицинского института РУДН, </w:t>
      </w:r>
      <w:r w:rsidR="00110C88" w:rsidRPr="00FD60A4">
        <w:rPr>
          <w:rFonts w:ascii="Times New Roman" w:eastAsiaTheme="minorEastAsia" w:hAnsi="Times New Roman" w:cs="Times New Roman"/>
          <w:color w:val="000000" w:themeColor="text1"/>
          <w:sz w:val="24"/>
          <w:szCs w:val="24"/>
          <w:lang w:eastAsia="ko-KR"/>
        </w:rPr>
        <w:t>медицинского факультета МГУ имени М.В. Ломоносова</w:t>
      </w:r>
      <w:r w:rsidR="00FD60A4" w:rsidRPr="00FD60A4">
        <w:rPr>
          <w:rFonts w:ascii="Times New Roman" w:eastAsiaTheme="minorEastAsia" w:hAnsi="Times New Roman" w:cs="Times New Roman"/>
          <w:color w:val="000000" w:themeColor="text1"/>
          <w:sz w:val="24"/>
          <w:szCs w:val="24"/>
          <w:lang w:eastAsia="ko-KR"/>
        </w:rPr>
        <w:t xml:space="preserve">, </w:t>
      </w:r>
      <w:r w:rsidR="00FD60A4" w:rsidRPr="00FD60A4">
        <w:rPr>
          <w:rFonts w:ascii="Times New Roman" w:hAnsi="Times New Roman" w:cs="Times New Roman"/>
          <w:bCs/>
          <w:color w:val="000000" w:themeColor="text1"/>
          <w:sz w:val="24"/>
          <w:szCs w:val="24"/>
          <w:shd w:val="clear" w:color="auto" w:fill="FFFFFF"/>
        </w:rPr>
        <w:t>МВА</w:t>
      </w:r>
      <w:r w:rsidR="00FD60A4" w:rsidRPr="00FD60A4">
        <w:rPr>
          <w:rFonts w:ascii="Times New Roman" w:hAnsi="Times New Roman" w:cs="Times New Roman"/>
          <w:color w:val="000000" w:themeColor="text1"/>
          <w:sz w:val="24"/>
          <w:szCs w:val="24"/>
          <w:shd w:val="clear" w:color="auto" w:fill="FFFFFF"/>
        </w:rPr>
        <w:t> </w:t>
      </w:r>
      <w:r w:rsidR="00FD60A4" w:rsidRPr="00FD60A4">
        <w:rPr>
          <w:rFonts w:ascii="Times New Roman" w:hAnsi="Times New Roman" w:cs="Times New Roman"/>
          <w:bCs/>
          <w:color w:val="000000" w:themeColor="text1"/>
          <w:sz w:val="24"/>
          <w:szCs w:val="24"/>
          <w:shd w:val="clear" w:color="auto" w:fill="FFFFFF"/>
        </w:rPr>
        <w:t>имени</w:t>
      </w:r>
      <w:r w:rsidR="00FD60A4" w:rsidRPr="00FD60A4">
        <w:rPr>
          <w:rFonts w:ascii="Times New Roman" w:hAnsi="Times New Roman" w:cs="Times New Roman"/>
          <w:color w:val="000000" w:themeColor="text1"/>
          <w:sz w:val="24"/>
          <w:szCs w:val="24"/>
          <w:shd w:val="clear" w:color="auto" w:fill="FFFFFF"/>
        </w:rPr>
        <w:t> </w:t>
      </w:r>
      <w:r w:rsidR="00FD60A4" w:rsidRPr="00FD60A4">
        <w:rPr>
          <w:rFonts w:ascii="Times New Roman" w:hAnsi="Times New Roman" w:cs="Times New Roman"/>
          <w:bCs/>
          <w:color w:val="000000" w:themeColor="text1"/>
          <w:sz w:val="24"/>
          <w:szCs w:val="24"/>
          <w:shd w:val="clear" w:color="auto" w:fill="FFFFFF"/>
        </w:rPr>
        <w:t>К</w:t>
      </w:r>
      <w:r w:rsidR="00FD60A4" w:rsidRPr="00FD60A4">
        <w:rPr>
          <w:rFonts w:ascii="Times New Roman" w:hAnsi="Times New Roman" w:cs="Times New Roman"/>
          <w:color w:val="000000" w:themeColor="text1"/>
          <w:sz w:val="24"/>
          <w:szCs w:val="24"/>
          <w:shd w:val="clear" w:color="auto" w:fill="FFFFFF"/>
        </w:rPr>
        <w:t>. </w:t>
      </w:r>
      <w:r w:rsidR="00FD60A4" w:rsidRPr="00FD60A4">
        <w:rPr>
          <w:rFonts w:ascii="Times New Roman" w:hAnsi="Times New Roman" w:cs="Times New Roman"/>
          <w:bCs/>
          <w:color w:val="000000" w:themeColor="text1"/>
          <w:sz w:val="24"/>
          <w:szCs w:val="24"/>
          <w:shd w:val="clear" w:color="auto" w:fill="FFFFFF"/>
        </w:rPr>
        <w:t>И</w:t>
      </w:r>
      <w:r w:rsidR="00FD60A4" w:rsidRPr="00FD60A4">
        <w:rPr>
          <w:rFonts w:ascii="Times New Roman" w:hAnsi="Times New Roman" w:cs="Times New Roman"/>
          <w:color w:val="000000" w:themeColor="text1"/>
          <w:sz w:val="24"/>
          <w:szCs w:val="24"/>
          <w:shd w:val="clear" w:color="auto" w:fill="FFFFFF"/>
        </w:rPr>
        <w:t>. </w:t>
      </w:r>
      <w:r w:rsidR="00FD60A4" w:rsidRPr="00FD60A4">
        <w:rPr>
          <w:rFonts w:ascii="Times New Roman" w:hAnsi="Times New Roman" w:cs="Times New Roman"/>
          <w:bCs/>
          <w:color w:val="000000" w:themeColor="text1"/>
          <w:sz w:val="24"/>
          <w:szCs w:val="24"/>
          <w:shd w:val="clear" w:color="auto" w:fill="FFFFFF"/>
        </w:rPr>
        <w:t>Скрябина</w:t>
      </w:r>
      <w:r w:rsidR="00FD60A4" w:rsidRPr="00FD60A4">
        <w:rPr>
          <w:rFonts w:ascii="Times New Roman" w:hAnsi="Times New Roman" w:cs="Times New Roman"/>
          <w:color w:val="000000" w:themeColor="text1"/>
          <w:sz w:val="24"/>
          <w:szCs w:val="24"/>
          <w:shd w:val="clear" w:color="auto" w:fill="FFFFFF"/>
        </w:rPr>
        <w:t xml:space="preserve">, стоматологического факультета </w:t>
      </w:r>
      <w:r w:rsidR="00FD60A4" w:rsidRPr="00FD60A4">
        <w:rPr>
          <w:rFonts w:ascii="Times New Roman" w:hAnsi="Times New Roman" w:cs="Times New Roman"/>
          <w:bCs/>
          <w:color w:val="000000" w:themeColor="text1"/>
          <w:sz w:val="24"/>
          <w:szCs w:val="24"/>
        </w:rPr>
        <w:t>МГМСУ им. А.И. Евдокимова</w:t>
      </w:r>
      <w:r w:rsidR="00FD60A4" w:rsidRPr="00FD60A4">
        <w:rPr>
          <w:rFonts w:ascii="Times New Roman" w:hAnsi="Times New Roman" w:cs="Times New Roman"/>
          <w:color w:val="000000" w:themeColor="text1"/>
          <w:sz w:val="24"/>
          <w:szCs w:val="24"/>
          <w:shd w:val="clear" w:color="auto" w:fill="FFFFFF"/>
        </w:rPr>
        <w:t>.</w:t>
      </w:r>
      <w:r w:rsidR="00AC6168" w:rsidRPr="00FD60A4">
        <w:rPr>
          <w:rFonts w:ascii="Times New Roman" w:eastAsiaTheme="minorEastAsia" w:hAnsi="Times New Roman" w:cs="Times New Roman"/>
          <w:color w:val="000000" w:themeColor="text1"/>
          <w:sz w:val="24"/>
          <w:szCs w:val="24"/>
          <w:lang w:eastAsia="ko-KR"/>
        </w:rPr>
        <w:t xml:space="preserve"> Всего в </w:t>
      </w:r>
      <w:r w:rsidR="00B46C2D">
        <w:rPr>
          <w:rFonts w:ascii="Times New Roman" w:eastAsiaTheme="minorEastAsia" w:hAnsi="Times New Roman" w:cs="Times New Roman"/>
          <w:color w:val="000000" w:themeColor="text1"/>
          <w:sz w:val="24"/>
          <w:szCs w:val="24"/>
          <w:lang w:eastAsia="ko-KR"/>
        </w:rPr>
        <w:t xml:space="preserve">мероприятии </w:t>
      </w:r>
      <w:r w:rsidR="00AC6168" w:rsidRPr="00FD60A4">
        <w:rPr>
          <w:rFonts w:ascii="Times New Roman" w:eastAsiaTheme="minorEastAsia" w:hAnsi="Times New Roman" w:cs="Times New Roman"/>
          <w:color w:val="000000" w:themeColor="text1"/>
          <w:sz w:val="24"/>
          <w:szCs w:val="24"/>
          <w:lang w:eastAsia="ko-KR"/>
        </w:rPr>
        <w:t xml:space="preserve">приняло участие более 70 сотрудников компаний и студентов. </w:t>
      </w:r>
      <w:r w:rsidR="00901399" w:rsidRPr="00FD60A4">
        <w:rPr>
          <w:rFonts w:ascii="Times New Roman" w:eastAsiaTheme="minorEastAsia" w:hAnsi="Times New Roman" w:cs="Times New Roman"/>
          <w:color w:val="000000" w:themeColor="text1"/>
          <w:sz w:val="24"/>
          <w:szCs w:val="24"/>
          <w:lang w:eastAsia="ko-KR"/>
        </w:rPr>
        <w:t xml:space="preserve"> </w:t>
      </w:r>
      <w:r w:rsidR="00085D18" w:rsidRPr="00FD60A4">
        <w:rPr>
          <w:rFonts w:ascii="Times New Roman" w:eastAsiaTheme="minorEastAsia" w:hAnsi="Times New Roman" w:cs="Times New Roman"/>
          <w:color w:val="000000" w:themeColor="text1"/>
          <w:sz w:val="24"/>
          <w:szCs w:val="24"/>
          <w:lang w:eastAsia="ko-KR"/>
        </w:rPr>
        <w:t>В</w:t>
      </w:r>
      <w:r w:rsidR="00901399" w:rsidRPr="00FD60A4">
        <w:rPr>
          <w:rFonts w:ascii="Times New Roman" w:eastAsiaTheme="minorEastAsia" w:hAnsi="Times New Roman" w:cs="Times New Roman"/>
          <w:color w:val="000000" w:themeColor="text1"/>
          <w:sz w:val="24"/>
          <w:szCs w:val="24"/>
          <w:lang w:eastAsia="ko-KR"/>
        </w:rPr>
        <w:t xml:space="preserve"> завершение донорской акции, состоялся круглый стол, на котором все гости </w:t>
      </w:r>
      <w:r w:rsidR="00901399" w:rsidRPr="00FD60A4">
        <w:rPr>
          <w:rFonts w:ascii="Times New Roman" w:hAnsi="Times New Roman" w:cs="Times New Roman"/>
          <w:color w:val="000000" w:themeColor="text1"/>
          <w:sz w:val="24"/>
          <w:szCs w:val="24"/>
        </w:rPr>
        <w:t xml:space="preserve">отметили важность </w:t>
      </w:r>
      <w:r w:rsidR="00901399" w:rsidRPr="00FD60A4">
        <w:rPr>
          <w:rFonts w:ascii="Times New Roman" w:hAnsi="Times New Roman" w:cs="Times New Roman"/>
          <w:color w:val="000000" w:themeColor="text1"/>
          <w:sz w:val="24"/>
          <w:szCs w:val="24"/>
          <w:shd w:val="clear" w:color="auto" w:fill="FFFFFF"/>
        </w:rPr>
        <w:t>сотрудничества </w:t>
      </w:r>
      <w:r w:rsidR="00901399" w:rsidRPr="00FD60A4">
        <w:rPr>
          <w:rFonts w:ascii="Times New Roman" w:hAnsi="Times New Roman" w:cs="Times New Roman"/>
          <w:bCs/>
          <w:color w:val="000000" w:themeColor="text1"/>
          <w:sz w:val="24"/>
          <w:szCs w:val="24"/>
          <w:shd w:val="clear" w:color="auto" w:fill="FFFFFF"/>
        </w:rPr>
        <w:t>учёных</w:t>
      </w:r>
      <w:r w:rsidR="00901399" w:rsidRPr="00FD60A4">
        <w:rPr>
          <w:rFonts w:ascii="Times New Roman" w:hAnsi="Times New Roman" w:cs="Times New Roman"/>
          <w:color w:val="000000" w:themeColor="text1"/>
          <w:sz w:val="24"/>
          <w:szCs w:val="24"/>
          <w:shd w:val="clear" w:color="auto" w:fill="FFFFFF"/>
        </w:rPr>
        <w:t> и </w:t>
      </w:r>
      <w:r w:rsidR="00901399" w:rsidRPr="00FD60A4">
        <w:rPr>
          <w:rFonts w:ascii="Times New Roman" w:hAnsi="Times New Roman" w:cs="Times New Roman"/>
          <w:bCs/>
          <w:color w:val="000000" w:themeColor="text1"/>
          <w:sz w:val="24"/>
          <w:szCs w:val="24"/>
          <w:shd w:val="clear" w:color="auto" w:fill="FFFFFF"/>
        </w:rPr>
        <w:t>врачей</w:t>
      </w:r>
      <w:r w:rsidR="00901399" w:rsidRPr="00FD60A4">
        <w:rPr>
          <w:rFonts w:ascii="Times New Roman" w:hAnsi="Times New Roman" w:cs="Times New Roman"/>
          <w:color w:val="000000" w:themeColor="text1"/>
          <w:sz w:val="24"/>
          <w:szCs w:val="24"/>
          <w:shd w:val="clear" w:color="auto" w:fill="FFFFFF"/>
        </w:rPr>
        <w:t> </w:t>
      </w:r>
      <w:r w:rsidR="00901399" w:rsidRPr="00FD60A4">
        <w:rPr>
          <w:rFonts w:ascii="Times New Roman" w:hAnsi="Times New Roman" w:cs="Times New Roman"/>
          <w:bCs/>
          <w:color w:val="000000" w:themeColor="text1"/>
          <w:sz w:val="24"/>
          <w:szCs w:val="24"/>
          <w:shd w:val="clear" w:color="auto" w:fill="FFFFFF"/>
        </w:rPr>
        <w:t>для</w:t>
      </w:r>
      <w:r w:rsidR="00901399" w:rsidRPr="00FD60A4">
        <w:rPr>
          <w:rFonts w:ascii="Times New Roman" w:hAnsi="Times New Roman" w:cs="Times New Roman"/>
          <w:color w:val="000000" w:themeColor="text1"/>
          <w:sz w:val="24"/>
          <w:szCs w:val="24"/>
          <w:shd w:val="clear" w:color="auto" w:fill="FFFFFF"/>
        </w:rPr>
        <w:t xml:space="preserve"> решения актуальных задач медицины, а </w:t>
      </w:r>
      <w:r w:rsidR="00901399">
        <w:rPr>
          <w:rFonts w:ascii="Times New Roman" w:hAnsi="Times New Roman" w:cs="Times New Roman"/>
          <w:color w:val="000000" w:themeColor="text1"/>
          <w:sz w:val="24"/>
          <w:szCs w:val="24"/>
          <w:shd w:val="clear" w:color="auto" w:fill="FFFFFF"/>
        </w:rPr>
        <w:t>также</w:t>
      </w:r>
      <w:r w:rsidR="00901399" w:rsidRPr="00901399">
        <w:rPr>
          <w:rFonts w:ascii="Times New Roman" w:hAnsi="Times New Roman" w:cs="Times New Roman"/>
          <w:color w:val="000000" w:themeColor="text1"/>
          <w:sz w:val="24"/>
          <w:szCs w:val="24"/>
          <w:shd w:val="clear" w:color="auto" w:fill="FFFFFF"/>
        </w:rPr>
        <w:t xml:space="preserve"> участия крупных компаний в развитии </w:t>
      </w:r>
      <w:r w:rsidR="003F67F8">
        <w:rPr>
          <w:rFonts w:ascii="Times New Roman" w:hAnsi="Times New Roman" w:cs="Times New Roman"/>
          <w:color w:val="000000" w:themeColor="text1"/>
          <w:sz w:val="24"/>
          <w:szCs w:val="24"/>
          <w:shd w:val="clear" w:color="auto" w:fill="FFFFFF"/>
        </w:rPr>
        <w:t>донорского движения</w:t>
      </w:r>
      <w:r w:rsidR="00085D18">
        <w:rPr>
          <w:rFonts w:ascii="Times New Roman" w:hAnsi="Times New Roman" w:cs="Times New Roman"/>
          <w:color w:val="000000" w:themeColor="text1"/>
          <w:sz w:val="24"/>
          <w:szCs w:val="24"/>
          <w:shd w:val="clear" w:color="auto" w:fill="FFFFFF"/>
        </w:rPr>
        <w:t xml:space="preserve"> и передовых технологий для здоровья</w:t>
      </w:r>
      <w:r w:rsidR="00901399" w:rsidRPr="00901399">
        <w:rPr>
          <w:rFonts w:ascii="Times New Roman" w:hAnsi="Times New Roman" w:cs="Times New Roman"/>
          <w:color w:val="000000" w:themeColor="text1"/>
          <w:sz w:val="24"/>
          <w:szCs w:val="24"/>
          <w:shd w:val="clear" w:color="auto" w:fill="FFFFFF"/>
        </w:rPr>
        <w:t xml:space="preserve">. </w:t>
      </w:r>
    </w:p>
    <w:p w14:paraId="2D913215" w14:textId="7EECA64D" w:rsidR="00AC6168" w:rsidRDefault="00110C88" w:rsidP="00AC6168">
      <w:pPr>
        <w:suppressAutoHyphens/>
        <w:spacing w:after="0" w:line="240" w:lineRule="auto"/>
        <w:ind w:firstLine="709"/>
        <w:jc w:val="both"/>
        <w:rPr>
          <w:rFonts w:ascii="Times New Roman" w:eastAsia="Times New Roman" w:hAnsi="Times New Roman" w:cs="Times New Roman"/>
          <w:sz w:val="24"/>
          <w:szCs w:val="24"/>
        </w:rPr>
      </w:pPr>
      <w:r w:rsidRPr="004C3E44">
        <w:rPr>
          <w:rFonts w:ascii="Times New Roman" w:eastAsiaTheme="minorEastAsia" w:hAnsi="Times New Roman" w:cs="Times New Roman"/>
          <w:color w:val="000000" w:themeColor="text1"/>
          <w:sz w:val="24"/>
          <w:szCs w:val="24"/>
          <w:lang w:eastAsia="ko-KR"/>
        </w:rPr>
        <w:t>«</w:t>
      </w:r>
      <w:r w:rsidR="009D34A0" w:rsidRPr="004C3E44">
        <w:rPr>
          <w:rFonts w:ascii="Times New Roman" w:hAnsi="Times New Roman" w:cs="Times New Roman"/>
          <w:bCs/>
          <w:color w:val="000000" w:themeColor="text1"/>
          <w:sz w:val="24"/>
          <w:szCs w:val="24"/>
        </w:rPr>
        <w:t xml:space="preserve">Уже более 12 лет наша компания реализует корпоративное </w:t>
      </w:r>
      <w:proofErr w:type="spellStart"/>
      <w:r w:rsidR="009D34A0" w:rsidRPr="004C3E44">
        <w:rPr>
          <w:rFonts w:ascii="Times New Roman" w:hAnsi="Times New Roman" w:cs="Times New Roman"/>
          <w:bCs/>
          <w:color w:val="000000" w:themeColor="text1"/>
          <w:sz w:val="24"/>
          <w:szCs w:val="24"/>
        </w:rPr>
        <w:t>волонтерство</w:t>
      </w:r>
      <w:proofErr w:type="spellEnd"/>
      <w:r w:rsidR="009D34A0" w:rsidRPr="004C3E44">
        <w:rPr>
          <w:rFonts w:ascii="Times New Roman" w:hAnsi="Times New Roman" w:cs="Times New Roman"/>
          <w:bCs/>
          <w:color w:val="000000" w:themeColor="text1"/>
          <w:sz w:val="24"/>
          <w:szCs w:val="24"/>
        </w:rPr>
        <w:t xml:space="preserve"> в области донорства крови, внося свой вклад в развитие и поддержание здоровья российского общества. Как Президент LG в России и странах СНГ я</w:t>
      </w:r>
      <w:r w:rsidR="004C3E44">
        <w:rPr>
          <w:rFonts w:ascii="Times New Roman" w:hAnsi="Times New Roman" w:cs="Times New Roman"/>
          <w:bCs/>
          <w:color w:val="000000" w:themeColor="text1"/>
          <w:sz w:val="24"/>
          <w:szCs w:val="24"/>
        </w:rPr>
        <w:t xml:space="preserve"> также</w:t>
      </w:r>
      <w:r w:rsidR="009D34A0" w:rsidRPr="004C3E44">
        <w:rPr>
          <w:rFonts w:ascii="Times New Roman" w:hAnsi="Times New Roman" w:cs="Times New Roman"/>
          <w:bCs/>
          <w:color w:val="000000" w:themeColor="text1"/>
          <w:sz w:val="24"/>
          <w:szCs w:val="24"/>
        </w:rPr>
        <w:t xml:space="preserve"> отвечаю за сохранение важного тренда устойчивого развития</w:t>
      </w:r>
      <w:r w:rsidR="004C3E44">
        <w:rPr>
          <w:rFonts w:ascii="Times New Roman" w:hAnsi="Times New Roman" w:cs="Times New Roman"/>
          <w:bCs/>
          <w:color w:val="000000" w:themeColor="text1"/>
          <w:sz w:val="24"/>
          <w:szCs w:val="24"/>
        </w:rPr>
        <w:t>, новые эко подходы,</w:t>
      </w:r>
      <w:r w:rsidR="009E1855">
        <w:rPr>
          <w:rFonts w:ascii="Times New Roman" w:hAnsi="Times New Roman" w:cs="Times New Roman"/>
          <w:bCs/>
          <w:color w:val="000000" w:themeColor="text1"/>
          <w:sz w:val="24"/>
          <w:szCs w:val="24"/>
        </w:rPr>
        <w:t xml:space="preserve"> </w:t>
      </w:r>
      <w:r w:rsidR="009D34A0" w:rsidRPr="004C3E44">
        <w:rPr>
          <w:rFonts w:ascii="Times New Roman" w:hAnsi="Times New Roman" w:cs="Times New Roman"/>
          <w:bCs/>
          <w:color w:val="000000" w:themeColor="text1"/>
          <w:sz w:val="24"/>
          <w:szCs w:val="24"/>
        </w:rPr>
        <w:t xml:space="preserve">постоянное улучшение технологий для осознанного потребления и </w:t>
      </w:r>
      <w:r w:rsidR="004C3E44">
        <w:rPr>
          <w:rFonts w:ascii="Times New Roman" w:hAnsi="Times New Roman" w:cs="Times New Roman"/>
          <w:bCs/>
          <w:color w:val="000000" w:themeColor="text1"/>
          <w:sz w:val="24"/>
          <w:szCs w:val="24"/>
        </w:rPr>
        <w:t>гигиены</w:t>
      </w:r>
      <w:r w:rsidR="009D34A0" w:rsidRPr="004C3E44">
        <w:rPr>
          <w:rFonts w:ascii="Times New Roman" w:hAnsi="Times New Roman" w:cs="Times New Roman"/>
          <w:bCs/>
          <w:color w:val="000000" w:themeColor="text1"/>
          <w:sz w:val="24"/>
          <w:szCs w:val="24"/>
        </w:rPr>
        <w:t>.</w:t>
      </w:r>
      <w:r w:rsidR="004C3E44">
        <w:rPr>
          <w:rFonts w:ascii="Times New Roman" w:hAnsi="Times New Roman" w:cs="Times New Roman"/>
          <w:bCs/>
          <w:color w:val="000000" w:themeColor="text1"/>
          <w:sz w:val="24"/>
          <w:szCs w:val="24"/>
        </w:rPr>
        <w:t xml:space="preserve"> Поэтому мы</w:t>
      </w:r>
      <w:r w:rsidR="009D34A0" w:rsidRPr="004C3E44">
        <w:rPr>
          <w:rFonts w:ascii="Times New Roman" w:hAnsi="Times New Roman" w:cs="Times New Roman"/>
          <w:bCs/>
          <w:color w:val="000000" w:themeColor="text1"/>
          <w:sz w:val="24"/>
          <w:szCs w:val="24"/>
        </w:rPr>
        <w:t xml:space="preserve"> </w:t>
      </w:r>
      <w:r w:rsidR="004C3E44">
        <w:rPr>
          <w:rFonts w:ascii="Times New Roman" w:hAnsi="Times New Roman" w:cs="Times New Roman"/>
          <w:bCs/>
          <w:color w:val="000000" w:themeColor="text1"/>
          <w:sz w:val="24"/>
          <w:szCs w:val="24"/>
        </w:rPr>
        <w:t>создаем и продукты, стоящие на страже здоровья как с функцией пара, ультрафиолетовым</w:t>
      </w:r>
      <w:r w:rsidR="004C3E44" w:rsidRPr="009D34A0">
        <w:rPr>
          <w:rFonts w:ascii="Times New Roman" w:eastAsia="Times New Roman" w:hAnsi="Times New Roman" w:cs="Times New Roman"/>
          <w:sz w:val="24"/>
          <w:szCs w:val="24"/>
        </w:rPr>
        <w:t xml:space="preserve"> самоочищени</w:t>
      </w:r>
      <w:r w:rsidR="004C3E44">
        <w:rPr>
          <w:rFonts w:ascii="Times New Roman" w:eastAsia="Times New Roman" w:hAnsi="Times New Roman" w:cs="Times New Roman"/>
          <w:sz w:val="24"/>
          <w:szCs w:val="24"/>
        </w:rPr>
        <w:t xml:space="preserve">ем или </w:t>
      </w:r>
      <w:r w:rsidR="004C3E44" w:rsidRPr="009D34A0">
        <w:rPr>
          <w:rFonts w:ascii="Times New Roman" w:eastAsia="Times New Roman" w:hAnsi="Times New Roman" w:cs="Times New Roman"/>
          <w:sz w:val="24"/>
          <w:szCs w:val="24"/>
        </w:rPr>
        <w:t>очисткой</w:t>
      </w:r>
      <w:r w:rsidR="004C3E44">
        <w:rPr>
          <w:rFonts w:ascii="Times New Roman" w:hAnsi="Times New Roman" w:cs="Times New Roman"/>
          <w:bCs/>
          <w:color w:val="000000" w:themeColor="text1"/>
          <w:sz w:val="24"/>
          <w:szCs w:val="24"/>
        </w:rPr>
        <w:t xml:space="preserve"> воздуха», </w:t>
      </w:r>
      <w:r w:rsidR="003F67F8">
        <w:rPr>
          <w:rFonts w:ascii="Times New Roman" w:eastAsia="Times New Roman" w:hAnsi="Times New Roman" w:cs="Times New Roman"/>
          <w:sz w:val="24"/>
          <w:szCs w:val="24"/>
        </w:rPr>
        <w:t>- отметил г-н</w:t>
      </w:r>
      <w:r w:rsidR="004C3E44" w:rsidRPr="004C3E44">
        <w:rPr>
          <w:rFonts w:ascii="Times New Roman" w:eastAsia="Times New Roman" w:hAnsi="Times New Roman" w:cs="Times New Roman"/>
          <w:sz w:val="24"/>
          <w:szCs w:val="24"/>
        </w:rPr>
        <w:t xml:space="preserve"> </w:t>
      </w:r>
      <w:proofErr w:type="spellStart"/>
      <w:r w:rsidR="004C3E44" w:rsidRPr="004C3E44">
        <w:rPr>
          <w:rFonts w:ascii="Times New Roman" w:eastAsia="Times New Roman" w:hAnsi="Times New Roman" w:cs="Times New Roman"/>
          <w:sz w:val="24"/>
          <w:szCs w:val="24"/>
        </w:rPr>
        <w:t>ЕнгНам</w:t>
      </w:r>
      <w:proofErr w:type="spellEnd"/>
      <w:r w:rsidR="004C3E44" w:rsidRPr="004C3E44">
        <w:rPr>
          <w:rFonts w:ascii="Times New Roman" w:eastAsia="Times New Roman" w:hAnsi="Times New Roman" w:cs="Times New Roman"/>
          <w:sz w:val="24"/>
          <w:szCs w:val="24"/>
        </w:rPr>
        <w:t xml:space="preserve"> </w:t>
      </w:r>
      <w:proofErr w:type="spellStart"/>
      <w:r w:rsidR="004C3E44" w:rsidRPr="004C3E44">
        <w:rPr>
          <w:rFonts w:ascii="Times New Roman" w:eastAsia="Times New Roman" w:hAnsi="Times New Roman" w:cs="Times New Roman"/>
          <w:sz w:val="24"/>
          <w:szCs w:val="24"/>
        </w:rPr>
        <w:t>Ро</w:t>
      </w:r>
      <w:proofErr w:type="spellEnd"/>
      <w:r w:rsidR="004C3E44" w:rsidRPr="004C3E44">
        <w:rPr>
          <w:rFonts w:ascii="Times New Roman" w:eastAsia="Times New Roman" w:hAnsi="Times New Roman" w:cs="Times New Roman"/>
          <w:sz w:val="24"/>
          <w:szCs w:val="24"/>
        </w:rPr>
        <w:t xml:space="preserve"> (</w:t>
      </w:r>
      <w:proofErr w:type="spellStart"/>
      <w:r w:rsidR="004C3E44">
        <w:rPr>
          <w:rFonts w:ascii="Times New Roman" w:eastAsia="Times New Roman" w:hAnsi="Times New Roman" w:cs="Times New Roman"/>
          <w:sz w:val="24"/>
          <w:szCs w:val="24"/>
          <w:lang w:val="en-US"/>
        </w:rPr>
        <w:t>YoungNam</w:t>
      </w:r>
      <w:proofErr w:type="spellEnd"/>
      <w:r w:rsidR="004C3E44" w:rsidRPr="004C3E44">
        <w:rPr>
          <w:rFonts w:ascii="Times New Roman" w:eastAsia="Times New Roman" w:hAnsi="Times New Roman" w:cs="Times New Roman"/>
          <w:sz w:val="24"/>
          <w:szCs w:val="24"/>
        </w:rPr>
        <w:t xml:space="preserve"> </w:t>
      </w:r>
      <w:proofErr w:type="spellStart"/>
      <w:r w:rsidR="004C3E44">
        <w:rPr>
          <w:rFonts w:ascii="Times New Roman" w:eastAsia="Times New Roman" w:hAnsi="Times New Roman" w:cs="Times New Roman"/>
          <w:sz w:val="24"/>
          <w:szCs w:val="24"/>
          <w:lang w:val="en-US"/>
        </w:rPr>
        <w:t>Roh</w:t>
      </w:r>
      <w:proofErr w:type="spellEnd"/>
      <w:r w:rsidR="004C3E44" w:rsidRPr="004C3E44">
        <w:rPr>
          <w:rFonts w:ascii="Times New Roman" w:eastAsia="Times New Roman" w:hAnsi="Times New Roman" w:cs="Times New Roman"/>
          <w:sz w:val="24"/>
          <w:szCs w:val="24"/>
        </w:rPr>
        <w:t xml:space="preserve">), </w:t>
      </w:r>
      <w:r w:rsidR="004C3E44">
        <w:rPr>
          <w:rFonts w:ascii="Times New Roman" w:eastAsia="Times New Roman" w:hAnsi="Times New Roman" w:cs="Times New Roman"/>
          <w:sz w:val="24"/>
          <w:szCs w:val="24"/>
        </w:rPr>
        <w:t xml:space="preserve">Президент </w:t>
      </w:r>
      <w:r w:rsidR="004C3E44">
        <w:rPr>
          <w:rFonts w:ascii="Times New Roman" w:eastAsia="Times New Roman" w:hAnsi="Times New Roman" w:cs="Times New Roman"/>
          <w:sz w:val="24"/>
          <w:szCs w:val="24"/>
          <w:lang w:val="en-US"/>
        </w:rPr>
        <w:t>LG</w:t>
      </w:r>
      <w:r w:rsidR="004C3E44" w:rsidRPr="004C3E44">
        <w:rPr>
          <w:rFonts w:ascii="Times New Roman" w:eastAsia="Times New Roman" w:hAnsi="Times New Roman" w:cs="Times New Roman"/>
          <w:sz w:val="24"/>
          <w:szCs w:val="24"/>
        </w:rPr>
        <w:t xml:space="preserve"> </w:t>
      </w:r>
      <w:r w:rsidR="004C3E44">
        <w:rPr>
          <w:rFonts w:ascii="Times New Roman" w:eastAsia="Times New Roman" w:hAnsi="Times New Roman" w:cs="Times New Roman"/>
          <w:sz w:val="24"/>
          <w:szCs w:val="24"/>
          <w:lang w:val="en-US"/>
        </w:rPr>
        <w:t>Electronics</w:t>
      </w:r>
      <w:r w:rsidR="004C3E44" w:rsidRPr="004C3E44">
        <w:rPr>
          <w:rFonts w:ascii="Times New Roman" w:eastAsia="Times New Roman" w:hAnsi="Times New Roman" w:cs="Times New Roman"/>
          <w:sz w:val="24"/>
          <w:szCs w:val="24"/>
        </w:rPr>
        <w:t xml:space="preserve"> </w:t>
      </w:r>
      <w:r w:rsidR="004C3E44">
        <w:rPr>
          <w:rFonts w:ascii="Times New Roman" w:eastAsia="Times New Roman" w:hAnsi="Times New Roman" w:cs="Times New Roman"/>
          <w:sz w:val="24"/>
          <w:szCs w:val="24"/>
        </w:rPr>
        <w:t xml:space="preserve">в России и странах СНГ. </w:t>
      </w:r>
    </w:p>
    <w:p w14:paraId="06522F12" w14:textId="466BDBB1" w:rsidR="00805B02" w:rsidRDefault="00AC6168" w:rsidP="00AC6168">
      <w:pPr>
        <w:suppressAutoHyphens/>
        <w:spacing w:after="0" w:line="240" w:lineRule="auto"/>
        <w:ind w:firstLine="709"/>
        <w:jc w:val="both"/>
        <w:rPr>
          <w:rFonts w:ascii="Times New Roman" w:eastAsiaTheme="minorEastAsia" w:hAnsi="Times New Roman" w:cs="Times New Roman"/>
          <w:color w:val="000000" w:themeColor="text1"/>
          <w:sz w:val="24"/>
          <w:szCs w:val="24"/>
          <w:lang w:eastAsia="ko-KR"/>
        </w:rPr>
      </w:pPr>
      <w:r w:rsidRPr="00AC6168">
        <w:rPr>
          <w:rFonts w:ascii="Times New Roman" w:hAnsi="Times New Roman" w:cs="Times New Roman"/>
          <w:sz w:val="24"/>
          <w:szCs w:val="24"/>
        </w:rPr>
        <w:t xml:space="preserve">«АиФ» на протяжении многих лет поддерживает инициативу LG информационно и неоднократно как участник. О том, что это важно, о том, что это спасает жизни и здоровье многим людям мы говорим постоянно. Про то, что журналисты, порой, «пьют кровь» у некоторых спикеров и «звёзд» - тоже успели пошутить. Но нынешние времена показали наглядно, как внезапно и кардинально может измениться жизнь, заставили осмотреться вокруг, переоценить многие вещи, и скорректировать рейтинг жизненных ценностей. Искренность, добро, поддержка и взаимовыручка, - вот что упрочилось на первом плане и это правильно во всех смыслах. Быть рядом, помогать, поддерживать и, по возможности, участвовать в таких социально-значимых проектах мы считаем крайне важным» </w:t>
      </w:r>
      <w:r w:rsidR="00110C88" w:rsidRPr="00AC6168">
        <w:rPr>
          <w:rFonts w:ascii="Times New Roman" w:eastAsiaTheme="minorEastAsia" w:hAnsi="Times New Roman" w:cs="Times New Roman"/>
          <w:sz w:val="24"/>
          <w:szCs w:val="24"/>
          <w:lang w:eastAsia="ko-KR"/>
        </w:rPr>
        <w:t xml:space="preserve">- прокомментировал </w:t>
      </w:r>
      <w:r w:rsidRPr="00AC6168">
        <w:rPr>
          <w:rFonts w:ascii="Times New Roman" w:eastAsiaTheme="minorEastAsia" w:hAnsi="Times New Roman" w:cs="Times New Roman"/>
          <w:sz w:val="24"/>
          <w:szCs w:val="24"/>
          <w:lang w:eastAsia="ko-KR"/>
        </w:rPr>
        <w:t>генеральный директор Издательского дома «Аргументы и факты».</w:t>
      </w:r>
      <w:r>
        <w:rPr>
          <w:rFonts w:ascii="Times New Roman" w:eastAsiaTheme="minorEastAsia" w:hAnsi="Times New Roman" w:cs="Times New Roman"/>
          <w:sz w:val="24"/>
          <w:szCs w:val="24"/>
          <w:lang w:eastAsia="ko-KR"/>
        </w:rPr>
        <w:t xml:space="preserve"> </w:t>
      </w:r>
    </w:p>
    <w:p w14:paraId="37E8CDA8" w14:textId="77777777" w:rsidR="00085D18" w:rsidRDefault="00805B02" w:rsidP="00AC6168">
      <w:pPr>
        <w:suppressAutoHyphens/>
        <w:spacing w:after="0" w:line="240" w:lineRule="auto"/>
        <w:ind w:firstLine="709"/>
        <w:jc w:val="both"/>
        <w:rPr>
          <w:rFonts w:ascii="Times New Roman" w:eastAsiaTheme="minorEastAsia" w:hAnsi="Times New Roman" w:cs="Times New Roman"/>
          <w:color w:val="000000" w:themeColor="text1"/>
          <w:sz w:val="24"/>
          <w:szCs w:val="24"/>
          <w:lang w:eastAsia="ko-KR"/>
        </w:rPr>
      </w:pPr>
      <w:r w:rsidRPr="00085D18">
        <w:rPr>
          <w:rFonts w:ascii="Times New Roman" w:hAnsi="Times New Roman" w:cs="Times New Roman"/>
          <w:sz w:val="24"/>
          <w:szCs w:val="24"/>
        </w:rPr>
        <w:t xml:space="preserve">Главной целью акции стало объединение крупнейших компаний в поддержку </w:t>
      </w:r>
      <w:r w:rsidRPr="00085D18">
        <w:rPr>
          <w:rFonts w:ascii="Times New Roman" w:hAnsi="Times New Roman" w:cs="Times New Roman"/>
          <w:color w:val="000000" w:themeColor="text1"/>
          <w:sz w:val="24"/>
          <w:szCs w:val="24"/>
        </w:rPr>
        <w:t xml:space="preserve">добровольного донорства крови и в благодарность ученым и врачам, важность которых еще больше возросла в непростое время пандемии. </w:t>
      </w:r>
    </w:p>
    <w:p w14:paraId="24421FB5" w14:textId="141A34C6" w:rsidR="009B7B5F" w:rsidRPr="00085D18" w:rsidRDefault="009B7B5F" w:rsidP="00AC6168">
      <w:pPr>
        <w:suppressAutoHyphens/>
        <w:spacing w:after="0" w:line="240" w:lineRule="auto"/>
        <w:ind w:firstLine="709"/>
        <w:jc w:val="both"/>
        <w:rPr>
          <w:rFonts w:ascii="Times New Roman" w:eastAsiaTheme="minorEastAsia" w:hAnsi="Times New Roman" w:cs="Times New Roman"/>
          <w:color w:val="000000" w:themeColor="text1"/>
          <w:sz w:val="24"/>
          <w:szCs w:val="24"/>
          <w:lang w:eastAsia="ko-KR"/>
        </w:rPr>
      </w:pPr>
      <w:r w:rsidRPr="00085D18">
        <w:rPr>
          <w:rFonts w:ascii="Times New Roman" w:eastAsiaTheme="minorEastAsia" w:hAnsi="Times New Roman" w:cs="Times New Roman"/>
          <w:sz w:val="24"/>
          <w:szCs w:val="24"/>
          <w:lang w:eastAsia="ko-KR"/>
        </w:rPr>
        <w:t xml:space="preserve">Компания LG уже 12 лет реализует проект корпоративного </w:t>
      </w:r>
      <w:proofErr w:type="spellStart"/>
      <w:r w:rsidRPr="00085D18">
        <w:rPr>
          <w:rFonts w:ascii="Times New Roman" w:eastAsiaTheme="minorEastAsia" w:hAnsi="Times New Roman" w:cs="Times New Roman"/>
          <w:sz w:val="24"/>
          <w:szCs w:val="24"/>
          <w:lang w:eastAsia="ko-KR"/>
        </w:rPr>
        <w:t>волонтерства</w:t>
      </w:r>
      <w:proofErr w:type="spellEnd"/>
      <w:r w:rsidRPr="00085D18">
        <w:rPr>
          <w:rFonts w:ascii="Times New Roman" w:eastAsiaTheme="minorEastAsia" w:hAnsi="Times New Roman" w:cs="Times New Roman"/>
          <w:sz w:val="24"/>
          <w:szCs w:val="24"/>
          <w:lang w:eastAsia="ko-KR"/>
        </w:rPr>
        <w:t xml:space="preserve">, став в 2009 г. первым среди бизнес-сообщества партнером Минздрава России и ФМБА России по </w:t>
      </w:r>
      <w:r w:rsidRPr="00085D18">
        <w:rPr>
          <w:rFonts w:ascii="Times New Roman" w:eastAsiaTheme="minorEastAsia" w:hAnsi="Times New Roman" w:cs="Times New Roman"/>
          <w:sz w:val="24"/>
          <w:szCs w:val="24"/>
          <w:lang w:eastAsia="ko-KR"/>
        </w:rPr>
        <w:lastRenderedPageBreak/>
        <w:t>Программе развития массового добровольного донорства крови и ее компонентов. По инициативе компании LG были реализованы такие проекты, как футбольные марафоны 2017–2018 гг., «Поезд инноваций и добрых дел», корабль «Технология добра», «Воздушный марафон добра», «70 лет Победы», а также «Космические инициативы добра» совместно с ОРКК. За эти годы к дням донора LG присоединились более 70 известных деятелей ТВ, искусства и культуры и спорта</w:t>
      </w:r>
      <w:r w:rsidR="00085D18" w:rsidRPr="00085D18">
        <w:rPr>
          <w:rFonts w:ascii="Times New Roman" w:eastAsiaTheme="minorEastAsia" w:hAnsi="Times New Roman" w:cs="Times New Roman"/>
          <w:sz w:val="24"/>
          <w:szCs w:val="24"/>
          <w:lang w:eastAsia="ko-KR"/>
        </w:rPr>
        <w:t xml:space="preserve">: </w:t>
      </w:r>
      <w:r w:rsidR="00085D18" w:rsidRPr="00085D18">
        <w:rPr>
          <w:rFonts w:ascii="Times New Roman" w:hAnsi="Times New Roman" w:cs="Times New Roman"/>
          <w:sz w:val="24"/>
          <w:szCs w:val="24"/>
        </w:rPr>
        <w:t xml:space="preserve">Станислав </w:t>
      </w:r>
      <w:proofErr w:type="spellStart"/>
      <w:r w:rsidR="00085D18" w:rsidRPr="00085D18">
        <w:rPr>
          <w:rFonts w:ascii="Times New Roman" w:hAnsi="Times New Roman" w:cs="Times New Roman"/>
          <w:sz w:val="24"/>
          <w:szCs w:val="24"/>
        </w:rPr>
        <w:t>Черчесов</w:t>
      </w:r>
      <w:proofErr w:type="spellEnd"/>
      <w:r w:rsidR="00085D18" w:rsidRPr="00085D18">
        <w:rPr>
          <w:rFonts w:ascii="Times New Roman" w:hAnsi="Times New Roman" w:cs="Times New Roman"/>
          <w:sz w:val="24"/>
          <w:szCs w:val="24"/>
        </w:rPr>
        <w:t xml:space="preserve">, Федор Емельяненко, Леонид Слуцкий, Валерий Газзаев, Валерий Карпин, Артем Ребров, Егор Кончаловский, Юлия Барановская, Ольга Кабо, Дарья Мороз, Татьяна </w:t>
      </w:r>
      <w:proofErr w:type="spellStart"/>
      <w:r w:rsidR="00085D18" w:rsidRPr="00085D18">
        <w:rPr>
          <w:rFonts w:ascii="Times New Roman" w:hAnsi="Times New Roman" w:cs="Times New Roman"/>
          <w:sz w:val="24"/>
          <w:szCs w:val="24"/>
        </w:rPr>
        <w:t>Навка</w:t>
      </w:r>
      <w:proofErr w:type="spellEnd"/>
      <w:r w:rsidR="00085D18" w:rsidRPr="00085D18">
        <w:rPr>
          <w:rFonts w:ascii="Times New Roman" w:hAnsi="Times New Roman" w:cs="Times New Roman"/>
          <w:sz w:val="24"/>
          <w:szCs w:val="24"/>
        </w:rPr>
        <w:t>, Алексе</w:t>
      </w:r>
      <w:r w:rsidR="00644ABA">
        <w:rPr>
          <w:rFonts w:ascii="Times New Roman" w:hAnsi="Times New Roman" w:cs="Times New Roman"/>
          <w:sz w:val="24"/>
          <w:szCs w:val="24"/>
        </w:rPr>
        <w:t>й</w:t>
      </w:r>
      <w:r w:rsidR="00085D18" w:rsidRPr="00085D18">
        <w:rPr>
          <w:rFonts w:ascii="Times New Roman" w:hAnsi="Times New Roman" w:cs="Times New Roman"/>
          <w:sz w:val="24"/>
          <w:szCs w:val="24"/>
        </w:rPr>
        <w:t xml:space="preserve"> </w:t>
      </w:r>
      <w:proofErr w:type="spellStart"/>
      <w:r w:rsidR="00085D18" w:rsidRPr="00085D18">
        <w:rPr>
          <w:rFonts w:ascii="Times New Roman" w:hAnsi="Times New Roman" w:cs="Times New Roman"/>
          <w:sz w:val="24"/>
          <w:szCs w:val="24"/>
        </w:rPr>
        <w:t>Немов</w:t>
      </w:r>
      <w:proofErr w:type="spellEnd"/>
      <w:r w:rsidR="00085D18" w:rsidRPr="00085D18">
        <w:rPr>
          <w:rFonts w:ascii="Times New Roman" w:hAnsi="Times New Roman" w:cs="Times New Roman"/>
          <w:sz w:val="24"/>
          <w:szCs w:val="24"/>
        </w:rPr>
        <w:t xml:space="preserve">, </w:t>
      </w:r>
      <w:proofErr w:type="spellStart"/>
      <w:r w:rsidR="00085D18" w:rsidRPr="00085D18">
        <w:rPr>
          <w:rFonts w:ascii="Times New Roman" w:hAnsi="Times New Roman" w:cs="Times New Roman"/>
          <w:sz w:val="24"/>
          <w:szCs w:val="24"/>
        </w:rPr>
        <w:t>Эдгард</w:t>
      </w:r>
      <w:proofErr w:type="spellEnd"/>
      <w:r w:rsidR="00085D18" w:rsidRPr="00085D18">
        <w:rPr>
          <w:rFonts w:ascii="Times New Roman" w:hAnsi="Times New Roman" w:cs="Times New Roman"/>
          <w:sz w:val="24"/>
          <w:szCs w:val="24"/>
        </w:rPr>
        <w:t xml:space="preserve"> и Аскольд Запашные, Николай Валуев, Светлана </w:t>
      </w:r>
      <w:proofErr w:type="spellStart"/>
      <w:r w:rsidR="00085D18" w:rsidRPr="00085D18">
        <w:rPr>
          <w:rFonts w:ascii="Times New Roman" w:hAnsi="Times New Roman" w:cs="Times New Roman"/>
          <w:sz w:val="24"/>
          <w:szCs w:val="24"/>
        </w:rPr>
        <w:t>Хоркина</w:t>
      </w:r>
      <w:proofErr w:type="spellEnd"/>
      <w:r w:rsidR="00085D18" w:rsidRPr="00085D18">
        <w:rPr>
          <w:rFonts w:ascii="Times New Roman" w:hAnsi="Times New Roman" w:cs="Times New Roman"/>
          <w:sz w:val="24"/>
          <w:szCs w:val="24"/>
        </w:rPr>
        <w:t xml:space="preserve">, Константин Цзю, и многие другие. В 2020 году, отвечая на коммуникационный вызов в разгар пандемии </w:t>
      </w:r>
      <w:proofErr w:type="spellStart"/>
      <w:r w:rsidR="00085D18" w:rsidRPr="00085D18">
        <w:rPr>
          <w:rFonts w:ascii="Times New Roman" w:hAnsi="Times New Roman" w:cs="Times New Roman"/>
          <w:sz w:val="24"/>
          <w:szCs w:val="24"/>
        </w:rPr>
        <w:t>коронавируса</w:t>
      </w:r>
      <w:proofErr w:type="spellEnd"/>
      <w:r w:rsidR="00085D18" w:rsidRPr="00085D18">
        <w:rPr>
          <w:rFonts w:ascii="Times New Roman" w:hAnsi="Times New Roman" w:cs="Times New Roman"/>
          <w:sz w:val="24"/>
          <w:szCs w:val="24"/>
        </w:rPr>
        <w:t xml:space="preserve">, LG разработала и реализовала абсолютно новую концепцию </w:t>
      </w:r>
      <w:r w:rsidR="00D508EF">
        <w:rPr>
          <w:rFonts w:ascii="Times New Roman" w:hAnsi="Times New Roman" w:cs="Times New Roman"/>
          <w:sz w:val="24"/>
          <w:szCs w:val="24"/>
          <w:lang w:val="en-US"/>
        </w:rPr>
        <w:t>#</w:t>
      </w:r>
      <w:proofErr w:type="spellStart"/>
      <w:r w:rsidR="00085D18" w:rsidRPr="00085D18">
        <w:rPr>
          <w:rFonts w:ascii="Times New Roman" w:hAnsi="Times New Roman" w:cs="Times New Roman"/>
          <w:sz w:val="24"/>
          <w:szCs w:val="24"/>
        </w:rPr>
        <w:t>LGLifeIsGood</w:t>
      </w:r>
      <w:proofErr w:type="spellEnd"/>
      <w:r w:rsidR="00085D18" w:rsidRPr="00085D18">
        <w:rPr>
          <w:rFonts w:ascii="Times New Roman" w:hAnsi="Times New Roman" w:cs="Times New Roman"/>
          <w:sz w:val="24"/>
          <w:szCs w:val="24"/>
        </w:rPr>
        <w:t xml:space="preserve"> (Жизнь Хороша Вместе с LG). Компания реализовала три масштабные волны социального движения, направленные на </w:t>
      </w:r>
      <w:r w:rsidR="00085D18" w:rsidRPr="00085D18">
        <w:rPr>
          <w:rFonts w:ascii="Times New Roman" w:hAnsi="Times New Roman" w:cs="Times New Roman"/>
          <w:b/>
          <w:sz w:val="24"/>
          <w:szCs w:val="24"/>
        </w:rPr>
        <w:t>поддержку и мотивацию потенциальных доноров крови</w:t>
      </w:r>
      <w:r w:rsidR="00085D18" w:rsidRPr="00085D18">
        <w:rPr>
          <w:rFonts w:ascii="Times New Roman" w:hAnsi="Times New Roman" w:cs="Times New Roman"/>
          <w:sz w:val="24"/>
          <w:szCs w:val="24"/>
        </w:rPr>
        <w:t xml:space="preserve"> с участием молодых </w:t>
      </w:r>
      <w:proofErr w:type="spellStart"/>
      <w:r w:rsidR="00085D18" w:rsidRPr="00085D18">
        <w:rPr>
          <w:rFonts w:ascii="Times New Roman" w:hAnsi="Times New Roman" w:cs="Times New Roman"/>
          <w:sz w:val="24"/>
          <w:szCs w:val="24"/>
        </w:rPr>
        <w:t>блогеров</w:t>
      </w:r>
      <w:proofErr w:type="spellEnd"/>
      <w:r w:rsidR="00085D18" w:rsidRPr="00085D18">
        <w:rPr>
          <w:rFonts w:ascii="Times New Roman" w:hAnsi="Times New Roman" w:cs="Times New Roman"/>
          <w:sz w:val="24"/>
          <w:szCs w:val="24"/>
        </w:rPr>
        <w:t xml:space="preserve"> поколений Z и Y. Кроме того, LG совместно со всемирно известным российским дизайнером Игорем Чапуриным разработали символ донорского движения – футболку с отпечатком пальца донора на сердце, как человека, спасающего жизни - говоря #</w:t>
      </w:r>
      <w:proofErr w:type="spellStart"/>
      <w:r w:rsidR="00085D18" w:rsidRPr="00085D18">
        <w:rPr>
          <w:rFonts w:ascii="Times New Roman" w:hAnsi="Times New Roman" w:cs="Times New Roman"/>
          <w:sz w:val="24"/>
          <w:szCs w:val="24"/>
        </w:rPr>
        <w:t>МыВместе</w:t>
      </w:r>
      <w:proofErr w:type="spellEnd"/>
      <w:r w:rsidR="00085D18" w:rsidRPr="00085D18">
        <w:rPr>
          <w:rFonts w:ascii="Times New Roman" w:hAnsi="Times New Roman" w:cs="Times New Roman"/>
          <w:sz w:val="24"/>
          <w:szCs w:val="24"/>
        </w:rPr>
        <w:t>, #</w:t>
      </w:r>
      <w:proofErr w:type="spellStart"/>
      <w:r w:rsidR="00085D18" w:rsidRPr="00085D18">
        <w:rPr>
          <w:rFonts w:ascii="Times New Roman" w:hAnsi="Times New Roman" w:cs="Times New Roman"/>
          <w:sz w:val="24"/>
          <w:szCs w:val="24"/>
        </w:rPr>
        <w:t>ОставайсяДонором</w:t>
      </w:r>
      <w:proofErr w:type="spellEnd"/>
      <w:r w:rsidR="00085D18" w:rsidRPr="00085D18">
        <w:rPr>
          <w:rFonts w:ascii="Times New Roman" w:hAnsi="Times New Roman" w:cs="Times New Roman"/>
          <w:sz w:val="24"/>
          <w:szCs w:val="24"/>
        </w:rPr>
        <w:t>, #</w:t>
      </w:r>
      <w:proofErr w:type="spellStart"/>
      <w:r w:rsidR="00085D18" w:rsidRPr="00085D18">
        <w:rPr>
          <w:rFonts w:ascii="Times New Roman" w:hAnsi="Times New Roman" w:cs="Times New Roman"/>
          <w:sz w:val="24"/>
          <w:szCs w:val="24"/>
        </w:rPr>
        <w:t>СпасибоВрачам</w:t>
      </w:r>
      <w:proofErr w:type="spellEnd"/>
      <w:r w:rsidR="00085D18" w:rsidRPr="00085D18">
        <w:rPr>
          <w:rFonts w:ascii="Times New Roman" w:hAnsi="Times New Roman" w:cs="Times New Roman"/>
          <w:sz w:val="24"/>
          <w:szCs w:val="24"/>
        </w:rPr>
        <w:t xml:space="preserve">, создавая символ ДНК здоровья, добра и </w:t>
      </w:r>
      <w:proofErr w:type="spellStart"/>
      <w:r w:rsidR="00085D18" w:rsidRPr="00085D18">
        <w:rPr>
          <w:rFonts w:ascii="Times New Roman" w:hAnsi="Times New Roman" w:cs="Times New Roman"/>
          <w:sz w:val="24"/>
          <w:szCs w:val="24"/>
        </w:rPr>
        <w:t>эмпатии</w:t>
      </w:r>
      <w:proofErr w:type="spellEnd"/>
      <w:r w:rsidR="00085D18" w:rsidRPr="00085D18">
        <w:rPr>
          <w:rFonts w:ascii="Times New Roman" w:hAnsi="Times New Roman" w:cs="Times New Roman"/>
          <w:sz w:val="24"/>
          <w:szCs w:val="24"/>
        </w:rPr>
        <w:t xml:space="preserve">. Во время изоляции сотрудники компании и известные </w:t>
      </w:r>
      <w:proofErr w:type="spellStart"/>
      <w:r w:rsidR="00085D18" w:rsidRPr="00085D18">
        <w:rPr>
          <w:rFonts w:ascii="Times New Roman" w:hAnsi="Times New Roman" w:cs="Times New Roman"/>
          <w:sz w:val="24"/>
          <w:szCs w:val="24"/>
        </w:rPr>
        <w:t>блогеры</w:t>
      </w:r>
      <w:proofErr w:type="spellEnd"/>
      <w:r w:rsidR="00085D18" w:rsidRPr="00085D18">
        <w:rPr>
          <w:rFonts w:ascii="Times New Roman" w:hAnsi="Times New Roman" w:cs="Times New Roman"/>
          <w:sz w:val="24"/>
          <w:szCs w:val="24"/>
        </w:rPr>
        <w:t xml:space="preserve"> сдавали кровь в Центре крови</w:t>
      </w:r>
      <w:r w:rsidR="00AC6168">
        <w:rPr>
          <w:rFonts w:ascii="Times New Roman" w:hAnsi="Times New Roman" w:cs="Times New Roman"/>
          <w:sz w:val="24"/>
          <w:szCs w:val="24"/>
        </w:rPr>
        <w:t xml:space="preserve"> ФМБА России. </w:t>
      </w:r>
    </w:p>
    <w:p w14:paraId="43BE698A" w14:textId="0FEE884D" w:rsidR="009B7B5F" w:rsidRPr="00805B02" w:rsidRDefault="009B7B5F" w:rsidP="00805B02">
      <w:pPr>
        <w:suppressAutoHyphens/>
        <w:spacing w:line="360" w:lineRule="auto"/>
        <w:jc w:val="center"/>
        <w:rPr>
          <w:lang w:val="en-US"/>
        </w:rPr>
      </w:pPr>
      <w:r w:rsidRPr="009B7B5F">
        <w:rPr>
          <w:lang w:val="en-US"/>
        </w:rPr>
        <w:t># # #</w:t>
      </w:r>
    </w:p>
    <w:p w14:paraId="09B770CA" w14:textId="77777777" w:rsidR="001A47AC" w:rsidRPr="001A47AC" w:rsidRDefault="001A47AC" w:rsidP="001A47AC">
      <w:pPr>
        <w:keepNext/>
        <w:keepLines/>
        <w:kinsoku w:val="0"/>
        <w:overflowPunct w:val="0"/>
        <w:spacing w:after="0" w:line="240" w:lineRule="auto"/>
        <w:ind w:rightChars="-40" w:right="-88"/>
        <w:jc w:val="both"/>
        <w:rPr>
          <w:rFonts w:ascii="Times New Roman" w:eastAsia="Calibri" w:hAnsi="Times New Roman" w:cs="Times New Roman"/>
          <w:b/>
          <w:bCs/>
          <w:color w:val="C5003D"/>
          <w:sz w:val="20"/>
          <w:szCs w:val="20"/>
          <w:lang w:val="en-US"/>
        </w:rPr>
      </w:pPr>
      <w:r w:rsidRPr="001A47AC">
        <w:rPr>
          <w:rFonts w:ascii="Times New Roman" w:eastAsia="Times New Roman" w:hAnsi="Times New Roman" w:cs="Times New Roman"/>
          <w:b/>
          <w:bCs/>
          <w:color w:val="C5003D"/>
          <w:sz w:val="20"/>
          <w:szCs w:val="20"/>
        </w:rPr>
        <w:t>О</w:t>
      </w:r>
      <w:r w:rsidRPr="001A47AC">
        <w:rPr>
          <w:rFonts w:ascii="Times New Roman" w:eastAsia="Times New Roman" w:hAnsi="Times New Roman" w:cs="Times New Roman"/>
          <w:b/>
          <w:bCs/>
          <w:color w:val="C5003D"/>
          <w:sz w:val="20"/>
          <w:szCs w:val="20"/>
          <w:lang w:val="en-US"/>
        </w:rPr>
        <w:t xml:space="preserve"> </w:t>
      </w:r>
      <w:r w:rsidRPr="001A47AC">
        <w:rPr>
          <w:rFonts w:ascii="Times New Roman" w:eastAsia="Times New Roman" w:hAnsi="Times New Roman" w:cs="Times New Roman"/>
          <w:b/>
          <w:bCs/>
          <w:color w:val="C5003D"/>
          <w:sz w:val="20"/>
          <w:szCs w:val="20"/>
        </w:rPr>
        <w:t>компании</w:t>
      </w:r>
      <w:r w:rsidRPr="001A47AC">
        <w:rPr>
          <w:rFonts w:ascii="Times New Roman" w:eastAsia="Times New Roman" w:hAnsi="Times New Roman" w:cs="Times New Roman"/>
          <w:b/>
          <w:bCs/>
          <w:color w:val="C5003D"/>
          <w:sz w:val="20"/>
          <w:szCs w:val="20"/>
          <w:lang w:val="en-US"/>
        </w:rPr>
        <w:t xml:space="preserve"> LG Electronics, Inc.</w:t>
      </w:r>
    </w:p>
    <w:p w14:paraId="5D6EBB5D" w14:textId="77777777" w:rsidR="001A47AC" w:rsidRPr="001A47AC" w:rsidRDefault="001A47AC" w:rsidP="001A47AC">
      <w:pPr>
        <w:keepNext/>
        <w:keepLines/>
        <w:suppressAutoHyphens/>
        <w:spacing w:after="0" w:line="240" w:lineRule="auto"/>
        <w:jc w:val="both"/>
        <w:textAlignment w:val="baseline"/>
        <w:rPr>
          <w:rFonts w:ascii="Times New Roman" w:eastAsia="LG스마트체 Regular" w:hAnsi="Times New Roman" w:cs="Times New Roman"/>
          <w:snapToGrid w:val="0"/>
          <w:color w:val="000000"/>
          <w:sz w:val="20"/>
          <w:szCs w:val="20"/>
        </w:rPr>
      </w:pPr>
      <w:r w:rsidRPr="001A47AC">
        <w:rPr>
          <w:rFonts w:ascii="Times New Roman" w:eastAsia="LG스마트체 Regular" w:hAnsi="Times New Roman" w:cs="Times New Roman"/>
          <w:snapToGrid w:val="0"/>
          <w:color w:val="000000"/>
          <w:sz w:val="20"/>
          <w:szCs w:val="20"/>
        </w:rPr>
        <w:t xml:space="preserve">LG </w:t>
      </w:r>
      <w:proofErr w:type="spellStart"/>
      <w:r w:rsidRPr="001A47AC">
        <w:rPr>
          <w:rFonts w:ascii="Times New Roman" w:eastAsia="LG스마트체 Regular" w:hAnsi="Times New Roman" w:cs="Times New Roman"/>
          <w:snapToGrid w:val="0"/>
          <w:color w:val="000000"/>
          <w:sz w:val="20"/>
          <w:szCs w:val="20"/>
        </w:rPr>
        <w:t>Electronics</w:t>
      </w:r>
      <w:proofErr w:type="spellEnd"/>
      <w:r w:rsidRPr="001A47AC">
        <w:rPr>
          <w:rFonts w:ascii="Times New Roman" w:eastAsia="LG스마트체 Regular" w:hAnsi="Times New Roman" w:cs="Times New Roman"/>
          <w:snapToGrid w:val="0"/>
          <w:color w:val="000000"/>
          <w:sz w:val="20"/>
          <w:szCs w:val="20"/>
        </w:rPr>
        <w:t xml:space="preserve"> — это международная инновационная компания - лидер в области технологий и потребительских товаров, имеющая свои представительства почти во всех странах мира. На производственных объектах компании занято 74 000 сотрудников.  В состав LG входит пять компаний, занимающихся производством бытовой техники и систем кондиционирования воздуха, оборудования для домашних развлечений, устройств мобильной связи, решений для транспортных средств и решений для бизнеса. В 2019 году объем продаж компании LG по всему миру составил 53 миллиарда долларов США. Компания LG является ведущим производителем широкого ассортимента продукции от телевизоров, стиральных машин, холодильников, кондиционеров, мобильных устройств, цифровых </w:t>
      </w:r>
      <w:proofErr w:type="spellStart"/>
      <w:r w:rsidRPr="001A47AC">
        <w:rPr>
          <w:rFonts w:ascii="Times New Roman" w:eastAsia="LG스마트체 Regular" w:hAnsi="Times New Roman" w:cs="Times New Roman"/>
          <w:snapToGrid w:val="0"/>
          <w:color w:val="000000"/>
          <w:sz w:val="20"/>
          <w:szCs w:val="20"/>
        </w:rPr>
        <w:t>медиасистем</w:t>
      </w:r>
      <w:proofErr w:type="spellEnd"/>
      <w:r w:rsidRPr="001A47AC">
        <w:rPr>
          <w:rFonts w:ascii="Times New Roman" w:eastAsia="LG스마트체 Regular" w:hAnsi="Times New Roman" w:cs="Times New Roman"/>
          <w:snapToGrid w:val="0"/>
          <w:color w:val="000000"/>
          <w:sz w:val="20"/>
          <w:szCs w:val="20"/>
        </w:rPr>
        <w:t xml:space="preserve"> до автомобильных компонентов. Компания LG также известна своими премиальными брендами LG SIGNATURE и технологичным брендом LG ThinQ, которые используют технологию искусственного интеллекта. Дополнительная информация о компании LG: </w:t>
      </w:r>
      <w:hyperlink r:id="rId6" w:history="1">
        <w:r w:rsidRPr="001A47AC">
          <w:rPr>
            <w:rFonts w:ascii="Times New Roman" w:eastAsia="LG스마트체 Regular" w:hAnsi="Times New Roman" w:cs="Times New Roman"/>
            <w:snapToGrid w:val="0"/>
            <w:color w:val="000000"/>
            <w:sz w:val="20"/>
            <w:szCs w:val="20"/>
          </w:rPr>
          <w:t>www.LGnewsroom.com</w:t>
        </w:r>
      </w:hyperlink>
      <w:r w:rsidRPr="001A47AC">
        <w:rPr>
          <w:rFonts w:ascii="Times New Roman" w:eastAsia="LG스마트체 Regular" w:hAnsi="Times New Roman" w:cs="Times New Roman"/>
          <w:snapToGrid w:val="0"/>
          <w:color w:val="000000"/>
          <w:sz w:val="20"/>
          <w:szCs w:val="20"/>
        </w:rPr>
        <w:t>.</w:t>
      </w:r>
    </w:p>
    <w:p w14:paraId="1E809B10" w14:textId="77777777" w:rsidR="009B7B5F" w:rsidRPr="00901399" w:rsidRDefault="009B7B5F"/>
    <w:p w14:paraId="3EA7F193" w14:textId="77777777" w:rsidR="00BD14F7" w:rsidRDefault="001A47AC" w:rsidP="00BD14F7">
      <w:pPr>
        <w:keepNext/>
        <w:keepLines/>
        <w:kinsoku w:val="0"/>
        <w:overflowPunct w:val="0"/>
        <w:spacing w:after="0" w:line="240" w:lineRule="auto"/>
        <w:jc w:val="both"/>
        <w:rPr>
          <w:rFonts w:eastAsia="Times New Roman"/>
          <w:b/>
          <w:bCs/>
          <w:color w:val="C5003D"/>
          <w:sz w:val="18"/>
          <w:szCs w:val="18"/>
        </w:rPr>
      </w:pPr>
      <w:r>
        <w:rPr>
          <w:rFonts w:eastAsia="Times New Roman"/>
          <w:b/>
          <w:bCs/>
          <w:color w:val="C5003D"/>
          <w:sz w:val="18"/>
          <w:szCs w:val="18"/>
        </w:rPr>
        <w:t>Об Издательском доме «АиФ»</w:t>
      </w:r>
    </w:p>
    <w:p w14:paraId="71FF747A" w14:textId="72E60386" w:rsidR="00BD14F7" w:rsidRPr="00BD14F7" w:rsidRDefault="00BD14F7" w:rsidP="00BD14F7">
      <w:pPr>
        <w:keepNext/>
        <w:keepLines/>
        <w:kinsoku w:val="0"/>
        <w:overflowPunct w:val="0"/>
        <w:spacing w:after="0" w:line="240" w:lineRule="auto"/>
        <w:jc w:val="both"/>
        <w:rPr>
          <w:rFonts w:eastAsia="Times New Roman"/>
          <w:b/>
          <w:bCs/>
          <w:color w:val="C5003D"/>
          <w:sz w:val="18"/>
          <w:szCs w:val="18"/>
        </w:rPr>
      </w:pPr>
      <w:r w:rsidRPr="00BD14F7">
        <w:rPr>
          <w:rFonts w:ascii="Times New Roman" w:eastAsia="Times New Roman" w:hAnsi="Times New Roman" w:cs="Times New Roman"/>
          <w:sz w:val="20"/>
          <w:szCs w:val="20"/>
          <w:lang w:eastAsia="ru-RU"/>
        </w:rPr>
        <w:t>Издательский дом «Аргументы и Факты» – престижная информационная площадка России, работающая на международном уровне. Самые актуальные проблемы, вопросы, интересующие все слои населения, глобальные мировые темы здесь комментирует политическа</w:t>
      </w:r>
      <w:r>
        <w:rPr>
          <w:rFonts w:ascii="Times New Roman" w:eastAsia="Times New Roman" w:hAnsi="Times New Roman" w:cs="Times New Roman"/>
          <w:sz w:val="20"/>
          <w:szCs w:val="20"/>
          <w:lang w:eastAsia="ru-RU"/>
        </w:rPr>
        <w:t>я и экономическая элита страны.</w:t>
      </w:r>
      <w:r w:rsidRPr="00BD14F7">
        <w:rPr>
          <w:rFonts w:eastAsia="Times New Roman"/>
          <w:b/>
          <w:bCs/>
          <w:color w:val="C5003D"/>
          <w:sz w:val="18"/>
          <w:szCs w:val="18"/>
        </w:rPr>
        <w:t xml:space="preserve"> </w:t>
      </w:r>
      <w:r w:rsidRPr="00BD14F7">
        <w:rPr>
          <w:rFonts w:ascii="Times New Roman" w:eastAsia="Times New Roman" w:hAnsi="Times New Roman" w:cs="Times New Roman"/>
          <w:sz w:val="20"/>
          <w:szCs w:val="20"/>
          <w:lang w:eastAsia="ru-RU"/>
        </w:rPr>
        <w:t xml:space="preserve">Только тираж еженедельника составляет 1500000 экземпляров. Пункты печатания «АиФ» расположены в 67 регионах России, а выходит газета практически в каждом регионе страны. Также «АиФ» выходит в 56 странах мира - </w:t>
      </w:r>
      <w:r>
        <w:rPr>
          <w:rFonts w:ascii="Times New Roman" w:eastAsia="Times New Roman" w:hAnsi="Times New Roman" w:cs="Times New Roman"/>
          <w:sz w:val="20"/>
          <w:szCs w:val="20"/>
          <w:lang w:eastAsia="ru-RU"/>
        </w:rPr>
        <w:t>от США до Австралии.</w:t>
      </w:r>
      <w:r w:rsidRPr="00BD14F7">
        <w:rPr>
          <w:rFonts w:eastAsia="Times New Roman"/>
          <w:b/>
          <w:bCs/>
          <w:color w:val="C5003D"/>
          <w:sz w:val="18"/>
          <w:szCs w:val="18"/>
        </w:rPr>
        <w:t xml:space="preserve"> </w:t>
      </w:r>
      <w:r w:rsidRPr="00BD14F7">
        <w:rPr>
          <w:rFonts w:ascii="Times New Roman" w:eastAsia="Times New Roman" w:hAnsi="Times New Roman" w:cs="Times New Roman"/>
          <w:sz w:val="20"/>
          <w:szCs w:val="20"/>
          <w:lang w:eastAsia="ru-RU"/>
        </w:rPr>
        <w:t>Мы горды тем, что Организация Объединенных Наций (ООН) предложила нам, единственному печатном</w:t>
      </w:r>
      <w:r>
        <w:rPr>
          <w:rFonts w:ascii="Times New Roman" w:eastAsia="Times New Roman" w:hAnsi="Times New Roman" w:cs="Times New Roman"/>
          <w:sz w:val="20"/>
          <w:szCs w:val="20"/>
          <w:lang w:eastAsia="ru-RU"/>
        </w:rPr>
        <w:t>у изданию России - партнерство.</w:t>
      </w:r>
      <w:r w:rsidRPr="00BD14F7">
        <w:rPr>
          <w:rFonts w:eastAsia="Times New Roman"/>
          <w:b/>
          <w:bCs/>
          <w:color w:val="C5003D"/>
          <w:sz w:val="18"/>
          <w:szCs w:val="18"/>
        </w:rPr>
        <w:t xml:space="preserve"> </w:t>
      </w:r>
      <w:r w:rsidRPr="00BD14F7">
        <w:rPr>
          <w:rFonts w:ascii="Times New Roman" w:eastAsia="Times New Roman" w:hAnsi="Times New Roman" w:cs="Times New Roman"/>
          <w:sz w:val="20"/>
          <w:szCs w:val="20"/>
          <w:lang w:eastAsia="ru-RU"/>
        </w:rPr>
        <w:t xml:space="preserve">В «АиФ» успешно работает Пресс-центр. По оценкам </w:t>
      </w:r>
      <w:proofErr w:type="spellStart"/>
      <w:r w:rsidRPr="00BD14F7">
        <w:rPr>
          <w:rFonts w:ascii="Times New Roman" w:eastAsia="Times New Roman" w:hAnsi="Times New Roman" w:cs="Times New Roman"/>
          <w:sz w:val="20"/>
          <w:szCs w:val="20"/>
          <w:lang w:val="en-US" w:eastAsia="ru-RU"/>
        </w:rPr>
        <w:t>MediaScope</w:t>
      </w:r>
      <w:proofErr w:type="spellEnd"/>
      <w:r w:rsidRPr="00BD14F7">
        <w:rPr>
          <w:rFonts w:ascii="Times New Roman" w:eastAsia="Times New Roman" w:hAnsi="Times New Roman" w:cs="Times New Roman"/>
          <w:sz w:val="20"/>
          <w:szCs w:val="20"/>
          <w:lang w:eastAsia="ru-RU"/>
        </w:rPr>
        <w:t>, наша площадка первая в рейтинге печатных СМИ. Мероприятия проходят с участием российских и зарубежных коллег. Итоги брифингов, проводимых пресс-центром «АиФ», всегда имеют широкий резонанс, подробно освещаются и центральных печатных и электронных СМИ, в крупнейших международных информационных агентствах, в заруб</w:t>
      </w:r>
      <w:r>
        <w:rPr>
          <w:rFonts w:ascii="Times New Roman" w:eastAsia="Times New Roman" w:hAnsi="Times New Roman" w:cs="Times New Roman"/>
          <w:sz w:val="20"/>
          <w:szCs w:val="20"/>
          <w:lang w:eastAsia="ru-RU"/>
        </w:rPr>
        <w:t xml:space="preserve">ежной прессе и на телевидении. </w:t>
      </w:r>
      <w:r w:rsidRPr="00BD14F7">
        <w:rPr>
          <w:rFonts w:ascii="Times New Roman" w:eastAsia="Times New Roman" w:hAnsi="Times New Roman" w:cs="Times New Roman"/>
          <w:sz w:val="20"/>
          <w:szCs w:val="20"/>
          <w:lang w:eastAsia="ru-RU"/>
        </w:rPr>
        <w:t>В Книге рекордов Гинне</w:t>
      </w:r>
      <w:r w:rsidR="00D13185">
        <w:rPr>
          <w:rFonts w:ascii="Times New Roman" w:eastAsia="Times New Roman" w:hAnsi="Times New Roman" w:cs="Times New Roman"/>
          <w:sz w:val="20"/>
          <w:szCs w:val="20"/>
          <w:lang w:eastAsia="ru-RU"/>
        </w:rPr>
        <w:t>с</w:t>
      </w:r>
      <w:r w:rsidRPr="00BD14F7">
        <w:rPr>
          <w:rFonts w:ascii="Times New Roman" w:eastAsia="Times New Roman" w:hAnsi="Times New Roman" w:cs="Times New Roman"/>
          <w:sz w:val="20"/>
          <w:szCs w:val="20"/>
          <w:lang w:eastAsia="ru-RU"/>
        </w:rPr>
        <w:t>са газета «Аргументы и Факты» отмечена как самое тиражное общественно-политическое издание мира. Основными преимуществами «АиФ» являются доверие читателей к газете и, безусловно, сертификат самого высокого тиража еженедельника в России среди печатных СМИ.</w:t>
      </w:r>
    </w:p>
    <w:p w14:paraId="1D235618" w14:textId="77777777" w:rsidR="001A47AC" w:rsidRPr="00BD14F7" w:rsidRDefault="001A47AC" w:rsidP="001A47AC">
      <w:pPr>
        <w:keepNext/>
        <w:keepLines/>
        <w:kinsoku w:val="0"/>
        <w:overflowPunct w:val="0"/>
        <w:ind w:rightChars="-40" w:right="-88"/>
        <w:jc w:val="both"/>
        <w:rPr>
          <w:rFonts w:ascii="Times New Roman" w:eastAsia="Calibri" w:hAnsi="Times New Roman" w:cs="Times New Roman"/>
          <w:b/>
          <w:bCs/>
          <w:color w:val="C5003D"/>
          <w:sz w:val="20"/>
          <w:szCs w:val="20"/>
        </w:rPr>
      </w:pPr>
    </w:p>
    <w:p w14:paraId="00F1FFEE" w14:textId="77777777" w:rsidR="001A47AC" w:rsidRPr="00BD14F7" w:rsidRDefault="001A47AC">
      <w:pPr>
        <w:rPr>
          <w:rFonts w:ascii="Times New Roman" w:hAnsi="Times New Roman" w:cs="Times New Roman"/>
          <w:sz w:val="20"/>
          <w:szCs w:val="20"/>
        </w:rPr>
      </w:pPr>
    </w:p>
    <w:sectPr w:rsidR="001A47AC" w:rsidRPr="00BD14F7" w:rsidSect="00085D18">
      <w:headerReference w:type="default" r:id="rId7"/>
      <w:pgSz w:w="11906" w:h="16838"/>
      <w:pgMar w:top="851"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5B623D" w14:textId="77777777" w:rsidR="00F57413" w:rsidRDefault="00F57413" w:rsidP="00EA30AA">
      <w:pPr>
        <w:spacing w:after="0" w:line="240" w:lineRule="auto"/>
      </w:pPr>
      <w:r>
        <w:separator/>
      </w:r>
    </w:p>
  </w:endnote>
  <w:endnote w:type="continuationSeparator" w:id="0">
    <w:p w14:paraId="77CDE644" w14:textId="77777777" w:rsidR="00F57413" w:rsidRDefault="00F57413" w:rsidP="00EA3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G스마트체 Regular">
    <w:altName w:val="Malgun Gothic"/>
    <w:charset w:val="81"/>
    <w:family w:val="modern"/>
    <w:pitch w:val="variable"/>
    <w:sig w:usb0="00000203" w:usb1="29D72C10" w:usb2="00000010" w:usb3="00000000" w:csb0="0028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A76B5" w14:textId="77777777" w:rsidR="00F57413" w:rsidRDefault="00F57413" w:rsidP="00EA30AA">
      <w:pPr>
        <w:spacing w:after="0" w:line="240" w:lineRule="auto"/>
      </w:pPr>
      <w:r>
        <w:separator/>
      </w:r>
    </w:p>
  </w:footnote>
  <w:footnote w:type="continuationSeparator" w:id="0">
    <w:p w14:paraId="47B594DA" w14:textId="77777777" w:rsidR="00F57413" w:rsidRDefault="00F57413" w:rsidP="00EA3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DAACD" w14:textId="2EBC536A" w:rsidR="001B4FFF" w:rsidRDefault="001B4FFF">
    <w:pPr>
      <w:pStyle w:val="a3"/>
      <w:rPr>
        <w:noProof/>
        <w:lang w:val="en-US"/>
      </w:rPr>
    </w:pPr>
  </w:p>
  <w:p w14:paraId="09D8E081" w14:textId="274AF32C" w:rsidR="001B4FFF" w:rsidRDefault="001B4FFF" w:rsidP="001B4FFF">
    <w:pPr>
      <w:pStyle w:val="a3"/>
      <w:jc w:val="center"/>
    </w:pPr>
    <w:r>
      <w:rPr>
        <w:noProof/>
      </w:rPr>
      <w:t xml:space="preserve">                </w:t>
    </w:r>
    <w:r>
      <w:rPr>
        <w:noProof/>
        <w:lang w:eastAsia="ru-RU"/>
      </w:rPr>
      <w:drawing>
        <wp:inline distT="0" distB="0" distL="0" distR="0" wp14:anchorId="6FC4A705" wp14:editId="2D35FAF9">
          <wp:extent cx="999249" cy="6333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011339" cy="640990"/>
                  </a:xfrm>
                  <a:prstGeom prst="rect">
                    <a:avLst/>
                  </a:prstGeom>
                </pic:spPr>
              </pic:pic>
            </a:graphicData>
          </a:graphic>
        </wp:inline>
      </w:drawing>
    </w:r>
    <w:r>
      <w:rPr>
        <w:noProof/>
      </w:rPr>
      <w:t xml:space="preserve">           </w:t>
    </w:r>
    <w:r>
      <w:rPr>
        <w:noProof/>
        <w:lang w:eastAsia="ru-RU"/>
      </w:rPr>
      <w:drawing>
        <wp:inline distT="0" distB="0" distL="0" distR="0" wp14:anchorId="377C2829" wp14:editId="7E43BCE9">
          <wp:extent cx="1485900" cy="63128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G logo.jpeg"/>
                  <pic:cNvPicPr/>
                </pic:nvPicPr>
                <pic:blipFill rotWithShape="1">
                  <a:blip r:embed="rId2">
                    <a:extLst>
                      <a:ext uri="{28A0092B-C50C-407E-A947-70E740481C1C}">
                        <a14:useLocalDpi xmlns:a14="http://schemas.microsoft.com/office/drawing/2010/main" val="0"/>
                      </a:ext>
                    </a:extLst>
                  </a:blip>
                  <a:srcRect l="15234" t="20209" r="10630" b="29644"/>
                  <a:stretch/>
                </pic:blipFill>
                <pic:spPr bwMode="auto">
                  <a:xfrm>
                    <a:off x="0" y="0"/>
                    <a:ext cx="1497047" cy="636023"/>
                  </a:xfrm>
                  <a:prstGeom prst="rect">
                    <a:avLst/>
                  </a:prstGeom>
                  <a:ln>
                    <a:noFill/>
                  </a:ln>
                  <a:extLst>
                    <a:ext uri="{53640926-AAD7-44D8-BBD7-CCE9431645EC}">
                      <a14:shadowObscured xmlns:a14="http://schemas.microsoft.com/office/drawing/2010/main"/>
                    </a:ext>
                  </a:extLst>
                </pic:spPr>
              </pic:pic>
            </a:graphicData>
          </a:graphic>
        </wp:inline>
      </w:drawing>
    </w:r>
    <w:r>
      <w:rPr>
        <w:noProof/>
        <w:lang w:eastAsia="ru-RU"/>
      </w:rPr>
      <w:drawing>
        <wp:inline distT="0" distB="0" distL="0" distR="0" wp14:anchorId="32E81EFA" wp14:editId="29C14B3A">
          <wp:extent cx="1877753" cy="61150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stretch>
                    <a:fillRect/>
                  </a:stretch>
                </pic:blipFill>
                <pic:spPr>
                  <a:xfrm>
                    <a:off x="0" y="0"/>
                    <a:ext cx="1902105" cy="61943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D31"/>
    <w:rsid w:val="00057938"/>
    <w:rsid w:val="00085D18"/>
    <w:rsid w:val="000A15AC"/>
    <w:rsid w:val="000F2D31"/>
    <w:rsid w:val="00110C88"/>
    <w:rsid w:val="00123F6D"/>
    <w:rsid w:val="00193EE1"/>
    <w:rsid w:val="0019425B"/>
    <w:rsid w:val="001968E4"/>
    <w:rsid w:val="001A47AC"/>
    <w:rsid w:val="001B4FFF"/>
    <w:rsid w:val="001E3E06"/>
    <w:rsid w:val="0021001D"/>
    <w:rsid w:val="00211C6C"/>
    <w:rsid w:val="00215061"/>
    <w:rsid w:val="00230142"/>
    <w:rsid w:val="002B16CD"/>
    <w:rsid w:val="002E4A86"/>
    <w:rsid w:val="002F7A0C"/>
    <w:rsid w:val="003B1E47"/>
    <w:rsid w:val="003E531E"/>
    <w:rsid w:val="003F19B2"/>
    <w:rsid w:val="003F67F8"/>
    <w:rsid w:val="00482170"/>
    <w:rsid w:val="004C3E44"/>
    <w:rsid w:val="004C7805"/>
    <w:rsid w:val="00640420"/>
    <w:rsid w:val="00644ABA"/>
    <w:rsid w:val="00645A4F"/>
    <w:rsid w:val="006F180A"/>
    <w:rsid w:val="00736121"/>
    <w:rsid w:val="007411CF"/>
    <w:rsid w:val="00744AFA"/>
    <w:rsid w:val="007A4415"/>
    <w:rsid w:val="00805B02"/>
    <w:rsid w:val="00901399"/>
    <w:rsid w:val="0091064F"/>
    <w:rsid w:val="009A2321"/>
    <w:rsid w:val="009B7B5F"/>
    <w:rsid w:val="009D34A0"/>
    <w:rsid w:val="009E1855"/>
    <w:rsid w:val="00AC6168"/>
    <w:rsid w:val="00AF1421"/>
    <w:rsid w:val="00B46C2D"/>
    <w:rsid w:val="00B73A6E"/>
    <w:rsid w:val="00B90DF7"/>
    <w:rsid w:val="00BD14F7"/>
    <w:rsid w:val="00C16307"/>
    <w:rsid w:val="00C2023A"/>
    <w:rsid w:val="00CF3FF1"/>
    <w:rsid w:val="00D03446"/>
    <w:rsid w:val="00D13185"/>
    <w:rsid w:val="00D508EF"/>
    <w:rsid w:val="00D65923"/>
    <w:rsid w:val="00D874F0"/>
    <w:rsid w:val="00E06B0F"/>
    <w:rsid w:val="00E449F8"/>
    <w:rsid w:val="00E5765F"/>
    <w:rsid w:val="00EA30AA"/>
    <w:rsid w:val="00EC1BE7"/>
    <w:rsid w:val="00F50B80"/>
    <w:rsid w:val="00F52407"/>
    <w:rsid w:val="00F545B8"/>
    <w:rsid w:val="00F57413"/>
    <w:rsid w:val="00F614D4"/>
    <w:rsid w:val="00F73076"/>
    <w:rsid w:val="00F7645A"/>
    <w:rsid w:val="00FD60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48314"/>
  <w15:chartTrackingRefBased/>
  <w15:docId w15:val="{86D77B7A-30CC-4475-8FCB-C8BBC3D62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A30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A30AA"/>
  </w:style>
  <w:style w:type="paragraph" w:styleId="a5">
    <w:name w:val="footer"/>
    <w:basedOn w:val="a"/>
    <w:link w:val="a6"/>
    <w:uiPriority w:val="99"/>
    <w:unhideWhenUsed/>
    <w:rsid w:val="00EA30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A30AA"/>
  </w:style>
  <w:style w:type="paragraph" w:styleId="a7">
    <w:name w:val="Normal (Web)"/>
    <w:basedOn w:val="a"/>
    <w:uiPriority w:val="99"/>
    <w:unhideWhenUsed/>
    <w:rsid w:val="00211C6C"/>
    <w:pPr>
      <w:spacing w:after="0" w:line="240" w:lineRule="auto"/>
    </w:pPr>
    <w:rPr>
      <w:rFonts w:ascii="Calibri" w:hAnsi="Calibri" w:cs="Calibri"/>
      <w:lang w:eastAsia="ru-RU"/>
    </w:rPr>
  </w:style>
  <w:style w:type="paragraph" w:styleId="HTML">
    <w:name w:val="HTML Preformatted"/>
    <w:basedOn w:val="a"/>
    <w:link w:val="HTML0"/>
    <w:uiPriority w:val="99"/>
    <w:semiHidden/>
    <w:unhideWhenUsed/>
    <w:rsid w:val="00AC6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semiHidden/>
    <w:rsid w:val="00AC6168"/>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3882978">
      <w:bodyDiv w:val="1"/>
      <w:marLeft w:val="0"/>
      <w:marRight w:val="0"/>
      <w:marTop w:val="0"/>
      <w:marBottom w:val="0"/>
      <w:divBdr>
        <w:top w:val="none" w:sz="0" w:space="0" w:color="auto"/>
        <w:left w:val="none" w:sz="0" w:space="0" w:color="auto"/>
        <w:bottom w:val="none" w:sz="0" w:space="0" w:color="auto"/>
        <w:right w:val="none" w:sz="0" w:space="0" w:color="auto"/>
      </w:divBdr>
    </w:div>
    <w:div w:id="1028071268">
      <w:bodyDiv w:val="1"/>
      <w:marLeft w:val="0"/>
      <w:marRight w:val="0"/>
      <w:marTop w:val="0"/>
      <w:marBottom w:val="0"/>
      <w:divBdr>
        <w:top w:val="none" w:sz="0" w:space="0" w:color="auto"/>
        <w:left w:val="none" w:sz="0" w:space="0" w:color="auto"/>
        <w:bottom w:val="none" w:sz="0" w:space="0" w:color="auto"/>
        <w:right w:val="none" w:sz="0" w:space="0" w:color="auto"/>
      </w:divBdr>
    </w:div>
    <w:div w:id="149009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Gnewsroom.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1104</Words>
  <Characters>6299</Characters>
  <Application>Microsoft Office Word</Application>
  <DocSecurity>0</DocSecurity>
  <Lines>52</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Юданова Варвара Олеговна</dc:creator>
  <cp:keywords/>
  <dc:description/>
  <cp:lastModifiedBy>Татьяна</cp:lastModifiedBy>
  <cp:revision>2</cp:revision>
  <dcterms:created xsi:type="dcterms:W3CDTF">2021-03-03T07:23:00Z</dcterms:created>
  <dcterms:modified xsi:type="dcterms:W3CDTF">2021-03-03T07:23:00Z</dcterms:modified>
</cp:coreProperties>
</file>