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70F" w:rsidRDefault="0095570F" w:rsidP="0095570F">
      <w:pPr>
        <w:pStyle w:val="a4"/>
        <w:rPr>
          <w:rFonts w:ascii="Segoe UI" w:hAnsi="Segoe UI" w:cs="Segoe UI"/>
          <w:color w:val="000000"/>
          <w:sz w:val="20"/>
          <w:szCs w:val="20"/>
          <w:lang w:val="ru-RU"/>
        </w:rPr>
      </w:pPr>
    </w:p>
    <w:p w:rsidR="0095570F" w:rsidRDefault="0095570F" w:rsidP="0095570F">
      <w:pPr>
        <w:pStyle w:val="a4"/>
        <w:rPr>
          <w:rFonts w:ascii="Segoe UI" w:hAnsi="Segoe UI" w:cs="Segoe UI"/>
          <w:color w:val="000000"/>
          <w:sz w:val="20"/>
          <w:szCs w:val="20"/>
          <w:lang w:val="ru-RU"/>
        </w:rPr>
      </w:pPr>
    </w:p>
    <w:p w:rsidR="0095570F" w:rsidRPr="009C67FA" w:rsidRDefault="00C95732" w:rsidP="009C67FA">
      <w:pPr>
        <w:pStyle w:val="a4"/>
        <w:jc w:val="center"/>
        <w:rPr>
          <w:b/>
          <w:color w:val="000000"/>
          <w:sz w:val="28"/>
          <w:szCs w:val="28"/>
          <w:lang w:val="ru-RU"/>
        </w:rPr>
      </w:pPr>
      <w:bookmarkStart w:id="0" w:name="_GoBack"/>
      <w:r>
        <w:rPr>
          <w:b/>
          <w:color w:val="000000"/>
          <w:sz w:val="28"/>
          <w:szCs w:val="28"/>
          <w:lang w:val="ru-RU"/>
        </w:rPr>
        <w:t xml:space="preserve">ДЛЯ ИНТЕРЬЕРА ЛЮБОГО ДОМА - </w:t>
      </w:r>
      <w:r w:rsidR="009C67FA">
        <w:rPr>
          <w:b/>
          <w:color w:val="000000"/>
          <w:sz w:val="28"/>
          <w:szCs w:val="28"/>
          <w:lang w:val="ru-RU"/>
        </w:rPr>
        <w:t xml:space="preserve"> НОВЫЙ ХОЛОДИЛЬНИК </w:t>
      </w:r>
      <w:r w:rsidR="009C67FA">
        <w:rPr>
          <w:b/>
          <w:color w:val="000000"/>
          <w:sz w:val="28"/>
          <w:szCs w:val="28"/>
        </w:rPr>
        <w:t>LG</w:t>
      </w:r>
      <w:r w:rsidR="008F70A4">
        <w:rPr>
          <w:b/>
          <w:color w:val="000000"/>
          <w:sz w:val="28"/>
          <w:szCs w:val="28"/>
          <w:lang w:val="ru-RU"/>
        </w:rPr>
        <w:t xml:space="preserve">   </w:t>
      </w:r>
      <w:r w:rsidR="009C67FA" w:rsidRPr="009C67FA">
        <w:rPr>
          <w:b/>
          <w:color w:val="000000"/>
          <w:sz w:val="28"/>
          <w:szCs w:val="28"/>
          <w:lang w:val="ru-RU"/>
        </w:rPr>
        <w:t xml:space="preserve"> </w:t>
      </w:r>
      <w:r w:rsidR="009C67FA">
        <w:rPr>
          <w:b/>
          <w:color w:val="000000"/>
          <w:sz w:val="28"/>
          <w:szCs w:val="28"/>
        </w:rPr>
        <w:t>C</w:t>
      </w:r>
      <w:r w:rsidR="009C67FA" w:rsidRPr="009C67FA">
        <w:rPr>
          <w:b/>
          <w:color w:val="000000"/>
          <w:sz w:val="28"/>
          <w:szCs w:val="28"/>
          <w:lang w:val="ru-RU"/>
        </w:rPr>
        <w:t xml:space="preserve"> </w:t>
      </w:r>
      <w:r w:rsidR="009C67FA">
        <w:rPr>
          <w:b/>
          <w:color w:val="000000"/>
          <w:sz w:val="28"/>
          <w:szCs w:val="28"/>
        </w:rPr>
        <w:t>DOOR</w:t>
      </w:r>
      <w:r w:rsidR="009C67FA" w:rsidRPr="009C67FA">
        <w:rPr>
          <w:b/>
          <w:color w:val="000000"/>
          <w:sz w:val="28"/>
          <w:szCs w:val="28"/>
          <w:lang w:val="ru-RU"/>
        </w:rPr>
        <w:t xml:space="preserve"> </w:t>
      </w:r>
      <w:r w:rsidR="009C67FA">
        <w:rPr>
          <w:b/>
          <w:color w:val="000000"/>
          <w:sz w:val="28"/>
          <w:szCs w:val="28"/>
        </w:rPr>
        <w:t>COOLING</w:t>
      </w:r>
      <w:r w:rsidR="009C67FA" w:rsidRPr="009C67FA">
        <w:rPr>
          <w:b/>
          <w:color w:val="000000"/>
          <w:sz w:val="28"/>
          <w:szCs w:val="28"/>
          <w:lang w:val="ru-RU"/>
        </w:rPr>
        <w:t xml:space="preserve">+ </w:t>
      </w:r>
      <w:r w:rsidR="009C67FA">
        <w:rPr>
          <w:b/>
          <w:color w:val="000000"/>
          <w:sz w:val="28"/>
          <w:szCs w:val="28"/>
          <w:lang w:val="ru-RU"/>
        </w:rPr>
        <w:t>В ЦВЕТЕ ТЕМНЫЙ МРАМОР</w:t>
      </w:r>
      <w:bookmarkEnd w:id="0"/>
    </w:p>
    <w:p w:rsidR="0095570F" w:rsidRDefault="0095570F" w:rsidP="0095570F">
      <w:pPr>
        <w:pStyle w:val="a4"/>
        <w:rPr>
          <w:rFonts w:ascii="Segoe UI" w:hAnsi="Segoe UI" w:cs="Segoe UI"/>
          <w:color w:val="000000"/>
          <w:sz w:val="20"/>
          <w:szCs w:val="20"/>
          <w:lang w:val="ru-RU"/>
        </w:rPr>
      </w:pPr>
    </w:p>
    <w:p w:rsidR="009C67FA" w:rsidRDefault="009C67FA" w:rsidP="0095570F">
      <w:pPr>
        <w:pStyle w:val="a4"/>
        <w:rPr>
          <w:rFonts w:ascii="Segoe UI" w:hAnsi="Segoe UI" w:cs="Segoe UI"/>
          <w:color w:val="000000"/>
          <w:sz w:val="20"/>
          <w:szCs w:val="20"/>
          <w:lang w:val="ru-RU"/>
        </w:rPr>
      </w:pPr>
    </w:p>
    <w:p w:rsidR="00FB6606" w:rsidRPr="00607D47" w:rsidRDefault="00CA2981" w:rsidP="00607D47">
      <w:pPr>
        <w:pStyle w:val="a4"/>
        <w:spacing w:line="360" w:lineRule="auto"/>
        <w:jc w:val="both"/>
        <w:rPr>
          <w:color w:val="000000"/>
          <w:lang w:val="ru-RU"/>
        </w:rPr>
      </w:pPr>
      <w:r w:rsidRPr="00CA2981">
        <w:rPr>
          <w:b/>
          <w:color w:val="000000"/>
          <w:lang w:val="ru-RU"/>
        </w:rPr>
        <w:t xml:space="preserve">23 </w:t>
      </w:r>
      <w:r>
        <w:rPr>
          <w:b/>
          <w:color w:val="000000"/>
          <w:lang w:val="ru-RU"/>
        </w:rPr>
        <w:t>Ноября</w:t>
      </w:r>
      <w:r w:rsidR="009C67FA" w:rsidRPr="009C67FA">
        <w:rPr>
          <w:b/>
          <w:color w:val="000000"/>
          <w:lang w:val="ru-RU"/>
        </w:rPr>
        <w:t xml:space="preserve"> 2020, Москва</w:t>
      </w:r>
      <w:r w:rsidR="009C67FA" w:rsidRPr="009C67FA">
        <w:rPr>
          <w:color w:val="000000"/>
          <w:lang w:val="ru-RU"/>
        </w:rPr>
        <w:t xml:space="preserve"> </w:t>
      </w:r>
      <w:r w:rsidR="009C67FA">
        <w:rPr>
          <w:color w:val="000000"/>
          <w:lang w:val="ru-RU"/>
        </w:rPr>
        <w:t>–</w:t>
      </w:r>
      <w:r w:rsidR="009C67FA" w:rsidRPr="009C67FA">
        <w:rPr>
          <w:color w:val="000000"/>
          <w:lang w:val="ru-RU"/>
        </w:rPr>
        <w:t xml:space="preserve"> </w:t>
      </w:r>
      <w:r w:rsidR="00F92948">
        <w:rPr>
          <w:color w:val="000000"/>
          <w:lang w:val="ru-RU"/>
        </w:rPr>
        <w:t>Сердце любого дома – кухня. Особое место в нем занимает холодильник, выполняющий не только функциональную роль</w:t>
      </w:r>
      <w:r w:rsidR="00FB6606">
        <w:rPr>
          <w:color w:val="000000"/>
          <w:lang w:val="ru-RU"/>
        </w:rPr>
        <w:t xml:space="preserve">, но и предмет интерьера. </w:t>
      </w:r>
      <w:r w:rsidR="00F92948">
        <w:rPr>
          <w:color w:val="000000"/>
          <w:lang w:val="ru-RU"/>
        </w:rPr>
        <w:t xml:space="preserve">   </w:t>
      </w:r>
      <w:r w:rsidR="009C67FA">
        <w:rPr>
          <w:color w:val="000000"/>
          <w:lang w:val="ru-RU"/>
        </w:rPr>
        <w:t xml:space="preserve">Компания </w:t>
      </w:r>
      <w:r w:rsidR="009C67FA">
        <w:rPr>
          <w:color w:val="000000"/>
        </w:rPr>
        <w:t>LG</w:t>
      </w:r>
      <w:r w:rsidR="009C67FA" w:rsidRPr="009C67FA">
        <w:rPr>
          <w:color w:val="000000"/>
          <w:lang w:val="ru-RU"/>
        </w:rPr>
        <w:t xml:space="preserve"> </w:t>
      </w:r>
      <w:r w:rsidR="009C67FA">
        <w:rPr>
          <w:color w:val="000000"/>
        </w:rPr>
        <w:t>Electronics</w:t>
      </w:r>
      <w:r w:rsidR="009C67FA" w:rsidRPr="009C67FA">
        <w:rPr>
          <w:color w:val="000000"/>
          <w:lang w:val="ru-RU"/>
        </w:rPr>
        <w:t xml:space="preserve"> (</w:t>
      </w:r>
      <w:r w:rsidR="009C67FA">
        <w:rPr>
          <w:color w:val="000000"/>
        </w:rPr>
        <w:t>LG</w:t>
      </w:r>
      <w:r w:rsidR="009C67FA" w:rsidRPr="009C67FA">
        <w:rPr>
          <w:color w:val="000000"/>
          <w:lang w:val="ru-RU"/>
        </w:rPr>
        <w:t xml:space="preserve">) </w:t>
      </w:r>
      <w:r w:rsidR="009C67FA">
        <w:rPr>
          <w:color w:val="000000"/>
          <w:lang w:val="ru-RU"/>
        </w:rPr>
        <w:t>представляет на российском рынке новые холодильник</w:t>
      </w:r>
      <w:r w:rsidR="00FB6606">
        <w:rPr>
          <w:color w:val="000000"/>
          <w:lang w:val="ru-RU"/>
        </w:rPr>
        <w:t xml:space="preserve">и </w:t>
      </w:r>
      <w:r w:rsidR="009C67FA">
        <w:rPr>
          <w:color w:val="000000"/>
          <w:lang w:val="ru-RU"/>
        </w:rPr>
        <w:t>в цвете темный мрамор</w:t>
      </w:r>
      <w:r w:rsidR="00B628E4">
        <w:rPr>
          <w:color w:val="000000"/>
          <w:lang w:val="ru-RU"/>
        </w:rPr>
        <w:t>, который стан</w:t>
      </w:r>
      <w:r w:rsidR="00AC32EE">
        <w:rPr>
          <w:color w:val="000000"/>
          <w:lang w:val="ru-RU"/>
        </w:rPr>
        <w:t>у</w:t>
      </w:r>
      <w:r w:rsidR="00B628E4">
        <w:rPr>
          <w:color w:val="000000"/>
          <w:lang w:val="ru-RU"/>
        </w:rPr>
        <w:t xml:space="preserve">т хорошим дополнением </w:t>
      </w:r>
      <w:r w:rsidR="00FB6606">
        <w:rPr>
          <w:color w:val="000000"/>
          <w:lang w:val="ru-RU"/>
        </w:rPr>
        <w:t xml:space="preserve">разных дизайнов кухни - </w:t>
      </w:r>
      <w:r w:rsidR="00B628E4">
        <w:rPr>
          <w:color w:val="000000"/>
          <w:lang w:val="ru-RU"/>
        </w:rPr>
        <w:t xml:space="preserve"> от ультрасовременного хай-тек, до более классическ</w:t>
      </w:r>
      <w:r w:rsidR="00AC32EE">
        <w:rPr>
          <w:color w:val="000000"/>
          <w:lang w:val="ru-RU"/>
        </w:rPr>
        <w:t>ого</w:t>
      </w:r>
      <w:r w:rsidR="009C67FA">
        <w:rPr>
          <w:color w:val="000000"/>
          <w:lang w:val="ru-RU"/>
        </w:rPr>
        <w:t>.</w:t>
      </w:r>
      <w:r w:rsidR="00FB6606">
        <w:rPr>
          <w:color w:val="000000"/>
          <w:lang w:val="ru-RU"/>
        </w:rPr>
        <w:t xml:space="preserve"> </w:t>
      </w:r>
      <w:r w:rsidR="00FB6606" w:rsidRPr="00FB6606">
        <w:rPr>
          <w:color w:val="000000"/>
          <w:lang w:val="ru-RU"/>
        </w:rPr>
        <w:t xml:space="preserve">Модели </w:t>
      </w:r>
      <w:r w:rsidR="00FB6606" w:rsidRPr="00FB6606">
        <w:rPr>
          <w:color w:val="000000"/>
        </w:rPr>
        <w:t>LG</w:t>
      </w:r>
      <w:r w:rsidR="00FB6606" w:rsidRPr="00FB6606">
        <w:rPr>
          <w:color w:val="000000"/>
          <w:lang w:val="ru-RU"/>
        </w:rPr>
        <w:t xml:space="preserve"> </w:t>
      </w:r>
      <w:r w:rsidR="00FB6606" w:rsidRPr="00FB6606">
        <w:rPr>
          <w:color w:val="000000"/>
        </w:rPr>
        <w:t>GA</w:t>
      </w:r>
      <w:r w:rsidR="00FB6606" w:rsidRPr="00FB6606">
        <w:rPr>
          <w:color w:val="000000"/>
          <w:lang w:val="ru-RU"/>
        </w:rPr>
        <w:t>-</w:t>
      </w:r>
      <w:r w:rsidR="00FB6606" w:rsidRPr="00FB6606">
        <w:rPr>
          <w:color w:val="000000"/>
        </w:rPr>
        <w:t>B</w:t>
      </w:r>
      <w:r w:rsidR="00FB6606" w:rsidRPr="00FB6606">
        <w:rPr>
          <w:color w:val="000000"/>
          <w:lang w:val="ru-RU"/>
        </w:rPr>
        <w:t>509</w:t>
      </w:r>
      <w:r w:rsidR="00FB6606" w:rsidRPr="00FB6606">
        <w:rPr>
          <w:color w:val="000000"/>
        </w:rPr>
        <w:t>CCUM</w:t>
      </w:r>
      <w:r w:rsidR="00FB6606">
        <w:rPr>
          <w:color w:val="000000"/>
          <w:lang w:val="ru-RU"/>
        </w:rPr>
        <w:t xml:space="preserve"> </w:t>
      </w:r>
      <w:r w:rsidR="00FB6606" w:rsidRPr="00FB6606">
        <w:rPr>
          <w:color w:val="000000"/>
          <w:lang w:val="ru-RU"/>
        </w:rPr>
        <w:t xml:space="preserve">и </w:t>
      </w:r>
      <w:r w:rsidR="00BF578D">
        <w:rPr>
          <w:color w:val="000000"/>
          <w:lang w:val="ru-RU"/>
        </w:rPr>
        <w:t xml:space="preserve">                </w:t>
      </w:r>
      <w:r w:rsidR="00FB6606" w:rsidRPr="00FB6606">
        <w:rPr>
          <w:color w:val="000000"/>
        </w:rPr>
        <w:t>GA</w:t>
      </w:r>
      <w:r w:rsidR="00FB6606" w:rsidRPr="00FB6606">
        <w:rPr>
          <w:color w:val="000000"/>
          <w:lang w:val="ru-RU"/>
        </w:rPr>
        <w:t>-</w:t>
      </w:r>
      <w:r w:rsidR="00FB6606" w:rsidRPr="00FB6606">
        <w:rPr>
          <w:color w:val="000000"/>
        </w:rPr>
        <w:t>B</w:t>
      </w:r>
      <w:r w:rsidR="00FB6606" w:rsidRPr="00FB6606">
        <w:rPr>
          <w:color w:val="000000"/>
          <w:lang w:val="ru-RU"/>
        </w:rPr>
        <w:t>509</w:t>
      </w:r>
      <w:r w:rsidR="00FB6606" w:rsidRPr="00FB6606">
        <w:rPr>
          <w:color w:val="000000"/>
        </w:rPr>
        <w:t>MCUM</w:t>
      </w:r>
      <w:r w:rsidR="00003161">
        <w:rPr>
          <w:color w:val="000000"/>
          <w:lang w:val="ru-RU"/>
        </w:rPr>
        <w:t xml:space="preserve"> с нижней морозильной камер</w:t>
      </w:r>
      <w:r w:rsidR="00AC32EE">
        <w:rPr>
          <w:color w:val="000000"/>
          <w:lang w:val="ru-RU"/>
        </w:rPr>
        <w:t>о</w:t>
      </w:r>
      <w:r w:rsidR="00003161">
        <w:rPr>
          <w:color w:val="000000"/>
          <w:lang w:val="ru-RU"/>
        </w:rPr>
        <w:t>й</w:t>
      </w:r>
      <w:r w:rsidR="00AC32EE">
        <w:rPr>
          <w:color w:val="000000"/>
          <w:lang w:val="ru-RU"/>
        </w:rPr>
        <w:t xml:space="preserve"> </w:t>
      </w:r>
      <w:r w:rsidR="00FB6606">
        <w:rPr>
          <w:color w:val="000000"/>
          <w:lang w:val="ru-RU"/>
        </w:rPr>
        <w:t>оснащены передовой технологией</w:t>
      </w:r>
      <w:r w:rsidR="00BF578D">
        <w:rPr>
          <w:color w:val="000000"/>
          <w:lang w:val="ru-RU"/>
        </w:rPr>
        <w:t xml:space="preserve">                            </w:t>
      </w:r>
      <w:r w:rsidR="00FB6606">
        <w:rPr>
          <w:color w:val="000000"/>
          <w:lang w:val="ru-RU"/>
        </w:rPr>
        <w:t xml:space="preserve"> </w:t>
      </w:r>
      <w:r w:rsidR="00FB6606" w:rsidRPr="00956A7C">
        <w:t>LG</w:t>
      </w:r>
      <w:r w:rsidR="00FB6606" w:rsidRPr="00E869AD">
        <w:rPr>
          <w:lang w:val="ru-RU"/>
        </w:rPr>
        <w:t xml:space="preserve"> </w:t>
      </w:r>
      <w:proofErr w:type="spellStart"/>
      <w:r w:rsidR="00FB6606" w:rsidRPr="00956A7C">
        <w:t>DoorCooling</w:t>
      </w:r>
      <w:proofErr w:type="spellEnd"/>
      <w:r w:rsidR="00FB6606" w:rsidRPr="00E869AD">
        <w:rPr>
          <w:lang w:val="ru-RU"/>
        </w:rPr>
        <w:t xml:space="preserve">+ </w:t>
      </w:r>
      <w:r w:rsidR="00FB6606">
        <w:rPr>
          <w:color w:val="000000"/>
          <w:lang w:val="ru-RU"/>
        </w:rPr>
        <w:t>для более длительного сохранения свежести продуктов, заботясь о здоровье и</w:t>
      </w:r>
      <w:r w:rsidR="00AC32EE">
        <w:rPr>
          <w:color w:val="000000"/>
          <w:lang w:val="ru-RU"/>
        </w:rPr>
        <w:t xml:space="preserve"> правильном питании всей семьи.</w:t>
      </w:r>
      <w:r w:rsidR="00FB6606">
        <w:rPr>
          <w:color w:val="000000"/>
          <w:lang w:val="ru-RU"/>
        </w:rPr>
        <w:t xml:space="preserve"> </w:t>
      </w:r>
      <w:r w:rsidR="00FB6606">
        <w:rPr>
          <w:lang w:val="ru-RU"/>
        </w:rPr>
        <w:t>Х</w:t>
      </w:r>
      <w:r w:rsidR="00E869AD" w:rsidRPr="00E869AD">
        <w:rPr>
          <w:lang w:val="ru-RU"/>
        </w:rPr>
        <w:t>о</w:t>
      </w:r>
      <w:r w:rsidR="00E869AD" w:rsidRPr="00E869AD">
        <w:rPr>
          <w:lang w:val="ru-RU"/>
        </w:rPr>
        <w:softHyphen/>
        <w:t>лодный воздух подается из верхней части холо</w:t>
      </w:r>
      <w:r w:rsidR="00E869AD" w:rsidRPr="00E869AD">
        <w:rPr>
          <w:lang w:val="ru-RU"/>
        </w:rPr>
        <w:softHyphen/>
        <w:t>дильника равномерно и на 32% быстрее охл</w:t>
      </w:r>
      <w:r w:rsidR="00B628E4">
        <w:rPr>
          <w:lang w:val="ru-RU"/>
        </w:rPr>
        <w:t>аждая внутри, в том числе полки</w:t>
      </w:r>
      <w:r w:rsidR="00E869AD" w:rsidRPr="00E869AD">
        <w:rPr>
          <w:lang w:val="ru-RU"/>
        </w:rPr>
        <w:t xml:space="preserve"> двери, а значит дольше сохраняя свежесть </w:t>
      </w:r>
      <w:r w:rsidR="00E869AD" w:rsidRPr="008E7DC0">
        <w:rPr>
          <w:color w:val="000000" w:themeColor="text1"/>
          <w:lang w:val="ru-RU"/>
        </w:rPr>
        <w:t>любых продуктов и блюд.</w:t>
      </w:r>
      <w:r w:rsidR="008E7DC0" w:rsidRPr="008E7DC0">
        <w:rPr>
          <w:color w:val="000000" w:themeColor="text1"/>
          <w:shd w:val="clear" w:color="auto" w:fill="FFFFFF"/>
          <w:lang w:val="ru-RU"/>
        </w:rPr>
        <w:t xml:space="preserve"> Кроме того, их задняя внутренняя стенка получила металлическую отделку</w:t>
      </w:r>
      <w:r w:rsidR="008E7DC0" w:rsidRPr="008E7DC0">
        <w:rPr>
          <w:color w:val="000000" w:themeColor="text1"/>
          <w:shd w:val="clear" w:color="auto" w:fill="FFFFFF"/>
        </w:rPr>
        <w:t> </w:t>
      </w:r>
      <w:r w:rsidR="008E7DC0" w:rsidRPr="008E7DC0">
        <w:rPr>
          <w:bCs/>
          <w:color w:val="000000" w:themeColor="text1"/>
          <w:shd w:val="clear" w:color="auto" w:fill="FFFFFF"/>
        </w:rPr>
        <w:t>Metal</w:t>
      </w:r>
      <w:r w:rsidR="008E7DC0" w:rsidRPr="008E7DC0">
        <w:rPr>
          <w:color w:val="000000" w:themeColor="text1"/>
          <w:shd w:val="clear" w:color="auto" w:fill="FFFFFF"/>
        </w:rPr>
        <w:t> </w:t>
      </w:r>
      <w:r w:rsidR="008E7DC0" w:rsidRPr="008E7DC0">
        <w:rPr>
          <w:bCs/>
          <w:color w:val="000000" w:themeColor="text1"/>
          <w:shd w:val="clear" w:color="auto" w:fill="FFFFFF"/>
        </w:rPr>
        <w:t>Fresh</w:t>
      </w:r>
      <w:r w:rsidR="008E7DC0" w:rsidRPr="008E7DC0">
        <w:rPr>
          <w:color w:val="000000" w:themeColor="text1"/>
          <w:shd w:val="clear" w:color="auto" w:fill="FFFFFF"/>
        </w:rPr>
        <w:t> </w:t>
      </w:r>
      <w:r w:rsidR="008E7DC0" w:rsidRPr="008E7DC0">
        <w:rPr>
          <w:color w:val="000000" w:themeColor="text1"/>
          <w:shd w:val="clear" w:color="auto" w:fill="FFFFFF"/>
          <w:lang w:val="ru-RU"/>
        </w:rPr>
        <w:t>— такое решение не только выглядит стильно, но и холод в отделении лучше сохраняет.</w:t>
      </w:r>
      <w:r w:rsidR="00E869AD" w:rsidRPr="008E7DC0">
        <w:rPr>
          <w:color w:val="000000" w:themeColor="text1"/>
          <w:lang w:val="ru-RU"/>
        </w:rPr>
        <w:t xml:space="preserve"> </w:t>
      </w:r>
      <w:r w:rsidR="00FB6606" w:rsidRPr="008E7DC0">
        <w:rPr>
          <w:color w:val="000000" w:themeColor="text1"/>
          <w:lang w:val="ru-RU"/>
        </w:rPr>
        <w:t xml:space="preserve">Специальные зоны </w:t>
      </w:r>
      <w:r w:rsidR="00607D47">
        <w:rPr>
          <w:color w:val="000000" w:themeColor="text1"/>
          <w:lang w:val="ru-RU"/>
        </w:rPr>
        <w:t xml:space="preserve">также </w:t>
      </w:r>
      <w:r w:rsidR="00FB6606" w:rsidRPr="008E7DC0">
        <w:rPr>
          <w:color w:val="000000" w:themeColor="text1"/>
          <w:lang w:val="ru-RU"/>
        </w:rPr>
        <w:t xml:space="preserve">поддерживают </w:t>
      </w:r>
      <w:r w:rsidR="00607D47">
        <w:rPr>
          <w:lang w:val="ru-RU"/>
        </w:rPr>
        <w:t xml:space="preserve">свежесть продуктов: </w:t>
      </w:r>
      <w:r w:rsidR="00E869AD" w:rsidRPr="00E869AD">
        <w:rPr>
          <w:lang w:val="ru-RU"/>
        </w:rPr>
        <w:t xml:space="preserve">с помощью простого регулятора </w:t>
      </w:r>
      <w:proofErr w:type="spellStart"/>
      <w:r w:rsidR="00E869AD">
        <w:t>FRESHConverter</w:t>
      </w:r>
      <w:proofErr w:type="spellEnd"/>
      <w:r w:rsidR="00E869AD" w:rsidRPr="00E869AD">
        <w:rPr>
          <w:lang w:val="ru-RU"/>
        </w:rPr>
        <w:t>™ можно выбрать нужную темпера</w:t>
      </w:r>
      <w:r w:rsidR="00E869AD" w:rsidRPr="00E869AD">
        <w:rPr>
          <w:lang w:val="ru-RU"/>
        </w:rPr>
        <w:softHyphen/>
        <w:t>туру – от –2 °С до + 3 °С</w:t>
      </w:r>
      <w:r w:rsidR="00607D47" w:rsidRPr="00607D47">
        <w:rPr>
          <w:lang w:val="ru-RU"/>
        </w:rPr>
        <w:t xml:space="preserve"> </w:t>
      </w:r>
      <w:r w:rsidR="00607D47">
        <w:rPr>
          <w:lang w:val="ru-RU"/>
        </w:rPr>
        <w:t xml:space="preserve">для мяса, рыбы и </w:t>
      </w:r>
      <w:r w:rsidR="00607D47" w:rsidRPr="00E869AD">
        <w:rPr>
          <w:lang w:val="ru-RU"/>
        </w:rPr>
        <w:t>овощ</w:t>
      </w:r>
      <w:r w:rsidR="00607D47">
        <w:rPr>
          <w:lang w:val="ru-RU"/>
        </w:rPr>
        <w:t>ей,</w:t>
      </w:r>
      <w:r w:rsidR="00F841C8">
        <w:rPr>
          <w:lang w:val="ru-RU"/>
        </w:rPr>
        <w:t xml:space="preserve"> тогда как</w:t>
      </w:r>
      <w:r w:rsidR="00607D47">
        <w:rPr>
          <w:lang w:val="ru-RU"/>
        </w:rPr>
        <w:t xml:space="preserve"> </w:t>
      </w:r>
      <w:r w:rsidR="00607D47" w:rsidRPr="00E869AD">
        <w:rPr>
          <w:lang w:val="ru-RU"/>
        </w:rPr>
        <w:t>оптималь</w:t>
      </w:r>
      <w:r w:rsidR="00607D47" w:rsidRPr="00E869AD">
        <w:rPr>
          <w:lang w:val="ru-RU"/>
        </w:rPr>
        <w:softHyphen/>
        <w:t xml:space="preserve">ный уровень </w:t>
      </w:r>
      <w:r w:rsidR="00607D47">
        <w:rPr>
          <w:lang w:val="ru-RU"/>
        </w:rPr>
        <w:t xml:space="preserve">влажности для фруктов и овощей </w:t>
      </w:r>
      <w:r w:rsidR="00607D47" w:rsidRPr="00C95732">
        <w:rPr>
          <w:color w:val="000000" w:themeColor="text1"/>
          <w:lang w:val="ru-RU"/>
        </w:rPr>
        <w:t xml:space="preserve">обеспечивает зона свежести </w:t>
      </w:r>
      <w:r w:rsidR="00607D47" w:rsidRPr="00C95732">
        <w:rPr>
          <w:color w:val="000000" w:themeColor="text1"/>
        </w:rPr>
        <w:t>Fresh</w:t>
      </w:r>
      <w:r w:rsidR="00607D47" w:rsidRPr="00C95732">
        <w:rPr>
          <w:color w:val="000000" w:themeColor="text1"/>
          <w:lang w:val="ru-RU"/>
        </w:rPr>
        <w:t xml:space="preserve"> </w:t>
      </w:r>
      <w:r w:rsidR="00607D47" w:rsidRPr="00C95732">
        <w:rPr>
          <w:color w:val="000000" w:themeColor="text1"/>
        </w:rPr>
        <w:t>Balancer</w:t>
      </w:r>
      <w:r w:rsidR="00607D47" w:rsidRPr="00C95732">
        <w:rPr>
          <w:color w:val="000000" w:themeColor="text1"/>
          <w:lang w:val="ru-RU"/>
        </w:rPr>
        <w:t>™</w:t>
      </w:r>
      <w:r w:rsidR="00607D47">
        <w:rPr>
          <w:color w:val="000000" w:themeColor="text1"/>
          <w:lang w:val="ru-RU"/>
        </w:rPr>
        <w:t xml:space="preserve">. </w:t>
      </w:r>
      <w:r w:rsidR="00E869AD" w:rsidRPr="00C95732">
        <w:rPr>
          <w:color w:val="000000" w:themeColor="text1"/>
          <w:lang w:val="ru-RU"/>
        </w:rPr>
        <w:t xml:space="preserve"> </w:t>
      </w:r>
    </w:p>
    <w:p w:rsidR="008E7DC0" w:rsidRPr="00C95732" w:rsidRDefault="008E7DC0" w:rsidP="00C95732">
      <w:pPr>
        <w:pStyle w:val="a4"/>
        <w:spacing w:line="360" w:lineRule="auto"/>
        <w:ind w:firstLine="720"/>
        <w:jc w:val="both"/>
        <w:rPr>
          <w:color w:val="000000" w:themeColor="text1"/>
          <w:shd w:val="clear" w:color="auto" w:fill="FFFFFF"/>
          <w:lang w:val="ru-RU"/>
        </w:rPr>
      </w:pPr>
      <w:r w:rsidRPr="00C95732">
        <w:rPr>
          <w:color w:val="000000" w:themeColor="text1"/>
          <w:lang w:val="ru-RU"/>
        </w:rPr>
        <w:t xml:space="preserve">Проста и удобство использования моделей </w:t>
      </w:r>
      <w:r w:rsidRPr="00C95732">
        <w:rPr>
          <w:color w:val="000000" w:themeColor="text1"/>
        </w:rPr>
        <w:t>LG</w:t>
      </w:r>
      <w:r w:rsidRPr="00C95732">
        <w:rPr>
          <w:color w:val="000000" w:themeColor="text1"/>
          <w:lang w:val="ru-RU"/>
        </w:rPr>
        <w:t xml:space="preserve"> </w:t>
      </w:r>
      <w:r w:rsidRPr="00C95732">
        <w:rPr>
          <w:color w:val="000000" w:themeColor="text1"/>
        </w:rPr>
        <w:t>GA</w:t>
      </w:r>
      <w:r w:rsidRPr="00C95732">
        <w:rPr>
          <w:color w:val="000000" w:themeColor="text1"/>
          <w:lang w:val="ru-RU"/>
        </w:rPr>
        <w:t>-</w:t>
      </w:r>
      <w:r w:rsidRPr="00C95732">
        <w:rPr>
          <w:color w:val="000000" w:themeColor="text1"/>
        </w:rPr>
        <w:t>B</w:t>
      </w:r>
      <w:r w:rsidRPr="00C95732">
        <w:rPr>
          <w:color w:val="000000" w:themeColor="text1"/>
          <w:lang w:val="ru-RU"/>
        </w:rPr>
        <w:t>509</w:t>
      </w:r>
      <w:r w:rsidRPr="00C95732">
        <w:rPr>
          <w:color w:val="000000" w:themeColor="text1"/>
        </w:rPr>
        <w:t>CCUM</w:t>
      </w:r>
      <w:r w:rsidRPr="00C95732">
        <w:rPr>
          <w:color w:val="000000" w:themeColor="text1"/>
          <w:lang w:val="ru-RU"/>
        </w:rPr>
        <w:t xml:space="preserve"> и </w:t>
      </w:r>
      <w:r w:rsidRPr="00C95732">
        <w:rPr>
          <w:color w:val="000000" w:themeColor="text1"/>
        </w:rPr>
        <w:t>GA</w:t>
      </w:r>
      <w:r w:rsidRPr="00C95732">
        <w:rPr>
          <w:color w:val="000000" w:themeColor="text1"/>
          <w:lang w:val="ru-RU"/>
        </w:rPr>
        <w:t>-</w:t>
      </w:r>
      <w:r w:rsidRPr="00C95732">
        <w:rPr>
          <w:color w:val="000000" w:themeColor="text1"/>
        </w:rPr>
        <w:t>B</w:t>
      </w:r>
      <w:r w:rsidRPr="00C95732">
        <w:rPr>
          <w:color w:val="000000" w:themeColor="text1"/>
          <w:lang w:val="ru-RU"/>
        </w:rPr>
        <w:t>509</w:t>
      </w:r>
      <w:r w:rsidRPr="00C95732">
        <w:rPr>
          <w:color w:val="000000" w:themeColor="text1"/>
        </w:rPr>
        <w:t>MCUM</w:t>
      </w:r>
      <w:r w:rsidRPr="00C95732">
        <w:rPr>
          <w:color w:val="000000" w:themeColor="text1"/>
          <w:lang w:val="ru-RU"/>
        </w:rPr>
        <w:t xml:space="preserve"> воплощена в нескольких внешних и </w:t>
      </w:r>
      <w:r w:rsidRPr="008F70A4">
        <w:rPr>
          <w:color w:val="000000" w:themeColor="text1"/>
          <w:lang w:val="ru-RU"/>
        </w:rPr>
        <w:t xml:space="preserve">внутренних решениях. </w:t>
      </w:r>
      <w:r w:rsidR="008F70A4" w:rsidRPr="008F70A4">
        <w:rPr>
          <w:color w:val="000000" w:themeColor="text1"/>
          <w:lang w:val="ru-RU" w:eastAsia="ko-KR"/>
        </w:rPr>
        <w:t>Бл</w:t>
      </w:r>
      <w:r w:rsidR="00003336" w:rsidRPr="008F70A4">
        <w:rPr>
          <w:color w:val="000000" w:themeColor="text1"/>
          <w:lang w:val="ru-RU" w:eastAsia="ko-KR"/>
        </w:rPr>
        <w:t>агодаря нулевому зазору</w:t>
      </w:r>
      <w:r w:rsidR="008F70A4">
        <w:rPr>
          <w:color w:val="000000" w:themeColor="text1"/>
          <w:lang w:val="ru-RU" w:eastAsia="ko-KR"/>
        </w:rPr>
        <w:t xml:space="preserve"> двери холодильника, он </w:t>
      </w:r>
      <w:r w:rsidR="00003336" w:rsidRPr="008F70A4">
        <w:rPr>
          <w:color w:val="000000" w:themeColor="text1"/>
          <w:lang w:val="ru-RU" w:eastAsia="ko-KR"/>
        </w:rPr>
        <w:t>легко впишется в кухонную нишу</w:t>
      </w:r>
      <w:r w:rsidRPr="00C95732">
        <w:rPr>
          <w:color w:val="000000" w:themeColor="text1"/>
          <w:lang w:val="ru-RU"/>
        </w:rPr>
        <w:t xml:space="preserve">. </w:t>
      </w:r>
      <w:r w:rsidRPr="008E7DC0">
        <w:rPr>
          <w:color w:val="000000" w:themeColor="text1"/>
          <w:lang w:val="ru-RU"/>
        </w:rPr>
        <w:t>Усовершенствованная складная полка теперь имеет два этапа сложения, что позволяет хранить крупные и габаритные продукты или блюда</w:t>
      </w:r>
      <w:r w:rsidRPr="00C95732">
        <w:rPr>
          <w:color w:val="000000" w:themeColor="text1"/>
          <w:lang w:val="ru-RU"/>
        </w:rPr>
        <w:t>. Е</w:t>
      </w:r>
      <w:r w:rsidRPr="00C95732">
        <w:rPr>
          <w:color w:val="000000" w:themeColor="text1"/>
          <w:shd w:val="clear" w:color="auto" w:fill="FFFFFF"/>
          <w:lang w:val="ru-RU"/>
        </w:rPr>
        <w:t>сли вы истинный ценитель вина, то удобная винная полка – то, что вам нужно. Теперь она позволяет хранить до 5 бутылок</w:t>
      </w:r>
      <w:r w:rsidR="00C95732" w:rsidRPr="00C95732">
        <w:rPr>
          <w:color w:val="000000" w:themeColor="text1"/>
          <w:shd w:val="clear" w:color="auto" w:fill="FFFFFF"/>
          <w:lang w:val="ru-RU"/>
        </w:rPr>
        <w:t xml:space="preserve">. Обе модели отличаются </w:t>
      </w:r>
      <w:r w:rsidR="00607D47">
        <w:rPr>
          <w:color w:val="000000" w:themeColor="text1"/>
          <w:shd w:val="clear" w:color="auto" w:fill="FFFFFF"/>
          <w:lang w:val="ru-RU"/>
        </w:rPr>
        <w:t xml:space="preserve">только </w:t>
      </w:r>
      <w:r w:rsidR="00C95732" w:rsidRPr="00C95732">
        <w:rPr>
          <w:color w:val="000000" w:themeColor="text1"/>
          <w:shd w:val="clear" w:color="auto" w:fill="FFFFFF"/>
          <w:lang w:val="ru-RU"/>
        </w:rPr>
        <w:t xml:space="preserve">формой ручки. </w:t>
      </w:r>
    </w:p>
    <w:p w:rsidR="00C95732" w:rsidRDefault="00C95732" w:rsidP="00C95732">
      <w:pPr>
        <w:pStyle w:val="a4"/>
        <w:spacing w:line="360" w:lineRule="auto"/>
        <w:ind w:firstLine="720"/>
        <w:jc w:val="both"/>
        <w:rPr>
          <w:color w:val="000000" w:themeColor="text1"/>
          <w:shd w:val="clear" w:color="auto" w:fill="FFFFFF"/>
          <w:lang w:val="ru-RU"/>
        </w:rPr>
      </w:pPr>
      <w:r w:rsidRPr="00C95732">
        <w:rPr>
          <w:color w:val="000000" w:themeColor="text1"/>
          <w:shd w:val="clear" w:color="auto" w:fill="FFFFFF"/>
          <w:lang w:val="ru-RU"/>
        </w:rPr>
        <w:t xml:space="preserve">Бесшумная и надёжная работа, чтобы ничего не нарушало спокойствие дома, отличает новые холодильники </w:t>
      </w:r>
      <w:r w:rsidRPr="00C95732">
        <w:rPr>
          <w:color w:val="000000" w:themeColor="text1"/>
          <w:shd w:val="clear" w:color="auto" w:fill="FFFFFF"/>
        </w:rPr>
        <w:t>LG</w:t>
      </w:r>
      <w:r w:rsidRPr="00C95732">
        <w:rPr>
          <w:color w:val="000000" w:themeColor="text1"/>
          <w:shd w:val="clear" w:color="auto" w:fill="FFFFFF"/>
          <w:lang w:val="ru-RU"/>
        </w:rPr>
        <w:t xml:space="preserve"> </w:t>
      </w:r>
      <w:proofErr w:type="spellStart"/>
      <w:r w:rsidRPr="00C95732">
        <w:rPr>
          <w:color w:val="000000" w:themeColor="text1"/>
          <w:shd w:val="clear" w:color="auto" w:fill="FFFFFF"/>
        </w:rPr>
        <w:t>DoorCooling</w:t>
      </w:r>
      <w:proofErr w:type="spellEnd"/>
      <w:r w:rsidRPr="00C95732">
        <w:rPr>
          <w:color w:val="000000" w:themeColor="text1"/>
          <w:shd w:val="clear" w:color="auto" w:fill="FFFFFF"/>
          <w:lang w:val="ru-RU"/>
        </w:rPr>
        <w:t>+ - всего 36 дБ, что на 25% ниже, чем в предыдущих моделях.</w:t>
      </w:r>
    </w:p>
    <w:p w:rsidR="00C95732" w:rsidRPr="00CA2981" w:rsidRDefault="00C95732" w:rsidP="00C95732">
      <w:pPr>
        <w:pStyle w:val="a4"/>
        <w:spacing w:line="360" w:lineRule="auto"/>
        <w:ind w:firstLine="720"/>
        <w:jc w:val="both"/>
        <w:rPr>
          <w:lang w:val="ru-RU"/>
        </w:rPr>
      </w:pPr>
      <w:r w:rsidRPr="00C95732">
        <w:rPr>
          <w:color w:val="000000" w:themeColor="text1"/>
          <w:lang w:val="ru-RU"/>
        </w:rPr>
        <w:lastRenderedPageBreak/>
        <w:t xml:space="preserve">Модели </w:t>
      </w:r>
      <w:r w:rsidRPr="00C95732">
        <w:rPr>
          <w:color w:val="000000" w:themeColor="text1"/>
        </w:rPr>
        <w:t>LG</w:t>
      </w:r>
      <w:r w:rsidRPr="00C95732">
        <w:rPr>
          <w:color w:val="000000" w:themeColor="text1"/>
          <w:lang w:val="ru-RU"/>
        </w:rPr>
        <w:t xml:space="preserve"> </w:t>
      </w:r>
      <w:r w:rsidRPr="00C95732">
        <w:rPr>
          <w:color w:val="000000" w:themeColor="text1"/>
        </w:rPr>
        <w:t>GA</w:t>
      </w:r>
      <w:r w:rsidRPr="00C95732">
        <w:rPr>
          <w:color w:val="000000" w:themeColor="text1"/>
          <w:lang w:val="ru-RU"/>
        </w:rPr>
        <w:t>-</w:t>
      </w:r>
      <w:r w:rsidRPr="00C95732">
        <w:rPr>
          <w:color w:val="000000" w:themeColor="text1"/>
        </w:rPr>
        <w:t>B</w:t>
      </w:r>
      <w:r w:rsidRPr="00C95732">
        <w:rPr>
          <w:color w:val="000000" w:themeColor="text1"/>
          <w:lang w:val="ru-RU"/>
        </w:rPr>
        <w:t>509</w:t>
      </w:r>
      <w:r w:rsidRPr="00C95732">
        <w:rPr>
          <w:color w:val="000000" w:themeColor="text1"/>
        </w:rPr>
        <w:t>CCUM</w:t>
      </w:r>
      <w:r w:rsidRPr="00C95732">
        <w:rPr>
          <w:color w:val="000000" w:themeColor="text1"/>
          <w:lang w:val="ru-RU"/>
        </w:rPr>
        <w:t xml:space="preserve"> и </w:t>
      </w:r>
      <w:r w:rsidRPr="00C95732">
        <w:rPr>
          <w:color w:val="000000" w:themeColor="text1"/>
        </w:rPr>
        <w:t>GA</w:t>
      </w:r>
      <w:r w:rsidRPr="00C95732">
        <w:rPr>
          <w:color w:val="000000" w:themeColor="text1"/>
          <w:lang w:val="ru-RU"/>
        </w:rPr>
        <w:t>-</w:t>
      </w:r>
      <w:r w:rsidRPr="00C95732">
        <w:rPr>
          <w:color w:val="000000" w:themeColor="text1"/>
        </w:rPr>
        <w:t>B</w:t>
      </w:r>
      <w:r w:rsidRPr="00C95732">
        <w:rPr>
          <w:color w:val="000000" w:themeColor="text1"/>
          <w:lang w:val="ru-RU"/>
        </w:rPr>
        <w:t>509</w:t>
      </w:r>
      <w:r w:rsidRPr="00C95732">
        <w:rPr>
          <w:color w:val="000000" w:themeColor="text1"/>
        </w:rPr>
        <w:t>MCUM</w:t>
      </w:r>
      <w:r w:rsidRPr="00C95732">
        <w:rPr>
          <w:color w:val="000000" w:themeColor="text1"/>
          <w:lang w:val="ru-RU"/>
        </w:rPr>
        <w:t xml:space="preserve"> также могут быть частью умного дома </w:t>
      </w:r>
      <w:r w:rsidRPr="00C95732">
        <w:rPr>
          <w:color w:val="000000" w:themeColor="text1"/>
        </w:rPr>
        <w:t>LG</w:t>
      </w:r>
      <w:r w:rsidRPr="00C95732">
        <w:rPr>
          <w:color w:val="000000" w:themeColor="text1"/>
          <w:lang w:val="ru-RU"/>
        </w:rPr>
        <w:t xml:space="preserve"> </w:t>
      </w:r>
      <w:r w:rsidRPr="00C95732">
        <w:rPr>
          <w:color w:val="000000" w:themeColor="text1"/>
        </w:rPr>
        <w:t>Thin</w:t>
      </w:r>
      <w:r w:rsidRPr="00C95732">
        <w:rPr>
          <w:color w:val="000000" w:themeColor="text1"/>
          <w:lang w:val="ru-RU"/>
        </w:rPr>
        <w:t xml:space="preserve">Q. При помощи </w:t>
      </w:r>
      <w:r w:rsidRPr="00C95732">
        <w:rPr>
          <w:color w:val="000000" w:themeColor="text1"/>
          <w:shd w:val="clear" w:color="auto" w:fill="FFFFFF"/>
          <w:lang w:val="ru-RU"/>
        </w:rPr>
        <w:t>приложения на смартфоне даже находясь в другой комнате с его помощью можете также изменить температуру в холодильной и морозильной камерах, активировать или выключить режим экспресс-заморозка и запустить систему диагностики состояния холодильника.</w:t>
      </w:r>
      <w:r w:rsidRPr="00C95732">
        <w:t> </w:t>
      </w:r>
    </w:p>
    <w:p w:rsidR="008F70A4" w:rsidRDefault="008F70A4" w:rsidP="008F70A4">
      <w:pPr>
        <w:adjustRightInd w:val="0"/>
        <w:rPr>
          <w:rFonts w:ascii="Times New Roman" w:hAnsi="Times New Roman" w:cs="Times New Roman"/>
          <w:b/>
          <w:bCs/>
          <w:color w:val="B6002F"/>
          <w:sz w:val="18"/>
          <w:szCs w:val="18"/>
          <w:lang w:val="ru-RU"/>
        </w:rPr>
      </w:pPr>
      <w:bookmarkStart w:id="1" w:name="_Hlk10193554"/>
    </w:p>
    <w:p w:rsidR="008F70A4" w:rsidRPr="008F70A4" w:rsidRDefault="008F70A4" w:rsidP="008F70A4">
      <w:pPr>
        <w:adjustRightInd w:val="0"/>
        <w:rPr>
          <w:rFonts w:ascii="Times New Roman" w:hAnsi="Times New Roman" w:cs="Times New Roman"/>
          <w:sz w:val="18"/>
          <w:szCs w:val="18"/>
        </w:rPr>
      </w:pPr>
      <w:r w:rsidRPr="008F70A4">
        <w:rPr>
          <w:rFonts w:ascii="Times New Roman" w:hAnsi="Times New Roman" w:cs="Times New Roman"/>
          <w:b/>
          <w:bCs/>
          <w:color w:val="B6002F"/>
          <w:sz w:val="18"/>
          <w:szCs w:val="18"/>
          <w:lang w:val="ru-RU"/>
        </w:rPr>
        <w:t>О</w:t>
      </w:r>
      <w:r w:rsidRPr="008F70A4">
        <w:rPr>
          <w:rFonts w:ascii="Times New Roman" w:hAnsi="Times New Roman" w:cs="Times New Roman"/>
          <w:b/>
          <w:bCs/>
          <w:color w:val="B6002F"/>
          <w:sz w:val="18"/>
          <w:szCs w:val="18"/>
        </w:rPr>
        <w:t xml:space="preserve"> </w:t>
      </w:r>
      <w:r w:rsidRPr="008F70A4">
        <w:rPr>
          <w:rFonts w:ascii="Times New Roman" w:hAnsi="Times New Roman" w:cs="Times New Roman"/>
          <w:b/>
          <w:bCs/>
          <w:color w:val="B6002F"/>
          <w:sz w:val="18"/>
          <w:szCs w:val="18"/>
          <w:lang w:val="ru-RU"/>
        </w:rPr>
        <w:t>компании</w:t>
      </w:r>
      <w:r w:rsidRPr="008F70A4">
        <w:rPr>
          <w:rFonts w:ascii="Times New Roman" w:hAnsi="Times New Roman" w:cs="Times New Roman"/>
          <w:b/>
          <w:bCs/>
          <w:color w:val="B6002F"/>
          <w:sz w:val="18"/>
          <w:szCs w:val="18"/>
        </w:rPr>
        <w:t xml:space="preserve"> LG Electronics, Inc.</w:t>
      </w:r>
    </w:p>
    <w:p w:rsidR="008F70A4" w:rsidRPr="008F70A4" w:rsidRDefault="008F70A4" w:rsidP="008F70A4">
      <w:pPr>
        <w:pStyle w:val="paragraph"/>
        <w:keepNext/>
        <w:keepLines/>
        <w:suppressAutoHyphens/>
        <w:jc w:val="both"/>
        <w:textAlignment w:val="baseline"/>
        <w:rPr>
          <w:rFonts w:ascii="Times New Roman" w:eastAsia="LG스마트체 Regular" w:hAnsi="Times New Roman" w:cs="Times New Roman"/>
          <w:snapToGrid w:val="0"/>
          <w:color w:val="000000"/>
          <w:sz w:val="18"/>
          <w:szCs w:val="18"/>
          <w:lang w:val="ru-RU"/>
        </w:rPr>
      </w:pPr>
      <w:r w:rsidRPr="008F70A4">
        <w:rPr>
          <w:rFonts w:ascii="Times New Roman" w:eastAsia="LG스마트체 Regular" w:hAnsi="Times New Roman" w:cs="Times New Roman"/>
          <w:snapToGrid w:val="0"/>
          <w:color w:val="000000"/>
          <w:sz w:val="18"/>
          <w:szCs w:val="18"/>
          <w:lang w:val="ru-RU"/>
        </w:rPr>
        <w:t xml:space="preserve">LG </w:t>
      </w:r>
      <w:proofErr w:type="spellStart"/>
      <w:r w:rsidRPr="008F70A4">
        <w:rPr>
          <w:rFonts w:ascii="Times New Roman" w:eastAsia="LG스마트체 Regular" w:hAnsi="Times New Roman" w:cs="Times New Roman"/>
          <w:snapToGrid w:val="0"/>
          <w:color w:val="000000"/>
          <w:sz w:val="18"/>
          <w:szCs w:val="18"/>
          <w:lang w:val="ru-RU"/>
        </w:rPr>
        <w:t>Electronics</w:t>
      </w:r>
      <w:proofErr w:type="spellEnd"/>
      <w:r w:rsidRPr="008F70A4">
        <w:rPr>
          <w:rFonts w:ascii="Times New Roman" w:eastAsia="LG스마트체 Regular" w:hAnsi="Times New Roman" w:cs="Times New Roman"/>
          <w:snapToGrid w:val="0"/>
          <w:color w:val="000000"/>
          <w:sz w:val="18"/>
          <w:szCs w:val="18"/>
          <w:lang w:val="ru-RU"/>
        </w:rPr>
        <w:t xml:space="preserve"> - это международная инновационная компания - лидер в области технологий и потребительских товаров, имеющая свои представительства почти в каждой стране мира. На производственных объектах компании занято 74 000 сотрудников.  В состав LG входит пять подразделений,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2019 году объем продаж компании LG во всем мире составил 53 миллиарда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w:t>
      </w:r>
      <w:proofErr w:type="spellStart"/>
      <w:r w:rsidRPr="008F70A4">
        <w:rPr>
          <w:rFonts w:ascii="Times New Roman" w:eastAsia="LG스마트체 Regular" w:hAnsi="Times New Roman" w:cs="Times New Roman"/>
          <w:snapToGrid w:val="0"/>
          <w:color w:val="000000"/>
          <w:sz w:val="18"/>
          <w:szCs w:val="18"/>
          <w:lang w:val="ru-RU"/>
        </w:rPr>
        <w:t>медиасистем</w:t>
      </w:r>
      <w:proofErr w:type="spellEnd"/>
      <w:r w:rsidRPr="008F70A4">
        <w:rPr>
          <w:rFonts w:ascii="Times New Roman" w:eastAsia="LG스마트체 Regular" w:hAnsi="Times New Roman" w:cs="Times New Roman"/>
          <w:snapToGrid w:val="0"/>
          <w:color w:val="000000"/>
          <w:sz w:val="18"/>
          <w:szCs w:val="18"/>
          <w:lang w:val="ru-RU"/>
        </w:rPr>
        <w:t xml:space="preserve"> до автомобильных компонентов. Компания LG также известна своими премиальными брендами LG SIGNATURE и технологичным брендом LG ThinQ, которые используют технологию искусственного интеллекта. Для получения дополнительной информации о компании LG перейдите по ссылке www.LGnewsroom.com.</w:t>
      </w:r>
    </w:p>
    <w:p w:rsidR="008F70A4" w:rsidRPr="008F70A4" w:rsidRDefault="008F70A4" w:rsidP="008F70A4">
      <w:pPr>
        <w:jc w:val="both"/>
        <w:rPr>
          <w:rStyle w:val="NoneA"/>
          <w:rFonts w:ascii="Times New Roman" w:hAnsi="Times New Roman" w:cs="Times New Roman"/>
          <w:sz w:val="18"/>
          <w:szCs w:val="18"/>
          <w:lang w:val="ru-RU"/>
        </w:rPr>
      </w:pPr>
      <w:r w:rsidRPr="008F70A4">
        <w:rPr>
          <w:rFonts w:ascii="Times New Roman" w:hAnsi="Times New Roman" w:cs="Times New Roman"/>
          <w:sz w:val="18"/>
          <w:szCs w:val="18"/>
          <w:lang w:val="ru-RU"/>
        </w:rPr>
        <w:t xml:space="preserve"> </w:t>
      </w:r>
    </w:p>
    <w:p w:rsidR="008F70A4" w:rsidRPr="008F70A4" w:rsidRDefault="008F70A4" w:rsidP="008F70A4">
      <w:pPr>
        <w:rPr>
          <w:rFonts w:ascii="Times New Roman" w:hAnsi="Times New Roman" w:cs="Times New Roman"/>
          <w:b/>
          <w:bCs/>
          <w:color w:val="C5003D"/>
          <w:sz w:val="18"/>
          <w:szCs w:val="18"/>
          <w:u w:color="C5003D"/>
        </w:rPr>
      </w:pPr>
      <w:r w:rsidRPr="008F70A4">
        <w:rPr>
          <w:rFonts w:ascii="Times New Roman" w:eastAsia="Arial Unicode MS" w:hAnsi="Times New Roman" w:cs="Times New Roman"/>
          <w:b/>
          <w:bCs/>
          <w:color w:val="C5003D"/>
          <w:sz w:val="18"/>
          <w:szCs w:val="18"/>
          <w:u w:color="C5003D"/>
          <w:lang w:val="ru-RU"/>
        </w:rPr>
        <w:t>О</w:t>
      </w:r>
      <w:r w:rsidRPr="008F70A4">
        <w:rPr>
          <w:rFonts w:ascii="Times New Roman" w:eastAsia="Arial Unicode MS" w:hAnsi="Times New Roman" w:cs="Times New Roman"/>
          <w:b/>
          <w:bCs/>
          <w:color w:val="C5003D"/>
          <w:sz w:val="18"/>
          <w:szCs w:val="18"/>
          <w:u w:color="C5003D"/>
        </w:rPr>
        <w:t xml:space="preserve"> </w:t>
      </w:r>
      <w:r w:rsidRPr="008F70A4">
        <w:rPr>
          <w:rFonts w:ascii="Times New Roman" w:eastAsia="Arial Unicode MS" w:hAnsi="Times New Roman" w:cs="Times New Roman"/>
          <w:b/>
          <w:bCs/>
          <w:color w:val="C5003D"/>
          <w:sz w:val="18"/>
          <w:szCs w:val="18"/>
          <w:u w:color="C5003D"/>
          <w:lang w:val="ru-RU"/>
        </w:rPr>
        <w:t>компании</w:t>
      </w:r>
      <w:r w:rsidRPr="008F70A4">
        <w:rPr>
          <w:rFonts w:ascii="Times New Roman" w:eastAsia="Arial Unicode MS" w:hAnsi="Times New Roman" w:cs="Times New Roman"/>
          <w:b/>
          <w:bCs/>
          <w:color w:val="C5003D"/>
          <w:sz w:val="18"/>
          <w:szCs w:val="18"/>
          <w:u w:color="C5003D"/>
        </w:rPr>
        <w:t xml:space="preserve"> LG Electronics Home Appliance &amp; Air Solution  </w:t>
      </w:r>
    </w:p>
    <w:p w:rsidR="008F70A4" w:rsidRPr="008F70A4" w:rsidRDefault="008F70A4" w:rsidP="008F70A4">
      <w:pPr>
        <w:widowControl w:val="0"/>
        <w:spacing w:line="200" w:lineRule="exact"/>
        <w:jc w:val="both"/>
        <w:rPr>
          <w:rFonts w:ascii="Times New Roman" w:hAnsi="Times New Roman" w:cs="Times New Roman"/>
          <w:sz w:val="18"/>
          <w:szCs w:val="18"/>
        </w:rPr>
      </w:pPr>
      <w:r w:rsidRPr="008F70A4">
        <w:rPr>
          <w:rFonts w:ascii="Times New Roman" w:hAnsi="Times New Roman" w:cs="Times New Roman"/>
          <w:sz w:val="18"/>
          <w:szCs w:val="18"/>
          <w:lang w:val="ru-RU"/>
        </w:rPr>
        <w:t xml:space="preserve">Компания </w:t>
      </w:r>
      <w:r w:rsidRPr="008F70A4">
        <w:rPr>
          <w:rFonts w:ascii="Times New Roman" w:hAnsi="Times New Roman" w:cs="Times New Roman"/>
          <w:sz w:val="18"/>
          <w:szCs w:val="18"/>
        </w:rPr>
        <w:t>LG</w:t>
      </w:r>
      <w:r w:rsidRPr="008F70A4">
        <w:rPr>
          <w:rFonts w:ascii="Times New Roman" w:hAnsi="Times New Roman" w:cs="Times New Roman"/>
          <w:sz w:val="18"/>
          <w:szCs w:val="18"/>
          <w:lang w:val="ru-RU"/>
        </w:rPr>
        <w:t xml:space="preserve"> </w:t>
      </w:r>
      <w:r w:rsidRPr="008F70A4">
        <w:rPr>
          <w:rFonts w:ascii="Times New Roman" w:hAnsi="Times New Roman" w:cs="Times New Roman"/>
          <w:sz w:val="18"/>
          <w:szCs w:val="18"/>
        </w:rPr>
        <w:t>Home</w:t>
      </w:r>
      <w:r w:rsidRPr="008F70A4">
        <w:rPr>
          <w:rFonts w:ascii="Times New Roman" w:hAnsi="Times New Roman" w:cs="Times New Roman"/>
          <w:sz w:val="18"/>
          <w:szCs w:val="18"/>
          <w:lang w:val="ru-RU"/>
        </w:rPr>
        <w:t xml:space="preserve"> </w:t>
      </w:r>
      <w:r w:rsidRPr="008F70A4">
        <w:rPr>
          <w:rFonts w:ascii="Times New Roman" w:hAnsi="Times New Roman" w:cs="Times New Roman"/>
          <w:sz w:val="18"/>
          <w:szCs w:val="18"/>
        </w:rPr>
        <w:t>Appliance</w:t>
      </w:r>
      <w:r w:rsidRPr="008F70A4">
        <w:rPr>
          <w:rFonts w:ascii="Times New Roman" w:hAnsi="Times New Roman" w:cs="Times New Roman"/>
          <w:sz w:val="18"/>
          <w:szCs w:val="18"/>
          <w:lang w:val="ru-RU"/>
        </w:rPr>
        <w:t xml:space="preserve"> &amp; </w:t>
      </w:r>
      <w:r w:rsidRPr="008F70A4">
        <w:rPr>
          <w:rFonts w:ascii="Times New Roman" w:hAnsi="Times New Roman" w:cs="Times New Roman"/>
          <w:sz w:val="18"/>
          <w:szCs w:val="18"/>
        </w:rPr>
        <w:t>Air</w:t>
      </w:r>
      <w:r w:rsidRPr="008F70A4">
        <w:rPr>
          <w:rFonts w:ascii="Times New Roman" w:hAnsi="Times New Roman" w:cs="Times New Roman"/>
          <w:sz w:val="18"/>
          <w:szCs w:val="18"/>
          <w:lang w:val="ru-RU"/>
        </w:rPr>
        <w:t xml:space="preserve"> </w:t>
      </w:r>
      <w:r w:rsidRPr="008F70A4">
        <w:rPr>
          <w:rFonts w:ascii="Times New Roman" w:hAnsi="Times New Roman" w:cs="Times New Roman"/>
          <w:sz w:val="18"/>
          <w:szCs w:val="18"/>
        </w:rPr>
        <w:t>Solution</w:t>
      </w:r>
      <w:r w:rsidRPr="008F70A4">
        <w:rPr>
          <w:rFonts w:ascii="Times New Roman" w:hAnsi="Times New Roman" w:cs="Times New Roman"/>
          <w:sz w:val="18"/>
          <w:szCs w:val="18"/>
          <w:lang w:val="ru-RU"/>
        </w:rPr>
        <w:t xml:space="preserve"> является мировым лидером в производстве бытовой техники, решений для умного дома, систем качества воздуха, а также продукции с искусственным интеллектом.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 разрабатывая тщательно продуманные кухонные приборы, бытовые приборы и климатические системы. Вместе эти продукты обеспечивают повышенное удобство, превосходную производительность, эффективную работу и неоспоримые преимущества для здоровья. </w:t>
      </w:r>
      <w:proofErr w:type="spellStart"/>
      <w:r w:rsidRPr="008F70A4">
        <w:rPr>
          <w:rFonts w:ascii="Times New Roman" w:hAnsi="Times New Roman" w:cs="Times New Roman"/>
          <w:sz w:val="18"/>
          <w:szCs w:val="18"/>
        </w:rPr>
        <w:t>Для</w:t>
      </w:r>
      <w:proofErr w:type="spellEnd"/>
      <w:r w:rsidRPr="008F70A4">
        <w:rPr>
          <w:rFonts w:ascii="Times New Roman" w:hAnsi="Times New Roman" w:cs="Times New Roman"/>
          <w:sz w:val="18"/>
          <w:szCs w:val="18"/>
        </w:rPr>
        <w:t xml:space="preserve"> </w:t>
      </w:r>
      <w:proofErr w:type="spellStart"/>
      <w:r w:rsidRPr="008F70A4">
        <w:rPr>
          <w:rFonts w:ascii="Times New Roman" w:hAnsi="Times New Roman" w:cs="Times New Roman"/>
          <w:sz w:val="18"/>
          <w:szCs w:val="18"/>
        </w:rPr>
        <w:t>получения</w:t>
      </w:r>
      <w:proofErr w:type="spellEnd"/>
      <w:r w:rsidRPr="008F70A4">
        <w:rPr>
          <w:rFonts w:ascii="Times New Roman" w:hAnsi="Times New Roman" w:cs="Times New Roman"/>
          <w:sz w:val="18"/>
          <w:szCs w:val="18"/>
        </w:rPr>
        <w:t xml:space="preserve"> </w:t>
      </w:r>
      <w:proofErr w:type="spellStart"/>
      <w:r w:rsidRPr="008F70A4">
        <w:rPr>
          <w:rFonts w:ascii="Times New Roman" w:hAnsi="Times New Roman" w:cs="Times New Roman"/>
          <w:sz w:val="18"/>
          <w:szCs w:val="18"/>
        </w:rPr>
        <w:t>дополнительной</w:t>
      </w:r>
      <w:proofErr w:type="spellEnd"/>
      <w:r w:rsidRPr="008F70A4">
        <w:rPr>
          <w:rFonts w:ascii="Times New Roman" w:hAnsi="Times New Roman" w:cs="Times New Roman"/>
          <w:sz w:val="18"/>
          <w:szCs w:val="18"/>
        </w:rPr>
        <w:t xml:space="preserve"> </w:t>
      </w:r>
      <w:proofErr w:type="spellStart"/>
      <w:r w:rsidRPr="008F70A4">
        <w:rPr>
          <w:rFonts w:ascii="Times New Roman" w:hAnsi="Times New Roman" w:cs="Times New Roman"/>
          <w:sz w:val="18"/>
          <w:szCs w:val="18"/>
        </w:rPr>
        <w:t>информации</w:t>
      </w:r>
      <w:proofErr w:type="spellEnd"/>
      <w:r w:rsidRPr="008F70A4">
        <w:rPr>
          <w:rFonts w:ascii="Times New Roman" w:hAnsi="Times New Roman" w:cs="Times New Roman"/>
          <w:sz w:val="18"/>
          <w:szCs w:val="18"/>
        </w:rPr>
        <w:t xml:space="preserve"> </w:t>
      </w:r>
      <w:proofErr w:type="spellStart"/>
      <w:r w:rsidRPr="008F70A4">
        <w:rPr>
          <w:rFonts w:ascii="Times New Roman" w:hAnsi="Times New Roman" w:cs="Times New Roman"/>
          <w:sz w:val="18"/>
          <w:szCs w:val="18"/>
        </w:rPr>
        <w:t>посетите</w:t>
      </w:r>
      <w:proofErr w:type="spellEnd"/>
      <w:r w:rsidRPr="008F70A4">
        <w:rPr>
          <w:rFonts w:ascii="Times New Roman" w:hAnsi="Times New Roman" w:cs="Times New Roman"/>
          <w:sz w:val="18"/>
          <w:szCs w:val="18"/>
        </w:rPr>
        <w:t xml:space="preserve"> www.LG.com.</w:t>
      </w:r>
    </w:p>
    <w:bookmarkEnd w:id="1"/>
    <w:p w:rsidR="008F70A4" w:rsidRDefault="008F70A4" w:rsidP="008F70A4"/>
    <w:p w:rsidR="008F70A4" w:rsidRDefault="008F70A4" w:rsidP="008F70A4">
      <w:pPr>
        <w:pStyle w:val="a4"/>
        <w:spacing w:line="360" w:lineRule="auto"/>
        <w:jc w:val="both"/>
      </w:pPr>
    </w:p>
    <w:p w:rsidR="008F70A4" w:rsidRPr="00003336" w:rsidRDefault="008F70A4" w:rsidP="008F70A4">
      <w:pPr>
        <w:pStyle w:val="a4"/>
        <w:spacing w:line="360" w:lineRule="auto"/>
        <w:jc w:val="both"/>
        <w:rPr>
          <w:lang w:val="ru-RU"/>
        </w:rPr>
      </w:pPr>
    </w:p>
    <w:p w:rsidR="00C95732" w:rsidRPr="00003336" w:rsidRDefault="00C95732" w:rsidP="00C95732">
      <w:pPr>
        <w:pStyle w:val="a4"/>
        <w:spacing w:line="360" w:lineRule="auto"/>
        <w:jc w:val="both"/>
        <w:rPr>
          <w:lang w:val="ru-RU"/>
        </w:rPr>
      </w:pPr>
    </w:p>
    <w:p w:rsidR="00C95732" w:rsidRPr="00C95732" w:rsidRDefault="00C95732" w:rsidP="00C95732">
      <w:pPr>
        <w:pStyle w:val="a4"/>
        <w:spacing w:line="360" w:lineRule="auto"/>
        <w:jc w:val="both"/>
        <w:rPr>
          <w:color w:val="000000" w:themeColor="text1"/>
          <w:shd w:val="clear" w:color="auto" w:fill="FFFFFF"/>
          <w:lang w:val="ru-RU"/>
        </w:rPr>
      </w:pPr>
    </w:p>
    <w:p w:rsidR="0095570F" w:rsidRPr="00C95732" w:rsidRDefault="0095570F">
      <w:pPr>
        <w:rPr>
          <w:lang w:val="ru-RU"/>
        </w:rPr>
      </w:pPr>
    </w:p>
    <w:sectPr w:rsidR="0095570F" w:rsidRPr="00C95732">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6FC" w:rsidRDefault="007F46FC" w:rsidP="0095570F">
      <w:pPr>
        <w:spacing w:after="0" w:line="240" w:lineRule="auto"/>
      </w:pPr>
      <w:r>
        <w:separator/>
      </w:r>
    </w:p>
  </w:endnote>
  <w:endnote w:type="continuationSeparator" w:id="0">
    <w:p w:rsidR="007F46FC" w:rsidRDefault="007F46FC" w:rsidP="009557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00000000"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LG스마트체 Regular">
    <w:charset w:val="81"/>
    <w:family w:val="modern"/>
    <w:pitch w:val="variable"/>
    <w:sig w:usb0="00000203" w:usb1="29D72C10" w:usb2="00000010" w:usb3="00000000" w:csb0="00280005"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6FC" w:rsidRDefault="007F46FC" w:rsidP="0095570F">
      <w:pPr>
        <w:spacing w:after="0" w:line="240" w:lineRule="auto"/>
      </w:pPr>
      <w:r>
        <w:separator/>
      </w:r>
    </w:p>
  </w:footnote>
  <w:footnote w:type="continuationSeparator" w:id="0">
    <w:p w:rsidR="007F46FC" w:rsidRDefault="007F46FC" w:rsidP="009557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0A4" w:rsidRDefault="008F70A4" w:rsidP="008F70A4">
    <w:pPr>
      <w:pStyle w:val="a5"/>
      <w:tabs>
        <w:tab w:val="right" w:pos="8478"/>
      </w:tabs>
    </w:pPr>
    <w:r>
      <w:rPr>
        <w:noProof/>
        <w:lang w:val="ru-RU" w:eastAsia="ru-RU"/>
      </w:rPr>
      <w:drawing>
        <wp:anchor distT="152400" distB="152400" distL="152400" distR="152400" simplePos="0" relativeHeight="251659264" behindDoc="1" locked="0" layoutInCell="1" allowOverlap="1" wp14:anchorId="64E02F21" wp14:editId="077CE580">
          <wp:simplePos x="0" y="0"/>
          <wp:positionH relativeFrom="page">
            <wp:posOffset>685800</wp:posOffset>
          </wp:positionH>
          <wp:positionV relativeFrom="page">
            <wp:posOffset>437515</wp:posOffset>
          </wp:positionV>
          <wp:extent cx="1084580" cy="525780"/>
          <wp:effectExtent l="0" t="0" r="0" b="0"/>
          <wp:wrapNone/>
          <wp:docPr id="8"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1">
                    <a:extLst/>
                  </a:blip>
                  <a:stretch>
                    <a:fillRect/>
                  </a:stretch>
                </pic:blipFill>
                <pic:spPr>
                  <a:xfrm>
                    <a:off x="0" y="0"/>
                    <a:ext cx="1084580" cy="525780"/>
                  </a:xfrm>
                  <a:prstGeom prst="rect">
                    <a:avLst/>
                  </a:prstGeom>
                  <a:ln w="12700" cap="flat">
                    <a:noFill/>
                    <a:miter lim="400000"/>
                  </a:ln>
                  <a:effectLst/>
                </pic:spPr>
              </pic:pic>
            </a:graphicData>
          </a:graphic>
        </wp:anchor>
      </w:drawing>
    </w:r>
  </w:p>
  <w:p w:rsidR="008F70A4" w:rsidRPr="008F70A4" w:rsidRDefault="008F70A4" w:rsidP="008F70A4">
    <w:pPr>
      <w:pStyle w:val="a5"/>
      <w:tabs>
        <w:tab w:val="right" w:pos="8478"/>
      </w:tabs>
      <w:jc w:val="right"/>
    </w:pPr>
    <w:r>
      <w:rPr>
        <w:rFonts w:ascii="Trebuchet MS" w:hAnsi="Trebuchet MS"/>
        <w:b/>
        <w:bCs/>
        <w:color w:val="808080"/>
        <w:sz w:val="18"/>
        <w:szCs w:val="18"/>
        <w:u w:color="808080"/>
      </w:rPr>
      <w:t>www.LG.com</w:t>
    </w:r>
    <w:r>
      <w:rPr>
        <w:rFonts w:ascii="Trebuchet MS" w:hAnsi="Trebuchet MS"/>
        <w:b/>
        <w:bCs/>
        <w:color w:val="808080"/>
        <w:sz w:val="18"/>
        <w:szCs w:val="18"/>
        <w:u w:color="808080"/>
        <w:lang w:val="ru-RU"/>
      </w:rPr>
      <w:t>/</w:t>
    </w:r>
    <w:proofErr w:type="spellStart"/>
    <w:r>
      <w:rPr>
        <w:rFonts w:ascii="Trebuchet MS" w:hAnsi="Trebuchet MS"/>
        <w:b/>
        <w:bCs/>
        <w:color w:val="808080"/>
        <w:sz w:val="18"/>
        <w:szCs w:val="18"/>
        <w:u w:color="808080"/>
      </w:rPr>
      <w:t>ru</w:t>
    </w:r>
    <w:proofErr w:type="spellEnd"/>
  </w:p>
  <w:p w:rsidR="008F70A4" w:rsidRDefault="008F70A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70F"/>
    <w:rsid w:val="00003161"/>
    <w:rsid w:val="00003336"/>
    <w:rsid w:val="000C1E16"/>
    <w:rsid w:val="002E52E3"/>
    <w:rsid w:val="003F39C0"/>
    <w:rsid w:val="00607D47"/>
    <w:rsid w:val="006A7025"/>
    <w:rsid w:val="007F46FC"/>
    <w:rsid w:val="00814665"/>
    <w:rsid w:val="008E7DC0"/>
    <w:rsid w:val="008F70A4"/>
    <w:rsid w:val="0095570F"/>
    <w:rsid w:val="009C67FA"/>
    <w:rsid w:val="00AC32EE"/>
    <w:rsid w:val="00B628E4"/>
    <w:rsid w:val="00BF578D"/>
    <w:rsid w:val="00C341BB"/>
    <w:rsid w:val="00C95732"/>
    <w:rsid w:val="00CA2981"/>
    <w:rsid w:val="00E45B68"/>
    <w:rsid w:val="00E869AD"/>
    <w:rsid w:val="00F841C8"/>
    <w:rsid w:val="00F92948"/>
    <w:rsid w:val="00FB66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58C258-7B96-44C9-B4C0-76C637193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8E7D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5570F"/>
    <w:rPr>
      <w:color w:val="000000"/>
      <w:u w:val="single"/>
    </w:rPr>
  </w:style>
  <w:style w:type="paragraph" w:styleId="a4">
    <w:name w:val="Normal (Web)"/>
    <w:basedOn w:val="a"/>
    <w:uiPriority w:val="99"/>
    <w:semiHidden/>
    <w:unhideWhenUsed/>
    <w:rsid w:val="0095570F"/>
    <w:pPr>
      <w:spacing w:after="0" w:line="240" w:lineRule="auto"/>
    </w:pPr>
    <w:rPr>
      <w:rFonts w:ascii="Times New Roman" w:eastAsia="Times New Roman" w:hAnsi="Times New Roman" w:cs="Times New Roman"/>
      <w:sz w:val="24"/>
      <w:szCs w:val="24"/>
    </w:rPr>
  </w:style>
  <w:style w:type="paragraph" w:styleId="a5">
    <w:name w:val="header"/>
    <w:basedOn w:val="a"/>
    <w:link w:val="a6"/>
    <w:uiPriority w:val="99"/>
    <w:unhideWhenUsed/>
    <w:rsid w:val="0095570F"/>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95570F"/>
  </w:style>
  <w:style w:type="paragraph" w:styleId="a7">
    <w:name w:val="footer"/>
    <w:basedOn w:val="a"/>
    <w:link w:val="a8"/>
    <w:uiPriority w:val="99"/>
    <w:unhideWhenUsed/>
    <w:rsid w:val="0095570F"/>
    <w:pPr>
      <w:tabs>
        <w:tab w:val="center" w:pos="4680"/>
        <w:tab w:val="right" w:pos="9360"/>
      </w:tabs>
      <w:spacing w:after="0" w:line="240" w:lineRule="auto"/>
    </w:pPr>
  </w:style>
  <w:style w:type="character" w:customStyle="1" w:styleId="a8">
    <w:name w:val="Нижний колонтитул Знак"/>
    <w:basedOn w:val="a0"/>
    <w:link w:val="a7"/>
    <w:uiPriority w:val="99"/>
    <w:rsid w:val="0095570F"/>
  </w:style>
  <w:style w:type="character" w:customStyle="1" w:styleId="20">
    <w:name w:val="Заголовок 2 Знак"/>
    <w:basedOn w:val="a0"/>
    <w:link w:val="2"/>
    <w:uiPriority w:val="9"/>
    <w:semiHidden/>
    <w:rsid w:val="008E7DC0"/>
    <w:rPr>
      <w:rFonts w:asciiTheme="majorHAnsi" w:eastAsiaTheme="majorEastAsia" w:hAnsiTheme="majorHAnsi" w:cstheme="majorBidi"/>
      <w:color w:val="2E74B5" w:themeColor="accent1" w:themeShade="BF"/>
      <w:sz w:val="26"/>
      <w:szCs w:val="26"/>
    </w:rPr>
  </w:style>
  <w:style w:type="character" w:customStyle="1" w:styleId="NoneA">
    <w:name w:val="None A"/>
    <w:rsid w:val="008F70A4"/>
  </w:style>
  <w:style w:type="paragraph" w:customStyle="1" w:styleId="paragraph">
    <w:name w:val="paragraph"/>
    <w:basedOn w:val="a"/>
    <w:rsid w:val="008F70A4"/>
    <w:pPr>
      <w:spacing w:after="0" w:line="240" w:lineRule="auto"/>
    </w:pPr>
    <w:rPr>
      <w:rFonts w:ascii="Gulim" w:eastAsia="Gulim" w:hAnsi="Gulim" w:cs="Gulim"/>
      <w:sz w:val="24"/>
      <w:szCs w:val="24"/>
      <w:u w:color="00000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379332">
      <w:bodyDiv w:val="1"/>
      <w:marLeft w:val="0"/>
      <w:marRight w:val="0"/>
      <w:marTop w:val="0"/>
      <w:marBottom w:val="0"/>
      <w:divBdr>
        <w:top w:val="none" w:sz="0" w:space="0" w:color="auto"/>
        <w:left w:val="none" w:sz="0" w:space="0" w:color="auto"/>
        <w:bottom w:val="none" w:sz="0" w:space="0" w:color="auto"/>
        <w:right w:val="none" w:sz="0" w:space="0" w:color="auto"/>
      </w:divBdr>
    </w:div>
    <w:div w:id="1597590989">
      <w:bodyDiv w:val="1"/>
      <w:marLeft w:val="0"/>
      <w:marRight w:val="0"/>
      <w:marTop w:val="0"/>
      <w:marBottom w:val="0"/>
      <w:divBdr>
        <w:top w:val="none" w:sz="0" w:space="0" w:color="auto"/>
        <w:left w:val="none" w:sz="0" w:space="0" w:color="auto"/>
        <w:bottom w:val="none" w:sz="0" w:space="0" w:color="auto"/>
        <w:right w:val="none" w:sz="0" w:space="0" w:color="auto"/>
      </w:divBdr>
    </w:div>
    <w:div w:id="1617521963">
      <w:bodyDiv w:val="1"/>
      <w:marLeft w:val="0"/>
      <w:marRight w:val="0"/>
      <w:marTop w:val="0"/>
      <w:marBottom w:val="0"/>
      <w:divBdr>
        <w:top w:val="none" w:sz="0" w:space="0" w:color="auto"/>
        <w:left w:val="none" w:sz="0" w:space="0" w:color="auto"/>
        <w:bottom w:val="none" w:sz="0" w:space="0" w:color="auto"/>
        <w:right w:val="none" w:sz="0" w:space="0" w:color="auto"/>
      </w:divBdr>
      <w:divsChild>
        <w:div w:id="570121396">
          <w:marLeft w:val="0"/>
          <w:marRight w:val="0"/>
          <w:marTop w:val="0"/>
          <w:marBottom w:val="285"/>
          <w:divBdr>
            <w:top w:val="none" w:sz="0" w:space="0" w:color="auto"/>
            <w:left w:val="none" w:sz="0" w:space="0" w:color="auto"/>
            <w:bottom w:val="none" w:sz="0" w:space="0" w:color="auto"/>
            <w:right w:val="none" w:sz="0" w:space="0" w:color="auto"/>
          </w:divBdr>
        </w:div>
        <w:div w:id="57218412">
          <w:marLeft w:val="0"/>
          <w:marRight w:val="0"/>
          <w:marTop w:val="0"/>
          <w:marBottom w:val="27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623</Words>
  <Characters>3555</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LG Electronics</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Fedotovskikh/LGERA Russia Subsidiary. PR Team(anna.fedotovskikh@lge.com)</dc:creator>
  <cp:keywords/>
  <dc:description/>
  <cp:lastModifiedBy>Татьяна</cp:lastModifiedBy>
  <cp:revision>2</cp:revision>
  <dcterms:created xsi:type="dcterms:W3CDTF">2020-11-25T07:48:00Z</dcterms:created>
  <dcterms:modified xsi:type="dcterms:W3CDTF">2020-11-25T07:48:00Z</dcterms:modified>
</cp:coreProperties>
</file>