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7398B" w14:textId="62655CAB" w:rsidR="008F678A" w:rsidRPr="009670C4" w:rsidRDefault="008F678A" w:rsidP="00E20238">
      <w:pPr>
        <w:pBdr>
          <w:top w:val="nil"/>
          <w:left w:val="nil"/>
          <w:bottom w:val="nil"/>
          <w:right w:val="nil"/>
          <w:between w:val="nil"/>
        </w:pBdr>
        <w:suppressAutoHyphens/>
        <w:overflowPunct w:val="0"/>
        <w:rPr>
          <w:b/>
          <w:sz w:val="28"/>
          <w:szCs w:val="28"/>
          <w:lang w:val="ru-RU"/>
        </w:rPr>
      </w:pPr>
    </w:p>
    <w:p w14:paraId="239B3D1A" w14:textId="784168B2" w:rsidR="005329AC" w:rsidRPr="009670C4" w:rsidRDefault="00F90B48" w:rsidP="005329AC">
      <w:pPr>
        <w:pBdr>
          <w:top w:val="nil"/>
          <w:left w:val="nil"/>
          <w:bottom w:val="nil"/>
          <w:right w:val="nil"/>
          <w:between w:val="nil"/>
        </w:pBdr>
        <w:suppressAutoHyphens/>
        <w:overflowPunct w:val="0"/>
        <w:jc w:val="center"/>
        <w:rPr>
          <w:b/>
          <w:sz w:val="28"/>
          <w:szCs w:val="28"/>
          <w:lang w:val="ru-RU" w:eastAsia="ko-KR"/>
        </w:rPr>
      </w:pPr>
      <w:r w:rsidRPr="00EE4969">
        <w:rPr>
          <w:b/>
          <w:sz w:val="28"/>
          <w:szCs w:val="28"/>
          <w:lang w:val="ru-RU"/>
        </w:rPr>
        <w:t>LG ПРОВ</w:t>
      </w:r>
      <w:r w:rsidR="00DC0C6A">
        <w:rPr>
          <w:b/>
          <w:sz w:val="28"/>
          <w:szCs w:val="28"/>
          <w:lang w:val="ru-RU"/>
        </w:rPr>
        <w:t>ЕЛ</w:t>
      </w:r>
      <w:r w:rsidRPr="00EE4969">
        <w:rPr>
          <w:b/>
          <w:sz w:val="28"/>
          <w:szCs w:val="28"/>
          <w:lang w:val="ru-RU"/>
        </w:rPr>
        <w:t xml:space="preserve"> ВИРТУАЛЬНУЮ ДИСКУССИЮ «РАЗГОВОР О БУДУЩЕМ» </w:t>
      </w:r>
      <w:r w:rsidR="00C471AC">
        <w:rPr>
          <w:b/>
          <w:sz w:val="28"/>
          <w:szCs w:val="28"/>
          <w:lang w:val="ru-RU" w:eastAsia="ko-KR"/>
        </w:rPr>
        <w:t xml:space="preserve">С </w:t>
      </w:r>
      <w:r w:rsidRPr="007E2B92">
        <w:rPr>
          <w:b/>
          <w:sz w:val="28"/>
          <w:szCs w:val="28"/>
          <w:lang w:val="ru-RU" w:eastAsia="ko-KR"/>
        </w:rPr>
        <w:t>ЛИДЕР</w:t>
      </w:r>
      <w:r w:rsidR="00C471AC">
        <w:rPr>
          <w:b/>
          <w:sz w:val="28"/>
          <w:szCs w:val="28"/>
          <w:lang w:val="ru-RU" w:eastAsia="ko-KR"/>
        </w:rPr>
        <w:t>АМИ</w:t>
      </w:r>
      <w:r w:rsidRPr="007E2B92">
        <w:rPr>
          <w:b/>
          <w:sz w:val="28"/>
          <w:szCs w:val="28"/>
          <w:lang w:val="ru-RU" w:eastAsia="ko-KR"/>
        </w:rPr>
        <w:t xml:space="preserve"> ТЕХНОЛОГИЧЕСКИХ КОМПАНИЙ</w:t>
      </w:r>
      <w:r w:rsidR="00DA3EDA">
        <w:rPr>
          <w:b/>
          <w:sz w:val="28"/>
          <w:szCs w:val="28"/>
          <w:lang w:val="ru-RU" w:eastAsia="ko-KR"/>
        </w:rPr>
        <w:t xml:space="preserve"> </w:t>
      </w:r>
      <w:r w:rsidR="00B80CDC" w:rsidRPr="00B80CDC">
        <w:rPr>
          <w:b/>
          <w:sz w:val="28"/>
          <w:szCs w:val="28"/>
          <w:lang w:val="ru-RU" w:eastAsia="ko-KR"/>
        </w:rPr>
        <w:t>О</w:t>
      </w:r>
      <w:r w:rsidRPr="007E2B92">
        <w:rPr>
          <w:b/>
          <w:sz w:val="28"/>
          <w:szCs w:val="28"/>
          <w:lang w:val="ru-RU" w:eastAsia="ko-KR"/>
        </w:rPr>
        <w:t xml:space="preserve"> ЗНАЧИМОСТ</w:t>
      </w:r>
      <w:r w:rsidR="00B80CDC">
        <w:rPr>
          <w:b/>
          <w:sz w:val="28"/>
          <w:szCs w:val="28"/>
          <w:lang w:val="ru-RU" w:eastAsia="ko-KR"/>
        </w:rPr>
        <w:t>И</w:t>
      </w:r>
      <w:r w:rsidRPr="007E2B92">
        <w:rPr>
          <w:b/>
          <w:sz w:val="28"/>
          <w:szCs w:val="28"/>
          <w:lang w:val="ru-RU" w:eastAsia="ko-KR"/>
        </w:rPr>
        <w:t xml:space="preserve"> ОТКРЫТЫХ ИННОВАЦИЙ В НОВУЮ ЭПОХУ</w:t>
      </w:r>
    </w:p>
    <w:p w14:paraId="1583C5D2" w14:textId="77777777" w:rsidR="005329AC" w:rsidRPr="009670C4" w:rsidRDefault="005329AC" w:rsidP="005329AC">
      <w:pPr>
        <w:pBdr>
          <w:top w:val="nil"/>
          <w:left w:val="nil"/>
          <w:bottom w:val="nil"/>
          <w:right w:val="nil"/>
          <w:between w:val="nil"/>
        </w:pBdr>
        <w:suppressAutoHyphens/>
        <w:overflowPunct w:val="0"/>
        <w:jc w:val="center"/>
        <w:rPr>
          <w:b/>
          <w:sz w:val="6"/>
          <w:szCs w:val="6"/>
          <w:lang w:val="ru-RU" w:eastAsia="ko-KR"/>
        </w:rPr>
      </w:pPr>
    </w:p>
    <w:p w14:paraId="7B48C5AE" w14:textId="2060A8B0" w:rsidR="005329AC" w:rsidRPr="009670C4" w:rsidRDefault="00DC0C6A" w:rsidP="005329AC">
      <w:pPr>
        <w:pBdr>
          <w:top w:val="nil"/>
          <w:left w:val="nil"/>
          <w:bottom w:val="nil"/>
          <w:right w:val="nil"/>
          <w:between w:val="nil"/>
        </w:pBdr>
        <w:suppressAutoHyphens/>
        <w:overflowPunct w:val="0"/>
        <w:jc w:val="center"/>
        <w:rPr>
          <w:bCs/>
          <w:i/>
          <w:iCs/>
          <w:lang w:val="ru-RU" w:eastAsia="ko-KR"/>
        </w:rPr>
      </w:pPr>
      <w:r>
        <w:rPr>
          <w:bCs/>
          <w:i/>
          <w:iCs/>
          <w:lang w:val="ru-RU" w:eastAsia="ko-KR"/>
        </w:rPr>
        <w:t>Технический директор LG обсу</w:t>
      </w:r>
      <w:r w:rsidR="00F90B48">
        <w:rPr>
          <w:bCs/>
          <w:i/>
          <w:iCs/>
          <w:lang w:val="ru-RU" w:eastAsia="ko-KR"/>
        </w:rPr>
        <w:t>д</w:t>
      </w:r>
      <w:r>
        <w:rPr>
          <w:bCs/>
          <w:i/>
          <w:iCs/>
          <w:lang w:val="ru-RU" w:eastAsia="ko-KR"/>
        </w:rPr>
        <w:t xml:space="preserve">ил </w:t>
      </w:r>
      <w:r w:rsidR="00F90B48">
        <w:rPr>
          <w:bCs/>
          <w:i/>
          <w:iCs/>
          <w:lang w:val="ru-RU" w:eastAsia="ko-KR"/>
        </w:rPr>
        <w:t>стратегию открытых инноваций компании и важность совместной работы для достижения общей цели - сделать жизнь лучше для всех</w:t>
      </w:r>
    </w:p>
    <w:p w14:paraId="31D48D7D" w14:textId="77777777" w:rsidR="0083477F" w:rsidRPr="009670C4" w:rsidRDefault="0083477F" w:rsidP="000E5678">
      <w:pPr>
        <w:pBdr>
          <w:top w:val="nil"/>
          <w:left w:val="nil"/>
          <w:bottom w:val="nil"/>
          <w:right w:val="nil"/>
          <w:between w:val="nil"/>
        </w:pBdr>
        <w:suppressAutoHyphens/>
        <w:overflowPunct w:val="0"/>
        <w:jc w:val="center"/>
        <w:rPr>
          <w:b/>
          <w:sz w:val="36"/>
          <w:szCs w:val="36"/>
          <w:lang w:val="ru-RU"/>
        </w:rPr>
      </w:pPr>
    </w:p>
    <w:p w14:paraId="4244AFD4" w14:textId="5265B23D" w:rsidR="005329AC" w:rsidRPr="009670C4" w:rsidRDefault="00F90B48" w:rsidP="005329AC">
      <w:pPr>
        <w:suppressAutoHyphens/>
        <w:overflowPunct w:val="0"/>
        <w:spacing w:line="360" w:lineRule="auto"/>
        <w:jc w:val="both"/>
        <w:rPr>
          <w:color w:val="000000"/>
          <w:shd w:val="clear" w:color="auto" w:fill="FDFDFD"/>
          <w:lang w:val="ru-RU" w:eastAsia="ko-KR"/>
        </w:rPr>
      </w:pPr>
      <w:r w:rsidRPr="00FC0E2A">
        <w:rPr>
          <w:rFonts w:eastAsia="Batang"/>
          <w:b/>
          <w:bCs/>
          <w:color w:val="000000"/>
          <w:lang w:val="ru-RU" w:eastAsia="ko-KR" w:bidi="mni-IN"/>
        </w:rPr>
        <w:t>Сеул, 12 января 2021 года</w:t>
      </w:r>
      <w:r w:rsidRPr="00FC0E2A">
        <w:rPr>
          <w:rFonts w:eastAsia="Dotum"/>
          <w:color w:val="000000" w:themeColor="text1"/>
          <w:lang w:val="ru-RU" w:eastAsia="ko-KR"/>
        </w:rPr>
        <w:t xml:space="preserve"> — Доктор И.</w:t>
      </w:r>
      <w:r w:rsidR="00E20238">
        <w:rPr>
          <w:rFonts w:eastAsia="Dotum"/>
          <w:color w:val="000000" w:themeColor="text1"/>
          <w:lang w:val="ru-RU" w:eastAsia="ko-KR"/>
        </w:rPr>
        <w:t xml:space="preserve"> </w:t>
      </w:r>
      <w:r w:rsidRPr="00FC0E2A">
        <w:rPr>
          <w:rFonts w:eastAsia="Dotum"/>
          <w:color w:val="000000" w:themeColor="text1"/>
          <w:lang w:val="ru-RU" w:eastAsia="ko-KR"/>
        </w:rPr>
        <w:t>П.</w:t>
      </w:r>
      <w:r w:rsidR="00E20238">
        <w:rPr>
          <w:rFonts w:eastAsia="Dotum"/>
          <w:color w:val="000000" w:themeColor="text1"/>
          <w:lang w:val="ru-RU" w:eastAsia="ko-KR"/>
        </w:rPr>
        <w:t xml:space="preserve"> </w:t>
      </w:r>
      <w:r w:rsidRPr="00FC0E2A">
        <w:rPr>
          <w:rFonts w:eastAsia="Dotum"/>
          <w:color w:val="000000" w:themeColor="text1"/>
          <w:lang w:val="ru-RU" w:eastAsia="ko-KR"/>
        </w:rPr>
        <w:t>Парк, президент и техн</w:t>
      </w:r>
      <w:r w:rsidR="009B2FAE">
        <w:rPr>
          <w:rFonts w:eastAsia="Dotum"/>
          <w:color w:val="000000" w:themeColor="text1"/>
          <w:lang w:val="ru-RU" w:eastAsia="ko-KR"/>
        </w:rPr>
        <w:t xml:space="preserve">ический директор LG </w:t>
      </w:r>
      <w:proofErr w:type="spellStart"/>
      <w:r w:rsidR="009B2FAE">
        <w:rPr>
          <w:rFonts w:eastAsia="Dotum"/>
          <w:color w:val="000000" w:themeColor="text1"/>
          <w:lang w:val="ru-RU" w:eastAsia="ko-KR"/>
        </w:rPr>
        <w:t>Electronics</w:t>
      </w:r>
      <w:proofErr w:type="spellEnd"/>
      <w:r w:rsidRPr="00FC0E2A">
        <w:rPr>
          <w:rFonts w:eastAsia="Dotum"/>
          <w:color w:val="000000" w:themeColor="text1"/>
          <w:lang w:val="ru-RU" w:eastAsia="ko-KR"/>
        </w:rPr>
        <w:t xml:space="preserve">, </w:t>
      </w:r>
      <w:r w:rsidR="00E20238">
        <w:rPr>
          <w:rFonts w:eastAsia="Dotum"/>
          <w:color w:val="000000" w:themeColor="text1"/>
          <w:lang w:val="ru-RU" w:eastAsia="ko-KR"/>
        </w:rPr>
        <w:t>про</w:t>
      </w:r>
      <w:r w:rsidR="00554F11">
        <w:rPr>
          <w:rFonts w:eastAsia="Dotum"/>
          <w:color w:val="000000" w:themeColor="text1"/>
          <w:lang w:val="ru-RU" w:eastAsia="ko-KR"/>
        </w:rPr>
        <w:t>вел</w:t>
      </w:r>
      <w:r w:rsidR="00E20238">
        <w:rPr>
          <w:rFonts w:eastAsia="Dotum"/>
          <w:color w:val="000000" w:themeColor="text1"/>
          <w:lang w:val="ru-RU" w:eastAsia="ko-KR"/>
        </w:rPr>
        <w:t xml:space="preserve"> дискуссию </w:t>
      </w:r>
      <w:r w:rsidRPr="00FC0E2A">
        <w:rPr>
          <w:rFonts w:eastAsia="Dotum"/>
          <w:color w:val="000000" w:themeColor="text1"/>
          <w:lang w:val="ru-RU" w:eastAsia="ko-KR"/>
        </w:rPr>
        <w:t>на виртуальн</w:t>
      </w:r>
      <w:r w:rsidR="00E20238">
        <w:rPr>
          <w:rFonts w:eastAsia="Dotum"/>
          <w:color w:val="000000" w:themeColor="text1"/>
          <w:lang w:val="ru-RU" w:eastAsia="ko-KR"/>
        </w:rPr>
        <w:t>ой</w:t>
      </w:r>
      <w:r w:rsidRPr="00FC0E2A">
        <w:rPr>
          <w:rFonts w:eastAsia="Dotum"/>
          <w:color w:val="000000" w:themeColor="text1"/>
          <w:lang w:val="ru-RU" w:eastAsia="ko-KR"/>
        </w:rPr>
        <w:t xml:space="preserve"> сцен</w:t>
      </w:r>
      <w:r w:rsidR="00E20238">
        <w:rPr>
          <w:rFonts w:eastAsia="Dotum"/>
          <w:color w:val="000000" w:themeColor="text1"/>
          <w:lang w:val="ru-RU" w:eastAsia="ko-KR"/>
        </w:rPr>
        <w:t>е</w:t>
      </w:r>
      <w:r w:rsidRPr="00FC0E2A">
        <w:rPr>
          <w:rFonts w:eastAsia="Dotum"/>
          <w:color w:val="000000" w:themeColor="text1"/>
          <w:lang w:val="ru-RU" w:eastAsia="ko-KR"/>
        </w:rPr>
        <w:t xml:space="preserve"> в онлайн формате выставки CES</w:t>
      </w:r>
      <w:r w:rsidRPr="003E52C6">
        <w:rPr>
          <w:color w:val="000000"/>
          <w:shd w:val="clear" w:color="auto" w:fill="FDFDFD"/>
          <w:vertAlign w:val="superscript"/>
          <w:lang w:val="ru-RU" w:eastAsia="ko-KR"/>
        </w:rPr>
        <w:t>®</w:t>
      </w:r>
      <w:r w:rsidRPr="00FC0E2A">
        <w:rPr>
          <w:rFonts w:eastAsia="Dotum"/>
          <w:color w:val="000000" w:themeColor="text1"/>
          <w:lang w:val="ru-RU" w:eastAsia="ko-KR"/>
        </w:rPr>
        <w:t xml:space="preserve"> 2021</w:t>
      </w:r>
      <w:r w:rsidR="001F0396">
        <w:rPr>
          <w:rFonts w:eastAsia="Dotum"/>
          <w:color w:val="000000" w:themeColor="text1"/>
          <w:lang w:val="ru-RU" w:eastAsia="ko-KR"/>
        </w:rPr>
        <w:t xml:space="preserve"> и</w:t>
      </w:r>
      <w:r w:rsidRPr="00FC0E2A">
        <w:rPr>
          <w:rFonts w:eastAsia="Dotum"/>
          <w:color w:val="000000" w:themeColor="text1"/>
          <w:lang w:val="ru-RU" w:eastAsia="ko-KR"/>
        </w:rPr>
        <w:t xml:space="preserve"> </w:t>
      </w:r>
      <w:r w:rsidR="001F0396" w:rsidRPr="001F0396">
        <w:rPr>
          <w:rFonts w:eastAsia="Dotum"/>
          <w:color w:val="000000" w:themeColor="text1"/>
          <w:lang w:val="ru-RU" w:eastAsia="ko-KR"/>
        </w:rPr>
        <w:t>подели</w:t>
      </w:r>
      <w:r w:rsidR="00554F11">
        <w:rPr>
          <w:rFonts w:eastAsia="Dotum"/>
          <w:color w:val="000000" w:themeColor="text1"/>
          <w:lang w:val="ru-RU" w:eastAsia="ko-KR"/>
        </w:rPr>
        <w:t>лся</w:t>
      </w:r>
      <w:r w:rsidR="001F0396" w:rsidRPr="001F0396">
        <w:rPr>
          <w:rFonts w:eastAsia="Dotum"/>
          <w:color w:val="000000" w:themeColor="text1"/>
          <w:lang w:val="ru-RU" w:eastAsia="ko-KR"/>
        </w:rPr>
        <w:t xml:space="preserve"> видением компании в отношении открытых инноваций в эпоху социального дистанцировани</w:t>
      </w:r>
      <w:r w:rsidR="001F0396">
        <w:rPr>
          <w:rFonts w:eastAsia="Dotum"/>
          <w:color w:val="000000" w:themeColor="text1"/>
          <w:lang w:val="ru-RU" w:eastAsia="ko-KR"/>
        </w:rPr>
        <w:t>я.</w:t>
      </w:r>
      <w:r w:rsidRPr="00FC0E2A">
        <w:rPr>
          <w:rFonts w:eastAsia="Dotum"/>
          <w:color w:val="000000" w:themeColor="text1"/>
          <w:lang w:val="ru-RU" w:eastAsia="ko-KR"/>
        </w:rPr>
        <w:t xml:space="preserve"> Выступив в качестве ведущего, организованного компанией LG </w:t>
      </w:r>
      <w:r w:rsidR="00C758DC" w:rsidRPr="000E5678">
        <w:rPr>
          <w:i/>
          <w:color w:val="000000"/>
          <w:shd w:val="clear" w:color="auto" w:fill="FDFDFD"/>
          <w:lang w:val="ru-RU" w:eastAsia="ko-KR"/>
        </w:rPr>
        <w:t>«Разговора о будущем»</w:t>
      </w:r>
      <w:r w:rsidRPr="00FC0E2A">
        <w:rPr>
          <w:rFonts w:eastAsia="Dotum"/>
          <w:color w:val="000000" w:themeColor="text1"/>
          <w:lang w:val="ru-RU" w:eastAsia="ko-KR"/>
        </w:rPr>
        <w:t>, доктор Парк объяснил и продемонстрировал, каким образом открытые инновации стали основополагающим принципом новейших технологических достижений компании.</w:t>
      </w:r>
    </w:p>
    <w:p w14:paraId="601A336D" w14:textId="77777777" w:rsidR="008D14F0" w:rsidRPr="009670C4" w:rsidRDefault="008D14F0" w:rsidP="00B115B1">
      <w:pPr>
        <w:suppressAutoHyphens/>
        <w:overflowPunct w:val="0"/>
        <w:spacing w:line="360" w:lineRule="auto"/>
        <w:jc w:val="both"/>
        <w:rPr>
          <w:lang w:val="ru-RU"/>
        </w:rPr>
      </w:pPr>
    </w:p>
    <w:p w14:paraId="6833CD83" w14:textId="745EAD9F" w:rsidR="001C44BF" w:rsidRDefault="004C4E6E" w:rsidP="00B115B1">
      <w:pPr>
        <w:suppressAutoHyphens/>
        <w:overflowPunct w:val="0"/>
        <w:spacing w:line="360" w:lineRule="auto"/>
        <w:jc w:val="both"/>
        <w:rPr>
          <w:lang w:val="ru-RU" w:eastAsia="ko-KR"/>
        </w:rPr>
      </w:pPr>
      <w:r w:rsidRPr="004C4E6E">
        <w:rPr>
          <w:lang w:val="ru-RU" w:eastAsia="ko-KR"/>
        </w:rPr>
        <w:t xml:space="preserve">В год беспрецедентных перемен непоколебимая приверженность LG делу улучшения жизни осталась неизменной, как и ее способность удовлетворять меняющиеся потребности потребителей во всем мире. Чтобы проиллюстрировать этот момент, доктор Парк выделил новаторские продукты, такие как носимый очиститель воздуха LG PuriCare и интеллектуальная тепловизионная камера LG, которые без труда помогают обеспечить благополучие и безопасность потребителей. </w:t>
      </w:r>
      <w:r w:rsidR="00F90B48">
        <w:rPr>
          <w:lang w:val="ru-RU" w:eastAsia="ko-KR"/>
        </w:rPr>
        <w:t>Компания LG адаптирует своих роботов CLOi для работы и выполнения задач в различных условиях – от дезинфекции зон с интенсивным движением в общественных и коммерческих помещениях до доставки еды от двери до двери и подачи еды в ресторанах - для улучшения условий гигиены и минимизации рисков для здоровья, как сотрудников, так и клиентов.</w:t>
      </w:r>
    </w:p>
    <w:p w14:paraId="4E66E123" w14:textId="77777777" w:rsidR="003B6A5B" w:rsidRPr="009670C4" w:rsidRDefault="00F90B48">
      <w:pPr>
        <w:suppressAutoHyphens/>
        <w:overflowPunct w:val="0"/>
        <w:spacing w:line="360" w:lineRule="auto"/>
        <w:jc w:val="both"/>
        <w:rPr>
          <w:lang w:val="ru-RU" w:eastAsia="ko-KR"/>
        </w:rPr>
      </w:pPr>
      <w:r>
        <w:rPr>
          <w:lang w:val="ru-RU" w:eastAsia="ko-KR"/>
        </w:rPr>
        <w:t xml:space="preserve">Основное внимание в сегодняшней дискуссии было уделено теме открытых инноваций. На этом этапе к доктору Парку присоединился Гари Шапиро, президент и генеральный директор Ассоциации потребительских технологий, чтобы поговорить о растущем потенциале партнерских отношений между секторами и отраслями с целью предоставить потребителям именно то, что им необходимо. </w:t>
      </w:r>
      <w:r>
        <w:rPr>
          <w:lang w:val="ru-RU" w:eastAsia="ko-KR"/>
        </w:rPr>
        <w:lastRenderedPageBreak/>
        <w:t xml:space="preserve">Совет по инновациям LG является ярким примером воплощения множества совместных инициатив компании. Он объединяет группу экспертов из разных компаний технологического сектора, стремящихся учиться, сотрудничать, открывать новые возможности и находить новые способы сделать жизнь людей лучше. </w:t>
      </w:r>
    </w:p>
    <w:p w14:paraId="5BD7CA3D" w14:textId="77777777" w:rsidR="003B6A5B" w:rsidRPr="009670C4" w:rsidRDefault="003B6A5B">
      <w:pPr>
        <w:suppressAutoHyphens/>
        <w:overflowPunct w:val="0"/>
        <w:spacing w:line="360" w:lineRule="auto"/>
        <w:jc w:val="both"/>
        <w:rPr>
          <w:lang w:val="ru-RU" w:eastAsia="ko-KR"/>
        </w:rPr>
      </w:pPr>
    </w:p>
    <w:p w14:paraId="00766DCA" w14:textId="28F1415F" w:rsidR="00C46CDC" w:rsidRPr="009670C4" w:rsidRDefault="00F90B48" w:rsidP="00C46CDC">
      <w:pPr>
        <w:suppressAutoHyphens/>
        <w:overflowPunct w:val="0"/>
        <w:spacing w:line="360" w:lineRule="auto"/>
        <w:jc w:val="both"/>
        <w:rPr>
          <w:lang w:val="ru-RU" w:eastAsia="ko-KR"/>
        </w:rPr>
      </w:pPr>
      <w:r w:rsidRPr="00C854B7">
        <w:rPr>
          <w:lang w:val="ru-RU" w:eastAsia="ko-KR"/>
        </w:rPr>
        <w:t>«Технологии и дисциплины объединяются, чтобы помочь развитию множества цифровых инноваций – технологии ИИ, 5G-совместимость, облачные технологии, сенсоры, навигация, аккумуляторы</w:t>
      </w:r>
      <w:r w:rsidR="004C4E6E" w:rsidRPr="004C4E6E">
        <w:rPr>
          <w:lang w:val="ru-RU" w:eastAsia="ko-KR"/>
        </w:rPr>
        <w:t xml:space="preserve"> – </w:t>
      </w:r>
      <w:r w:rsidR="004C4E6E">
        <w:rPr>
          <w:lang w:val="ru-RU" w:eastAsia="ko-KR"/>
        </w:rPr>
        <w:t>все это трансформирует</w:t>
      </w:r>
      <w:r w:rsidRPr="00C854B7">
        <w:rPr>
          <w:lang w:val="ru-RU" w:eastAsia="ko-KR"/>
        </w:rPr>
        <w:t xml:space="preserve"> понятие мобильности, которая уже занимает огромную часть нашей жизни</w:t>
      </w:r>
      <w:r w:rsidR="004C4E6E">
        <w:rPr>
          <w:lang w:val="ru-RU" w:eastAsia="ko-KR"/>
        </w:rPr>
        <w:t>»</w:t>
      </w:r>
      <w:r w:rsidRPr="00C854B7">
        <w:rPr>
          <w:lang w:val="ru-RU" w:eastAsia="ko-KR"/>
        </w:rPr>
        <w:t>,</w:t>
      </w:r>
      <w:r w:rsidR="007056D2" w:rsidRPr="007056D2">
        <w:rPr>
          <w:rFonts w:eastAsia="Dotum"/>
          <w:color w:val="000000" w:themeColor="text1"/>
          <w:lang w:val="ru-RU" w:eastAsia="ko-KR"/>
        </w:rPr>
        <w:t xml:space="preserve"> </w:t>
      </w:r>
      <w:r w:rsidR="007056D2" w:rsidRPr="00FC0E2A">
        <w:rPr>
          <w:rFonts w:eastAsia="Dotum"/>
          <w:color w:val="000000" w:themeColor="text1"/>
          <w:lang w:val="ru-RU" w:eastAsia="ko-KR"/>
        </w:rPr>
        <w:t>—</w:t>
      </w:r>
      <w:r w:rsidRPr="00C854B7">
        <w:rPr>
          <w:lang w:val="ru-RU" w:eastAsia="ko-KR"/>
        </w:rPr>
        <w:t xml:space="preserve"> </w:t>
      </w:r>
      <w:r w:rsidR="007056D2">
        <w:rPr>
          <w:lang w:val="ru-RU" w:eastAsia="ko-KR"/>
        </w:rPr>
        <w:t xml:space="preserve">прокомментировал </w:t>
      </w:r>
      <w:r w:rsidRPr="00C854B7">
        <w:rPr>
          <w:lang w:val="ru-RU" w:eastAsia="ko-KR"/>
        </w:rPr>
        <w:t>Шапиро</w:t>
      </w:r>
      <w:r w:rsidR="007056D2">
        <w:rPr>
          <w:lang w:val="ru-RU" w:eastAsia="ko-KR"/>
        </w:rPr>
        <w:t xml:space="preserve">. </w:t>
      </w:r>
      <w:r w:rsidR="004C4E6E">
        <w:rPr>
          <w:lang w:val="ru-RU" w:eastAsia="ko-KR"/>
        </w:rPr>
        <w:t>«</w:t>
      </w:r>
      <w:r w:rsidRPr="00C854B7">
        <w:rPr>
          <w:lang w:val="ru-RU" w:eastAsia="ko-KR"/>
        </w:rPr>
        <w:t>И мы наблюдаем аналогичные изменения во многих других отраслях - транспорт, логистика, сельское хозяйство, здравоохранение и даже производство продуктов питания».</w:t>
      </w:r>
    </w:p>
    <w:p w14:paraId="7A4208C1" w14:textId="4FDA9013" w:rsidR="006E4BCF" w:rsidRPr="009670C4" w:rsidRDefault="00F90B48" w:rsidP="002721C5">
      <w:pPr>
        <w:suppressAutoHyphens/>
        <w:overflowPunct w:val="0"/>
        <w:spacing w:line="360" w:lineRule="auto"/>
        <w:jc w:val="both"/>
        <w:rPr>
          <w:lang w:val="ru-RU" w:eastAsia="ko-KR"/>
        </w:rPr>
      </w:pPr>
      <w:r>
        <w:rPr>
          <w:lang w:val="ru-RU" w:eastAsia="ko-KR"/>
        </w:rPr>
        <w:t>Такой открытый подход к инновациям обеспечивает основу для всего, над чем работает компания LG, особенно под брендом LG ThinQ, под которым выпускаются устройства с поддержкой возможностей искусственного интеллекта</w:t>
      </w:r>
      <w:r w:rsidR="004C4E6E">
        <w:rPr>
          <w:lang w:val="ru-RU" w:eastAsia="ko-KR"/>
        </w:rPr>
        <w:t xml:space="preserve"> и устройств с поддержкой Интернета вещей</w:t>
      </w:r>
      <w:r>
        <w:rPr>
          <w:lang w:val="ru-RU" w:eastAsia="ko-KR"/>
        </w:rPr>
        <w:t xml:space="preserve">. Доктор Парк представил </w:t>
      </w:r>
      <w:r w:rsidR="004C4E6E">
        <w:rPr>
          <w:lang w:val="ru-RU" w:eastAsia="ko-KR"/>
        </w:rPr>
        <w:t>интересные</w:t>
      </w:r>
      <w:r>
        <w:rPr>
          <w:lang w:val="ru-RU" w:eastAsia="ko-KR"/>
        </w:rPr>
        <w:t xml:space="preserve"> планы по развитию экосистемы посредством объединения всех продуктов и услуг </w:t>
      </w:r>
      <w:r w:rsidR="004C4E6E">
        <w:rPr>
          <w:lang w:val="ru-RU" w:eastAsia="ko-KR"/>
        </w:rPr>
        <w:t>по категориям</w:t>
      </w:r>
      <w:r>
        <w:rPr>
          <w:lang w:val="ru-RU" w:eastAsia="ko-KR"/>
        </w:rPr>
        <w:t xml:space="preserve">, предоставляя потребителям полноценный пользовательский опыт и удобство. «Речь идет не только об отдельных приборах и устройствах, обладающих возможностями ИИ и возможностью подключения; речь идет скорее о создании экосистемы, в которой компания LG и партнеры работают вместе, чтобы расширить, улучшить и сделать еще удобнее те устройства, которые мы предлагаем </w:t>
      </w:r>
      <w:r w:rsidR="007056D2">
        <w:rPr>
          <w:lang w:val="ru-RU" w:eastAsia="ko-KR"/>
        </w:rPr>
        <w:t>потребителям</w:t>
      </w:r>
      <w:r>
        <w:rPr>
          <w:lang w:val="ru-RU" w:eastAsia="ko-KR"/>
        </w:rPr>
        <w:t xml:space="preserve">», - сказал доктор Парк. </w:t>
      </w:r>
    </w:p>
    <w:p w14:paraId="66EB46E1" w14:textId="533C68E9" w:rsidR="00C46CDC" w:rsidRPr="009670C4" w:rsidRDefault="00F90B48" w:rsidP="00C46CDC">
      <w:pPr>
        <w:suppressAutoHyphens/>
        <w:overflowPunct w:val="0"/>
        <w:spacing w:line="360" w:lineRule="auto"/>
        <w:jc w:val="both"/>
        <w:rPr>
          <w:lang w:val="ru-RU" w:eastAsia="ko-KR"/>
        </w:rPr>
      </w:pPr>
      <w:r>
        <w:rPr>
          <w:lang w:val="ru-RU" w:eastAsia="ko-KR"/>
        </w:rPr>
        <w:t xml:space="preserve">Вместе с Дэвидом </w:t>
      </w:r>
      <w:proofErr w:type="spellStart"/>
      <w:r>
        <w:rPr>
          <w:lang w:val="ru-RU" w:eastAsia="ko-KR"/>
        </w:rPr>
        <w:t>Раби</w:t>
      </w:r>
      <w:proofErr w:type="spellEnd"/>
      <w:r>
        <w:rPr>
          <w:lang w:val="ru-RU" w:eastAsia="ko-KR"/>
        </w:rPr>
        <w:t>, генеральным директором компании Tovala,</w:t>
      </w:r>
      <w:r w:rsidR="004C4E6E">
        <w:rPr>
          <w:lang w:val="ru-RU" w:eastAsia="ko-KR"/>
        </w:rPr>
        <w:t xml:space="preserve"> чьи</w:t>
      </w:r>
      <w:r>
        <w:rPr>
          <w:lang w:val="ru-RU" w:eastAsia="ko-KR"/>
        </w:rPr>
        <w:t xml:space="preserve"> готовые наборы продуктов</w:t>
      </w:r>
      <w:r w:rsidR="004C4E6E">
        <w:rPr>
          <w:lang w:val="ru-RU" w:eastAsia="ko-KR"/>
        </w:rPr>
        <w:t xml:space="preserve"> </w:t>
      </w:r>
      <w:r>
        <w:rPr>
          <w:lang w:val="ru-RU" w:eastAsia="ko-KR"/>
        </w:rPr>
        <w:t xml:space="preserve">вскоре будут доступны для покупки в магазине </w:t>
      </w:r>
      <w:r w:rsidR="004C4E6E">
        <w:rPr>
          <w:lang w:val="ru-RU" w:eastAsia="ko-KR"/>
        </w:rPr>
        <w:t xml:space="preserve">приложения </w:t>
      </w:r>
      <w:r>
        <w:rPr>
          <w:lang w:val="ru-RU" w:eastAsia="ko-KR"/>
        </w:rPr>
        <w:t xml:space="preserve">LG ThinQ, доктор Парк рассказал о </w:t>
      </w:r>
      <w:r w:rsidR="004C4E6E">
        <w:rPr>
          <w:lang w:val="ru-RU" w:eastAsia="ko-KR"/>
        </w:rPr>
        <w:t xml:space="preserve">его </w:t>
      </w:r>
      <w:r>
        <w:rPr>
          <w:lang w:val="ru-RU" w:eastAsia="ko-KR"/>
        </w:rPr>
        <w:t>разработке</w:t>
      </w:r>
      <w:r w:rsidR="004C4E6E">
        <w:rPr>
          <w:lang w:val="ru-RU" w:eastAsia="ko-KR"/>
        </w:rPr>
        <w:t>,</w:t>
      </w:r>
      <w:r>
        <w:rPr>
          <w:lang w:val="ru-RU" w:eastAsia="ko-KR"/>
        </w:rPr>
        <w:t xml:space="preserve"> которое выходит за рамки функций </w:t>
      </w:r>
      <w:r w:rsidR="004C4E6E">
        <w:rPr>
          <w:lang w:val="ru-RU" w:eastAsia="ko-KR"/>
        </w:rPr>
        <w:t>управления</w:t>
      </w:r>
      <w:r>
        <w:rPr>
          <w:lang w:val="ru-RU" w:eastAsia="ko-KR"/>
        </w:rPr>
        <w:t xml:space="preserve"> и мониторинга</w:t>
      </w:r>
      <w:r w:rsidR="00DA3EDA">
        <w:rPr>
          <w:lang w:val="ru-RU" w:eastAsia="ko-KR"/>
        </w:rPr>
        <w:t xml:space="preserve">, </w:t>
      </w:r>
      <w:r w:rsidR="004C4E6E">
        <w:rPr>
          <w:lang w:val="ru-RU" w:eastAsia="ko-KR"/>
        </w:rPr>
        <w:t>став</w:t>
      </w:r>
      <w:r>
        <w:rPr>
          <w:lang w:val="ru-RU" w:eastAsia="ko-KR"/>
        </w:rPr>
        <w:t xml:space="preserve"> полноценной цифровой платформой для жизни. Благодаря многообразию партнерских отношений и внедрению новых функций, таких как Scan-to-Cook, которые позволяют пользователям мгновенно устанавливать необходимые настройки духовки для выбранных предварительно </w:t>
      </w:r>
      <w:r>
        <w:rPr>
          <w:lang w:val="ru-RU" w:eastAsia="ko-KR"/>
        </w:rPr>
        <w:lastRenderedPageBreak/>
        <w:t>приготовленных блюд путем простого сканирования штрих-кода на упаковке</w:t>
      </w:r>
      <w:r w:rsidR="00DA3EDA">
        <w:rPr>
          <w:lang w:val="ru-RU" w:eastAsia="ko-KR"/>
        </w:rPr>
        <w:t>. К</w:t>
      </w:r>
      <w:r>
        <w:rPr>
          <w:lang w:val="ru-RU" w:eastAsia="ko-KR"/>
        </w:rPr>
        <w:t>омпания LG делает процесс ведения домашнего хозяйства еще легче, чтобы покупатели больше времени уделяли тому, что для них важнее всего.</w:t>
      </w:r>
    </w:p>
    <w:p w14:paraId="232EDD95" w14:textId="77777777" w:rsidR="0030606B" w:rsidRPr="009670C4" w:rsidRDefault="00F90B48" w:rsidP="0030606B">
      <w:pPr>
        <w:suppressAutoHyphens/>
        <w:overflowPunct w:val="0"/>
        <w:spacing w:line="360" w:lineRule="auto"/>
        <w:jc w:val="both"/>
        <w:rPr>
          <w:lang w:val="ru-RU" w:eastAsia="ko-KR"/>
        </w:rPr>
      </w:pPr>
      <w:r>
        <w:rPr>
          <w:lang w:val="ru-RU" w:eastAsia="ko-KR"/>
        </w:rPr>
        <w:t xml:space="preserve">В обсуждении с доктором Парком также принял участие Жан-Франсуа Ганье, генеральный директор компании Element AI, который в прошлом году совместно с доктором Парком в ходе выставки CES 2020 объявил о запуске рамочной программы «Уровни использования ИИ». Обе компании вместе с другими партнерами разрабатывают новую инновационную платформу Aix Exchange, которая позволит лидерам отрасли, исследователям, политикам и потребителям напрямую взаимодействовать и обсуждать, как именно лучше всего внедрять технологии ИИ ради всеобщего блага. Доктор Парк также рассказал о некоторых интеллектуальных технологиях, над которыми работает компания LG, включая Vision Pack, которая дополняет существующие возможности искусственного интеллекта холодильников ThinQ и умных зеркал производства компании LG. </w:t>
      </w:r>
    </w:p>
    <w:p w14:paraId="3E4B5C27" w14:textId="1BA3D050" w:rsidR="00E25A2C" w:rsidRDefault="00F90B48" w:rsidP="00C46CDC">
      <w:pPr>
        <w:suppressAutoHyphens/>
        <w:overflowPunct w:val="0"/>
        <w:spacing w:line="360" w:lineRule="auto"/>
        <w:jc w:val="both"/>
        <w:rPr>
          <w:lang w:val="ru-RU" w:eastAsia="ko-KR"/>
        </w:rPr>
      </w:pPr>
      <w:r>
        <w:rPr>
          <w:lang w:val="ru-RU" w:eastAsia="ko-KR"/>
        </w:rPr>
        <w:t xml:space="preserve">Еще одним ключевым моментом беседы явилась концепция LG по созданию последовательных и взаимосвязанных пользовательских возможностей, которые охватывают все сферы жизни людей. Вместе с Дмитрием Лощининым, исполнительным вице-президентом компании DXC Technology и президентом и генеральным директором Luxoft, доктор Парк представил новое совместное предприятие LG и DXC Luxoft, которое называется Alluto. </w:t>
      </w:r>
      <w:r w:rsidR="00E25A2C">
        <w:rPr>
          <w:lang w:val="ru-RU" w:eastAsia="ko-KR"/>
        </w:rPr>
        <w:t xml:space="preserve">Данное сотрудничество </w:t>
      </w:r>
      <w:r w:rsidR="00E25A2C" w:rsidRPr="00E25A2C">
        <w:rPr>
          <w:lang w:val="ru-RU" w:eastAsia="ko-KR"/>
        </w:rPr>
        <w:t>переосмыслит опыт вождения в автомобиле, используя WebOS Auto от LG для беспрепятственного подключения автомобиля к дому и офису. В качестве иллюстрации потенциала WebOS доктор Парк представил новую концепцию интеллектуальной кабины, которая предложит пассажирам захватывающий интерактивный опыт, а также возможность создания облачной мобильной экосистемы, подходящей для различных коммерческих и общедоступных приложений, включая интеллектуальные. управление автопарком в умных городах завтрашнего дня.</w:t>
      </w:r>
    </w:p>
    <w:p w14:paraId="71F80D8E" w14:textId="657EC571" w:rsidR="005329AC" w:rsidRPr="009670C4" w:rsidRDefault="00F90B48" w:rsidP="005329AC">
      <w:pPr>
        <w:suppressAutoHyphens/>
        <w:overflowPunct w:val="0"/>
        <w:spacing w:line="360" w:lineRule="auto"/>
        <w:jc w:val="both"/>
        <w:rPr>
          <w:lang w:val="ru-RU" w:eastAsia="ko-KR"/>
        </w:rPr>
      </w:pPr>
      <w:r>
        <w:rPr>
          <w:lang w:val="ru-RU" w:eastAsia="ko-KR"/>
        </w:rPr>
        <w:t xml:space="preserve">«Мы </w:t>
      </w:r>
      <w:r w:rsidR="00DA3EDA">
        <w:rPr>
          <w:lang w:val="ru-RU" w:eastAsia="ko-KR"/>
        </w:rPr>
        <w:t>также</w:t>
      </w:r>
      <w:r>
        <w:rPr>
          <w:lang w:val="ru-RU" w:eastAsia="ko-KR"/>
        </w:rPr>
        <w:t xml:space="preserve"> подчеркиваем важность совместной работы в разных отраслях, потому что создание и развитие такого рода экосистемы </w:t>
      </w:r>
      <w:r w:rsidR="009670C4">
        <w:rPr>
          <w:lang w:val="ru-RU" w:eastAsia="ko-KR"/>
        </w:rPr>
        <w:t>— это</w:t>
      </w:r>
      <w:r>
        <w:rPr>
          <w:lang w:val="ru-RU" w:eastAsia="ko-KR"/>
        </w:rPr>
        <w:t xml:space="preserve"> в полной мере работа для представителей разных отраслей и дисциплин</w:t>
      </w:r>
      <w:r w:rsidR="00E25A2C">
        <w:rPr>
          <w:lang w:val="ru-RU" w:eastAsia="ko-KR"/>
        </w:rPr>
        <w:t>»</w:t>
      </w:r>
      <w:r>
        <w:rPr>
          <w:lang w:val="ru-RU" w:eastAsia="ko-KR"/>
        </w:rPr>
        <w:t xml:space="preserve">, </w:t>
      </w:r>
      <w:r w:rsidR="00DA3EDA" w:rsidRPr="00FC0E2A">
        <w:rPr>
          <w:rFonts w:eastAsia="Dotum"/>
          <w:color w:val="000000" w:themeColor="text1"/>
          <w:lang w:val="ru-RU" w:eastAsia="ko-KR"/>
        </w:rPr>
        <w:t>—</w:t>
      </w:r>
      <w:r w:rsidR="00DA3EDA">
        <w:rPr>
          <w:rFonts w:eastAsia="Dotum"/>
          <w:color w:val="000000" w:themeColor="text1"/>
          <w:lang w:val="ru-RU" w:eastAsia="ko-KR"/>
        </w:rPr>
        <w:t xml:space="preserve"> </w:t>
      </w:r>
      <w:r>
        <w:rPr>
          <w:lang w:val="ru-RU" w:eastAsia="ko-KR"/>
        </w:rPr>
        <w:t xml:space="preserve">подчеркнул д-р Парк. </w:t>
      </w:r>
      <w:r w:rsidR="00E25A2C">
        <w:rPr>
          <w:lang w:val="ru-RU" w:eastAsia="ko-KR"/>
        </w:rPr>
        <w:t>«</w:t>
      </w:r>
      <w:r>
        <w:rPr>
          <w:lang w:val="ru-RU" w:eastAsia="ko-KR"/>
        </w:rPr>
        <w:t xml:space="preserve">Когда </w:t>
      </w:r>
      <w:r>
        <w:rPr>
          <w:lang w:val="ru-RU" w:eastAsia="ko-KR"/>
        </w:rPr>
        <w:lastRenderedPageBreak/>
        <w:t>речь заходит об инновациях для улучшения жизни в эпоху цифровой трансформации, ключевую роль играют командная работа, сотрудничество и партнерство».</w:t>
      </w:r>
    </w:p>
    <w:p w14:paraId="5D8F969C" w14:textId="77777777" w:rsidR="005329AC" w:rsidRPr="009670C4" w:rsidRDefault="00F90B48" w:rsidP="005329AC">
      <w:pPr>
        <w:suppressAutoHyphens/>
        <w:overflowPunct w:val="0"/>
        <w:spacing w:line="360" w:lineRule="auto"/>
        <w:jc w:val="both"/>
        <w:rPr>
          <w:rFonts w:eastAsia="Times New Roman"/>
          <w:lang w:val="ru-RU" w:eastAsia="ko-KR"/>
        </w:rPr>
      </w:pPr>
      <w:bookmarkStart w:id="0" w:name="_GoBack"/>
      <w:bookmarkEnd w:id="0"/>
      <w:r w:rsidRPr="00EE4969">
        <w:rPr>
          <w:lang w:val="ru-RU" w:eastAsia="ko-KR"/>
        </w:rPr>
        <w:t xml:space="preserve">«Разговор о будущем» компании LG и информацию обо всех инновационных разработках компании можно посмотреть на </w:t>
      </w:r>
      <w:hyperlink r:id="rId11" w:history="1">
        <w:r w:rsidRPr="000E5678">
          <w:rPr>
            <w:rStyle w:val="af0"/>
            <w:color w:val="auto"/>
            <w:lang w:val="ru-RU"/>
          </w:rPr>
          <w:t>виртуальном стенде в рамках выставки CES 2021</w:t>
        </w:r>
      </w:hyperlink>
      <w:r w:rsidRPr="00EE4969">
        <w:rPr>
          <w:lang w:val="ru-RU" w:eastAsia="ko-KR"/>
        </w:rPr>
        <w:t>.</w:t>
      </w:r>
    </w:p>
    <w:p w14:paraId="6891D4E8" w14:textId="77777777" w:rsidR="002D4A5B" w:rsidRPr="009670C4" w:rsidRDefault="002D4A5B" w:rsidP="000E5678">
      <w:pPr>
        <w:suppressAutoHyphens/>
        <w:overflowPunct w:val="0"/>
        <w:jc w:val="both"/>
        <w:rPr>
          <w:lang w:val="ru-RU" w:eastAsia="ko-KR"/>
        </w:rPr>
      </w:pPr>
    </w:p>
    <w:p w14:paraId="3DA1BA3F" w14:textId="77777777" w:rsidR="005D44EA" w:rsidRPr="00914EDF" w:rsidRDefault="00F90B48" w:rsidP="000E5678">
      <w:pPr>
        <w:suppressAutoHyphens/>
        <w:overflowPunct w:val="0"/>
        <w:jc w:val="center"/>
        <w:rPr>
          <w:bCs/>
        </w:rPr>
      </w:pPr>
      <w:r w:rsidRPr="009670C4">
        <w:rPr>
          <w:bCs/>
        </w:rPr>
        <w:t># # #</w:t>
      </w:r>
    </w:p>
    <w:p w14:paraId="0072E74B" w14:textId="77777777" w:rsidR="00E43811" w:rsidRDefault="00E43811" w:rsidP="005329AC">
      <w:pPr>
        <w:suppressAutoHyphens/>
        <w:overflowPunct w:val="0"/>
        <w:rPr>
          <w:rFonts w:eastAsia="LG스마트체 Regular"/>
          <w:b/>
          <w:bCs/>
          <w:color w:val="A50034"/>
          <w:sz w:val="18"/>
          <w:szCs w:val="18"/>
        </w:rPr>
      </w:pPr>
    </w:p>
    <w:p w14:paraId="531FEB02" w14:textId="77777777" w:rsidR="005544CC" w:rsidRDefault="005544CC">
      <w:pPr>
        <w:suppressAutoHyphens/>
        <w:overflowPunct w:val="0"/>
        <w:rPr>
          <w:rFonts w:eastAsia="LG스마트체 Regular"/>
          <w:b/>
          <w:bCs/>
          <w:color w:val="A50034"/>
          <w:sz w:val="18"/>
          <w:szCs w:val="18"/>
        </w:rPr>
      </w:pPr>
    </w:p>
    <w:p w14:paraId="0A877F80" w14:textId="77777777" w:rsidR="00E43811" w:rsidRDefault="00F90B48">
      <w:pPr>
        <w:suppressAutoHyphens/>
        <w:overflowPunct w:val="0"/>
        <w:jc w:val="both"/>
        <w:rPr>
          <w:rFonts w:eastAsia="LG스마트체 Regular"/>
          <w:b/>
          <w:bCs/>
          <w:color w:val="A50034"/>
          <w:sz w:val="18"/>
          <w:szCs w:val="18"/>
        </w:rPr>
      </w:pPr>
      <w:r w:rsidRPr="00FD576B">
        <w:rPr>
          <w:rFonts w:eastAsia="LG스마트체 Regular"/>
          <w:b/>
          <w:bCs/>
          <w:color w:val="A50034"/>
          <w:sz w:val="18"/>
          <w:szCs w:val="18"/>
          <w:lang w:val="ru-RU"/>
        </w:rPr>
        <w:t>О</w:t>
      </w:r>
      <w:r w:rsidRPr="009670C4">
        <w:rPr>
          <w:rFonts w:eastAsia="LG스마트체 Regular"/>
          <w:b/>
          <w:bCs/>
          <w:color w:val="A50034"/>
          <w:sz w:val="18"/>
          <w:szCs w:val="18"/>
        </w:rPr>
        <w:t xml:space="preserve"> </w:t>
      </w:r>
      <w:r w:rsidRPr="00FD576B">
        <w:rPr>
          <w:rFonts w:eastAsia="LG스마트체 Regular"/>
          <w:b/>
          <w:bCs/>
          <w:color w:val="A50034"/>
          <w:sz w:val="18"/>
          <w:szCs w:val="18"/>
          <w:lang w:val="ru-RU"/>
        </w:rPr>
        <w:t>компании</w:t>
      </w:r>
      <w:r w:rsidRPr="009670C4">
        <w:rPr>
          <w:rFonts w:eastAsia="LG스마트체 Regular"/>
          <w:b/>
          <w:bCs/>
          <w:color w:val="A50034"/>
          <w:sz w:val="18"/>
          <w:szCs w:val="18"/>
        </w:rPr>
        <w:t xml:space="preserve"> LG Electronics Inc.</w:t>
      </w:r>
    </w:p>
    <w:p w14:paraId="0B33134A" w14:textId="33E34A58" w:rsidR="0035723F" w:rsidRPr="009670C4" w:rsidRDefault="00F90B48">
      <w:pPr>
        <w:suppressAutoHyphens/>
        <w:overflowPunct w:val="0"/>
        <w:jc w:val="both"/>
        <w:rPr>
          <w:rFonts w:eastAsia="Malgun Gothic"/>
          <w:color w:val="000000"/>
          <w:sz w:val="18"/>
          <w:szCs w:val="18"/>
          <w:lang w:val="ru-RU" w:eastAsia="ko-KR"/>
        </w:rPr>
      </w:pPr>
      <w:r w:rsidRPr="003B6569">
        <w:rPr>
          <w:rFonts w:eastAsia="Malgun Gothic"/>
          <w:color w:val="000000"/>
          <w:sz w:val="18"/>
          <w:szCs w:val="18"/>
          <w:lang w:val="ru-RU" w:eastAsia="ko-KR"/>
        </w:rPr>
        <w:t xml:space="preserve">LG Electronics </w:t>
      </w:r>
      <w:r w:rsidR="009670C4" w:rsidRPr="003B6569">
        <w:rPr>
          <w:rFonts w:eastAsia="Malgun Gothic"/>
          <w:color w:val="000000"/>
          <w:sz w:val="18"/>
          <w:szCs w:val="18"/>
          <w:lang w:val="ru-RU" w:eastAsia="ko-KR"/>
        </w:rPr>
        <w:t>— это</w:t>
      </w:r>
      <w:r w:rsidRPr="003B6569">
        <w:rPr>
          <w:rFonts w:eastAsia="Malgun Gothic"/>
          <w:color w:val="000000"/>
          <w:sz w:val="18"/>
          <w:szCs w:val="18"/>
          <w:lang w:val="ru-RU" w:eastAsia="ko-KR"/>
        </w:rPr>
        <w:t xml:space="preserve"> международная инновационная компания - лидер в области технологий и потребительских товаров, имеющая свои представительства почти в каждой стране мира. На производственных объектах компании занято 74 000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2019 году объем продаж компании LG во всем мире составил 53 миллиарда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 LG SIGNATURE и технологичным брендом LG ThinQ, которые используют технологию искусственного интеллекта. С другими новостями о компании LG можно ознакомиться на сайте </w:t>
      </w:r>
      <w:hyperlink r:id="rId12" w:history="1">
        <w:r w:rsidRPr="003B6569">
          <w:rPr>
            <w:rFonts w:eastAsia="Malgun Gothic"/>
            <w:color w:val="000000"/>
            <w:sz w:val="18"/>
            <w:szCs w:val="18"/>
            <w:lang w:val="ru-RU" w:eastAsia="ko-KR"/>
          </w:rPr>
          <w:t>www.LGnewsroom.com</w:t>
        </w:r>
      </w:hyperlink>
      <w:r w:rsidRPr="003B6569">
        <w:rPr>
          <w:rFonts w:eastAsia="Malgun Gothic"/>
          <w:color w:val="000000"/>
          <w:sz w:val="18"/>
          <w:szCs w:val="18"/>
          <w:lang w:val="ru-RU" w:eastAsia="ko-KR"/>
        </w:rPr>
        <w:t>.</w:t>
      </w:r>
    </w:p>
    <w:p w14:paraId="4177C3CB" w14:textId="77777777" w:rsidR="00FA446B" w:rsidRPr="009670C4" w:rsidRDefault="00FA446B">
      <w:pPr>
        <w:suppressAutoHyphens/>
        <w:overflowPunct w:val="0"/>
        <w:jc w:val="both"/>
        <w:rPr>
          <w:rFonts w:eastAsia="Malgun Gothic"/>
          <w:color w:val="000000"/>
          <w:sz w:val="18"/>
          <w:szCs w:val="18"/>
          <w:lang w:val="ru-RU"/>
        </w:rPr>
      </w:pPr>
    </w:p>
    <w:p w14:paraId="2A9F0848" w14:textId="77777777" w:rsidR="00FA446B" w:rsidRPr="009670C4" w:rsidRDefault="00FA446B">
      <w:pPr>
        <w:pStyle w:val="paragraph"/>
        <w:suppressAutoHyphens/>
        <w:overflowPunct w:val="0"/>
        <w:jc w:val="both"/>
        <w:textAlignment w:val="baseline"/>
        <w:rPr>
          <w:rFonts w:ascii="Times New Roman" w:eastAsia="LG스마트체 Regular" w:hAnsi="Times New Roman" w:cs="Times New Roman"/>
          <w:snapToGrid w:val="0"/>
          <w:color w:val="000000" w:themeColor="text1"/>
          <w:sz w:val="18"/>
          <w:szCs w:val="18"/>
          <w:lang w:val="ru-RU"/>
        </w:rPr>
      </w:pPr>
    </w:p>
    <w:p w14:paraId="04F18783" w14:textId="77777777" w:rsidR="00DA3EDA" w:rsidRDefault="00DA3EDA" w:rsidP="00DA3EDA">
      <w:pPr>
        <w:keepNext/>
        <w:keepLines/>
        <w:tabs>
          <w:tab w:val="left" w:pos="3969"/>
        </w:tabs>
        <w:rPr>
          <w:i/>
          <w:sz w:val="22"/>
          <w:szCs w:val="22"/>
          <w:highlight w:val="white"/>
          <w:lang w:val="ru-RU"/>
        </w:rPr>
      </w:pPr>
      <w:r w:rsidRPr="006A3737">
        <w:rPr>
          <w:i/>
          <w:sz w:val="22"/>
          <w:szCs w:val="22"/>
          <w:highlight w:val="white"/>
          <w:lang w:val="ru-RU"/>
        </w:rPr>
        <w:t>Контакты для СМИ:</w:t>
      </w:r>
    </w:p>
    <w:p w14:paraId="40E854FA" w14:textId="77777777" w:rsidR="00DA3EDA" w:rsidRPr="006A3737" w:rsidRDefault="00DA3EDA" w:rsidP="00DA3EDA">
      <w:pPr>
        <w:keepNext/>
        <w:keepLines/>
        <w:tabs>
          <w:tab w:val="left" w:pos="3969"/>
        </w:tabs>
        <w:rPr>
          <w:i/>
          <w:sz w:val="22"/>
          <w:szCs w:val="22"/>
          <w:highlight w:val="white"/>
          <w:lang w:val="ru-RU"/>
        </w:rPr>
      </w:pPr>
    </w:p>
    <w:p w14:paraId="2C10D0FD" w14:textId="77777777" w:rsidR="00DA3EDA" w:rsidRPr="00DA3EDA" w:rsidRDefault="00DA3EDA" w:rsidP="00DA3EDA">
      <w:pPr>
        <w:keepNext/>
        <w:keepLines/>
        <w:tabs>
          <w:tab w:val="left" w:pos="3969"/>
        </w:tabs>
        <w:rPr>
          <w:rFonts w:eastAsia="LG스마트체 Regular"/>
          <w:snapToGrid w:val="0"/>
          <w:color w:val="000000"/>
          <w:sz w:val="22"/>
          <w:szCs w:val="22"/>
          <w:lang w:val="ru-RU" w:eastAsia="ko-KR"/>
        </w:rPr>
      </w:pPr>
      <w:r w:rsidRPr="00AE5FD2">
        <w:rPr>
          <w:rFonts w:eastAsia="LG스마트체 Regular"/>
          <w:snapToGrid w:val="0"/>
          <w:color w:val="000000"/>
          <w:sz w:val="22"/>
          <w:szCs w:val="22"/>
          <w:lang w:eastAsia="ko-KR"/>
        </w:rPr>
        <w:t>LG</w:t>
      </w:r>
      <w:r w:rsidRPr="00DA3EDA">
        <w:rPr>
          <w:rFonts w:eastAsia="LG스마트체 Regular"/>
          <w:snapToGrid w:val="0"/>
          <w:color w:val="000000"/>
          <w:sz w:val="22"/>
          <w:szCs w:val="22"/>
          <w:lang w:val="ru-RU" w:eastAsia="ko-KR"/>
        </w:rPr>
        <w:t xml:space="preserve"> </w:t>
      </w:r>
      <w:r w:rsidRPr="00AE5FD2">
        <w:rPr>
          <w:rFonts w:eastAsia="LG스마트체 Regular"/>
          <w:snapToGrid w:val="0"/>
          <w:color w:val="000000"/>
          <w:sz w:val="22"/>
          <w:szCs w:val="22"/>
          <w:lang w:eastAsia="ko-KR"/>
        </w:rPr>
        <w:t>Electronics</w:t>
      </w:r>
      <w:r w:rsidRPr="00DA3EDA">
        <w:rPr>
          <w:rFonts w:eastAsia="LG스마트체 Regular"/>
          <w:snapToGrid w:val="0"/>
          <w:color w:val="000000"/>
          <w:sz w:val="22"/>
          <w:szCs w:val="22"/>
          <w:lang w:val="ru-RU" w:eastAsia="ko-KR"/>
        </w:rPr>
        <w:t xml:space="preserve">, </w:t>
      </w:r>
      <w:r w:rsidRPr="006A3737">
        <w:rPr>
          <w:rFonts w:eastAsia="LG스마트체 Regular"/>
          <w:snapToGrid w:val="0"/>
          <w:color w:val="000000"/>
          <w:sz w:val="22"/>
          <w:szCs w:val="22"/>
          <w:lang w:val="ru-RU" w:eastAsia="ko-KR"/>
        </w:rPr>
        <w:t>Россия</w:t>
      </w:r>
      <w:r w:rsidRPr="00DA3EDA">
        <w:rPr>
          <w:rFonts w:eastAsia="LG스마트체 Regular"/>
          <w:snapToGrid w:val="0"/>
          <w:color w:val="000000"/>
          <w:sz w:val="22"/>
          <w:szCs w:val="22"/>
          <w:lang w:val="ru-RU" w:eastAsia="ko-KR"/>
        </w:rPr>
        <w:tab/>
      </w:r>
      <w:r w:rsidRPr="00AE5FD2">
        <w:rPr>
          <w:rFonts w:eastAsia="LG스마트체 Regular"/>
          <w:snapToGrid w:val="0"/>
          <w:color w:val="000000"/>
          <w:sz w:val="22"/>
          <w:szCs w:val="22"/>
          <w:lang w:eastAsia="ko-KR"/>
        </w:rPr>
        <w:t>LG</w:t>
      </w:r>
      <w:r w:rsidRPr="00DA3EDA">
        <w:rPr>
          <w:rFonts w:eastAsia="LG스마트체 Regular"/>
          <w:snapToGrid w:val="0"/>
          <w:color w:val="000000"/>
          <w:sz w:val="22"/>
          <w:szCs w:val="22"/>
          <w:lang w:val="ru-RU" w:eastAsia="ko-KR"/>
        </w:rPr>
        <w:t xml:space="preserve"> </w:t>
      </w:r>
      <w:r w:rsidRPr="00AE5FD2">
        <w:rPr>
          <w:rFonts w:eastAsia="LG스마트체 Regular"/>
          <w:snapToGrid w:val="0"/>
          <w:color w:val="000000"/>
          <w:sz w:val="22"/>
          <w:szCs w:val="22"/>
          <w:lang w:eastAsia="ko-KR"/>
        </w:rPr>
        <w:t>Electronics</w:t>
      </w:r>
      <w:r w:rsidRPr="00DA3EDA">
        <w:rPr>
          <w:rFonts w:eastAsia="LG스마트체 Regular"/>
          <w:snapToGrid w:val="0"/>
          <w:color w:val="000000"/>
          <w:sz w:val="22"/>
          <w:szCs w:val="22"/>
          <w:lang w:val="ru-RU" w:eastAsia="ko-KR"/>
        </w:rPr>
        <w:t xml:space="preserve">, </w:t>
      </w:r>
      <w:r w:rsidRPr="006A3737">
        <w:rPr>
          <w:rFonts w:eastAsia="LG스마트체 Regular"/>
          <w:snapToGrid w:val="0"/>
          <w:color w:val="000000"/>
          <w:sz w:val="22"/>
          <w:szCs w:val="22"/>
          <w:lang w:val="ru-RU" w:eastAsia="ko-KR"/>
        </w:rPr>
        <w:t>Россия</w:t>
      </w:r>
    </w:p>
    <w:p w14:paraId="1C2E4F68" w14:textId="77777777" w:rsidR="00DA3EDA" w:rsidRPr="006A3737" w:rsidRDefault="00DA3EDA" w:rsidP="00DA3EDA">
      <w:pPr>
        <w:keepNext/>
        <w:keepLines/>
        <w:tabs>
          <w:tab w:val="left" w:pos="3969"/>
        </w:tabs>
        <w:rPr>
          <w:rFonts w:eastAsia="LG스마트체 Regular"/>
          <w:snapToGrid w:val="0"/>
          <w:color w:val="000000"/>
          <w:sz w:val="22"/>
          <w:szCs w:val="22"/>
          <w:lang w:val="ru-RU" w:eastAsia="ko-KR"/>
        </w:rPr>
      </w:pPr>
      <w:r w:rsidRPr="006A3737">
        <w:rPr>
          <w:rFonts w:eastAsia="LG스마트체 Regular"/>
          <w:snapToGrid w:val="0"/>
          <w:color w:val="000000"/>
          <w:sz w:val="22"/>
          <w:szCs w:val="22"/>
          <w:lang w:val="ru-RU" w:eastAsia="ko-KR"/>
        </w:rPr>
        <w:t xml:space="preserve">Анна Федотовских </w:t>
      </w:r>
      <w:r w:rsidRPr="006A3737">
        <w:rPr>
          <w:rFonts w:eastAsia="LG스마트체 Regular"/>
          <w:snapToGrid w:val="0"/>
          <w:color w:val="000000"/>
          <w:sz w:val="22"/>
          <w:szCs w:val="22"/>
          <w:lang w:val="ru-RU" w:eastAsia="ko-KR"/>
        </w:rPr>
        <w:tab/>
        <w:t xml:space="preserve">Валерия Батищева, Внешняя пресс-служба </w:t>
      </w:r>
    </w:p>
    <w:p w14:paraId="37A905EC" w14:textId="77777777" w:rsidR="00DA3EDA" w:rsidRPr="006A3737" w:rsidRDefault="00AB2D08" w:rsidP="00DA3EDA">
      <w:pPr>
        <w:keepNext/>
        <w:keepLines/>
        <w:tabs>
          <w:tab w:val="left" w:pos="3969"/>
        </w:tabs>
        <w:rPr>
          <w:rStyle w:val="af0"/>
          <w:sz w:val="22"/>
          <w:szCs w:val="22"/>
          <w:lang w:val="ru-RU"/>
        </w:rPr>
      </w:pPr>
      <w:hyperlink r:id="rId13" w:history="1">
        <w:r w:rsidR="00DA3EDA" w:rsidRPr="006A3737">
          <w:rPr>
            <w:rStyle w:val="af0"/>
            <w:sz w:val="22"/>
            <w:szCs w:val="22"/>
          </w:rPr>
          <w:t>anna</w:t>
        </w:r>
        <w:r w:rsidR="00DA3EDA" w:rsidRPr="006A3737">
          <w:rPr>
            <w:rStyle w:val="af0"/>
            <w:sz w:val="22"/>
            <w:szCs w:val="22"/>
            <w:lang w:val="ru-RU"/>
          </w:rPr>
          <w:t>.</w:t>
        </w:r>
        <w:r w:rsidR="00DA3EDA" w:rsidRPr="006A3737">
          <w:rPr>
            <w:rStyle w:val="af0"/>
            <w:sz w:val="22"/>
            <w:szCs w:val="22"/>
          </w:rPr>
          <w:t>fedotovskikh</w:t>
        </w:r>
        <w:r w:rsidR="00DA3EDA" w:rsidRPr="006A3737">
          <w:rPr>
            <w:rStyle w:val="af0"/>
            <w:sz w:val="22"/>
            <w:szCs w:val="22"/>
            <w:lang w:val="ru-RU"/>
          </w:rPr>
          <w:t>@</w:t>
        </w:r>
        <w:r w:rsidR="00DA3EDA" w:rsidRPr="006A3737">
          <w:rPr>
            <w:rStyle w:val="af0"/>
            <w:sz w:val="22"/>
            <w:szCs w:val="22"/>
          </w:rPr>
          <w:t>lge</w:t>
        </w:r>
        <w:r w:rsidR="00DA3EDA" w:rsidRPr="006A3737">
          <w:rPr>
            <w:rStyle w:val="af0"/>
            <w:sz w:val="22"/>
            <w:szCs w:val="22"/>
            <w:lang w:val="ru-RU"/>
          </w:rPr>
          <w:t>.</w:t>
        </w:r>
        <w:r w:rsidR="00DA3EDA" w:rsidRPr="006A3737">
          <w:rPr>
            <w:rStyle w:val="af0"/>
            <w:sz w:val="22"/>
            <w:szCs w:val="22"/>
          </w:rPr>
          <w:t>com</w:t>
        </w:r>
      </w:hyperlink>
      <w:r w:rsidR="00DA3EDA" w:rsidRPr="006A3737">
        <w:rPr>
          <w:sz w:val="22"/>
          <w:szCs w:val="22"/>
          <w:lang w:val="ru-RU"/>
        </w:rPr>
        <w:t xml:space="preserve"> </w:t>
      </w:r>
      <w:r w:rsidR="00DA3EDA" w:rsidRPr="006A3737">
        <w:rPr>
          <w:sz w:val="22"/>
          <w:szCs w:val="22"/>
          <w:highlight w:val="white"/>
          <w:lang w:val="ru-RU"/>
        </w:rPr>
        <w:tab/>
      </w:r>
      <w:hyperlink r:id="rId14" w:history="1">
        <w:r w:rsidR="00DA3EDA" w:rsidRPr="006A3737">
          <w:rPr>
            <w:rStyle w:val="af0"/>
            <w:sz w:val="22"/>
            <w:szCs w:val="22"/>
          </w:rPr>
          <w:t>v</w:t>
        </w:r>
        <w:r w:rsidR="00DA3EDA" w:rsidRPr="006A3737">
          <w:rPr>
            <w:rStyle w:val="af0"/>
            <w:sz w:val="22"/>
            <w:szCs w:val="22"/>
            <w:lang w:val="ru-RU"/>
          </w:rPr>
          <w:t>.</w:t>
        </w:r>
        <w:r w:rsidR="00DA3EDA" w:rsidRPr="006A3737">
          <w:rPr>
            <w:rStyle w:val="af0"/>
            <w:sz w:val="22"/>
            <w:szCs w:val="22"/>
          </w:rPr>
          <w:t>batichsheva</w:t>
        </w:r>
        <w:r w:rsidR="00DA3EDA" w:rsidRPr="006A3737">
          <w:rPr>
            <w:rStyle w:val="af0"/>
            <w:sz w:val="22"/>
            <w:szCs w:val="22"/>
            <w:lang w:val="ru-RU"/>
          </w:rPr>
          <w:t>@</w:t>
        </w:r>
        <w:r w:rsidR="00DA3EDA" w:rsidRPr="006A3737">
          <w:rPr>
            <w:rStyle w:val="af0"/>
            <w:sz w:val="22"/>
            <w:szCs w:val="22"/>
          </w:rPr>
          <w:t>agtagency</w:t>
        </w:r>
        <w:r w:rsidR="00DA3EDA" w:rsidRPr="006A3737">
          <w:rPr>
            <w:rStyle w:val="af0"/>
            <w:sz w:val="22"/>
            <w:szCs w:val="22"/>
            <w:lang w:val="ru-RU"/>
          </w:rPr>
          <w:t>.</w:t>
        </w:r>
        <w:proofErr w:type="spellStart"/>
        <w:r w:rsidR="00DA3EDA" w:rsidRPr="006A3737">
          <w:rPr>
            <w:rStyle w:val="af0"/>
            <w:sz w:val="22"/>
            <w:szCs w:val="22"/>
          </w:rPr>
          <w:t>ru</w:t>
        </w:r>
        <w:proofErr w:type="spellEnd"/>
      </w:hyperlink>
    </w:p>
    <w:p w14:paraId="6A5510F7" w14:textId="77777777" w:rsidR="00DA3EDA" w:rsidRPr="006A3737" w:rsidRDefault="00AB2D08" w:rsidP="00DA3EDA">
      <w:pPr>
        <w:keepNext/>
        <w:keepLines/>
        <w:tabs>
          <w:tab w:val="left" w:pos="3969"/>
        </w:tabs>
        <w:rPr>
          <w:sz w:val="22"/>
          <w:szCs w:val="22"/>
          <w:highlight w:val="white"/>
          <w:lang w:val="ru-RU"/>
        </w:rPr>
      </w:pPr>
      <w:hyperlink r:id="rId15" w:history="1">
        <w:r w:rsidR="00DA3EDA" w:rsidRPr="006A3737">
          <w:rPr>
            <w:sz w:val="22"/>
            <w:szCs w:val="22"/>
            <w:highlight w:val="white"/>
          </w:rPr>
          <w:t>www</w:t>
        </w:r>
        <w:r w:rsidR="00DA3EDA" w:rsidRPr="006A3737">
          <w:rPr>
            <w:sz w:val="22"/>
            <w:szCs w:val="22"/>
            <w:highlight w:val="white"/>
            <w:lang w:val="ru-RU"/>
          </w:rPr>
          <w:t>.</w:t>
        </w:r>
        <w:r w:rsidR="00DA3EDA" w:rsidRPr="006A3737">
          <w:rPr>
            <w:sz w:val="22"/>
            <w:szCs w:val="22"/>
            <w:highlight w:val="white"/>
          </w:rPr>
          <w:t>LGnewsroom</w:t>
        </w:r>
        <w:r w:rsidR="00DA3EDA" w:rsidRPr="006A3737">
          <w:rPr>
            <w:sz w:val="22"/>
            <w:szCs w:val="22"/>
            <w:highlight w:val="white"/>
            <w:lang w:val="ru-RU"/>
          </w:rPr>
          <w:t>.</w:t>
        </w:r>
        <w:r w:rsidR="00DA3EDA" w:rsidRPr="006A3737">
          <w:rPr>
            <w:sz w:val="22"/>
            <w:szCs w:val="22"/>
            <w:highlight w:val="white"/>
          </w:rPr>
          <w:t>com</w:t>
        </w:r>
      </w:hyperlink>
      <w:r w:rsidR="00DA3EDA" w:rsidRPr="006A3737">
        <w:rPr>
          <w:sz w:val="22"/>
          <w:szCs w:val="22"/>
          <w:highlight w:val="white"/>
          <w:lang w:val="ru-RU"/>
        </w:rPr>
        <w:tab/>
      </w:r>
      <w:hyperlink r:id="rId16" w:history="1">
        <w:r w:rsidR="00DA3EDA" w:rsidRPr="006A3737">
          <w:rPr>
            <w:sz w:val="22"/>
            <w:szCs w:val="22"/>
            <w:highlight w:val="white"/>
          </w:rPr>
          <w:t>www</w:t>
        </w:r>
        <w:r w:rsidR="00DA3EDA" w:rsidRPr="006A3737">
          <w:rPr>
            <w:sz w:val="22"/>
            <w:szCs w:val="22"/>
            <w:highlight w:val="white"/>
            <w:lang w:val="ru-RU"/>
          </w:rPr>
          <w:t>.</w:t>
        </w:r>
        <w:r w:rsidR="00DA3EDA" w:rsidRPr="006A3737">
          <w:rPr>
            <w:sz w:val="22"/>
            <w:szCs w:val="22"/>
            <w:highlight w:val="white"/>
          </w:rPr>
          <w:t>LGnewsroom</w:t>
        </w:r>
        <w:r w:rsidR="00DA3EDA" w:rsidRPr="006A3737">
          <w:rPr>
            <w:sz w:val="22"/>
            <w:szCs w:val="22"/>
            <w:highlight w:val="white"/>
            <w:lang w:val="ru-RU"/>
          </w:rPr>
          <w:t>.</w:t>
        </w:r>
        <w:r w:rsidR="00DA3EDA" w:rsidRPr="006A3737">
          <w:rPr>
            <w:sz w:val="22"/>
            <w:szCs w:val="22"/>
            <w:highlight w:val="white"/>
          </w:rPr>
          <w:t>com</w:t>
        </w:r>
      </w:hyperlink>
    </w:p>
    <w:p w14:paraId="4E37C18D" w14:textId="202A06A7" w:rsidR="00913537" w:rsidRPr="00DA3EDA" w:rsidRDefault="00913537" w:rsidP="000E5678">
      <w:pPr>
        <w:keepNext/>
        <w:keepLines/>
        <w:tabs>
          <w:tab w:val="left" w:pos="3969"/>
        </w:tabs>
        <w:suppressAutoHyphens/>
        <w:kinsoku w:val="0"/>
        <w:overflowPunct w:val="0"/>
        <w:rPr>
          <w:color w:val="222222"/>
          <w:sz w:val="20"/>
          <w:szCs w:val="20"/>
          <w:lang w:val="ru-RU"/>
        </w:rPr>
      </w:pPr>
    </w:p>
    <w:sectPr w:rsidR="00913537" w:rsidRPr="00DA3EDA" w:rsidSect="002E035D">
      <w:headerReference w:type="default" r:id="rId17"/>
      <w:pgSz w:w="11907" w:h="16840" w:code="9"/>
      <w:pgMar w:top="2268" w:right="1701" w:bottom="170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ECD42" w14:textId="77777777" w:rsidR="00AB2D08" w:rsidRDefault="00AB2D08">
      <w:r>
        <w:separator/>
      </w:r>
    </w:p>
  </w:endnote>
  <w:endnote w:type="continuationSeparator" w:id="0">
    <w:p w14:paraId="508175E7" w14:textId="77777777" w:rsidR="00AB2D08" w:rsidRDefault="00AB2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Gulim">
    <w:altName w:val="굴림"/>
    <w:panose1 w:val="020B0600000101010101"/>
    <w:charset w:val="81"/>
    <w:family w:val="swiss"/>
    <w:pitch w:val="variable"/>
    <w:sig w:usb0="00000000" w:usb1="69D77CFB" w:usb2="00000030" w:usb3="00000000" w:csb0="0008009F" w:csb1="00000000"/>
  </w:font>
  <w:font w:name="Batang">
    <w:altName w:val="Malgun Gothic Semilight"/>
    <w:panose1 w:val="02030600000101010101"/>
    <w:charset w:val="81"/>
    <w:family w:val="auto"/>
    <w:notTrueType/>
    <w:pitch w:val="fixed"/>
    <w:sig w:usb0="00000000" w:usb1="09060000" w:usb2="00000010" w:usb3="00000000" w:csb0="00080000" w:csb1="00000000"/>
  </w:font>
  <w:font w:name="Dotum">
    <w:altName w:val="돋움"/>
    <w:panose1 w:val="020B0600000101010101"/>
    <w:charset w:val="81"/>
    <w:family w:val="swiss"/>
    <w:pitch w:val="variable"/>
    <w:sig w:usb0="B00002AF" w:usb1="69D77CFB" w:usb2="00000030" w:usb3="00000000" w:csb0="0008009F" w:csb1="00000000"/>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7685D" w14:textId="77777777" w:rsidR="00AB2D08" w:rsidRDefault="00AB2D08">
      <w:r>
        <w:separator/>
      </w:r>
    </w:p>
  </w:footnote>
  <w:footnote w:type="continuationSeparator" w:id="0">
    <w:p w14:paraId="003592B9" w14:textId="77777777" w:rsidR="00AB2D08" w:rsidRDefault="00AB2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67E53" w14:textId="77777777" w:rsidR="00BC5D38" w:rsidRDefault="00F90B48">
    <w:pPr>
      <w:pBdr>
        <w:top w:val="nil"/>
        <w:left w:val="nil"/>
        <w:bottom w:val="nil"/>
        <w:right w:val="nil"/>
        <w:between w:val="nil"/>
      </w:pBdr>
      <w:tabs>
        <w:tab w:val="center" w:pos="4680"/>
        <w:tab w:val="right" w:pos="9360"/>
      </w:tabs>
      <w:jc w:val="both"/>
      <w:rPr>
        <w:rFonts w:ascii="Trebuchet MS" w:eastAsia="Trebuchet MS" w:hAnsi="Trebuchet MS" w:cs="Trebuchet MS"/>
        <w:b/>
        <w:color w:val="808080"/>
        <w:sz w:val="18"/>
        <w:szCs w:val="18"/>
      </w:rPr>
    </w:pPr>
    <w:r w:rsidRPr="002C77CF">
      <w:rPr>
        <w:rFonts w:ascii="Trebuchet MS" w:hAnsi="Trebuchet MS"/>
        <w:b/>
        <w:noProof/>
        <w:color w:val="808080"/>
        <w:sz w:val="18"/>
        <w:szCs w:val="18"/>
        <w:lang w:val="ru-RU" w:eastAsia="ru-RU"/>
      </w:rPr>
      <w:drawing>
        <wp:anchor distT="0" distB="0" distL="114300" distR="114300" simplePos="0" relativeHeight="251659264" behindDoc="1" locked="0" layoutInCell="1" allowOverlap="1" wp14:anchorId="5F7AE8C0" wp14:editId="09400138">
          <wp:simplePos x="0" y="0"/>
          <wp:positionH relativeFrom="column">
            <wp:posOffset>4866005</wp:posOffset>
          </wp:positionH>
          <wp:positionV relativeFrom="paragraph">
            <wp:posOffset>-165573</wp:posOffset>
          </wp:positionV>
          <wp:extent cx="946205" cy="608192"/>
          <wp:effectExtent l="0" t="0" r="6350" b="1905"/>
          <wp:wrapNone/>
          <wp:docPr id="7" name="그림 2" descr="D:\01 Working 01JAN\CES\CES 102 CES_CTA_Logo_Com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407320" name="Picture 1" descr="D:\01 Working 01JAN\CES\CES 102 CES_CTA_Logo_Combo.jpg"/>
                  <pic:cNvPicPr>
                    <a:picLocks noChangeAspect="1" noChangeArrowheads="1"/>
                  </pic:cNvPicPr>
                </pic:nvPicPr>
                <pic:blipFill>
                  <a:blip r:embed="rId1">
                    <a:extLst>
                      <a:ext uri="{28A0092B-C50C-407E-A947-70E740481C1C}">
                        <a14:useLocalDpi xmlns:a14="http://schemas.microsoft.com/office/drawing/2010/main" val="0"/>
                      </a:ext>
                    </a:extLst>
                  </a:blip>
                  <a:srcRect r="45677"/>
                  <a:stretch>
                    <a:fillRect/>
                  </a:stretch>
                </pic:blipFill>
                <pic:spPr bwMode="auto">
                  <a:xfrm>
                    <a:off x="0" y="0"/>
                    <a:ext cx="946205" cy="60819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33059">
      <w:rPr>
        <w:noProof/>
        <w:lang w:val="ru-RU" w:eastAsia="ru-RU"/>
      </w:rPr>
      <w:drawing>
        <wp:anchor distT="0" distB="0" distL="114300" distR="114300" simplePos="0" relativeHeight="251658240" behindDoc="0" locked="0" layoutInCell="0" allowOverlap="1" wp14:anchorId="777B714B" wp14:editId="55B6540A">
          <wp:simplePos x="0" y="0"/>
          <wp:positionH relativeFrom="column">
            <wp:posOffset>-495300</wp:posOffset>
          </wp:positionH>
          <wp:positionV relativeFrom="paragraph">
            <wp:posOffset>-67661</wp:posOffset>
          </wp:positionV>
          <wp:extent cx="1049655" cy="47942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5888" name="Picture 2"/>
                  <pic:cNvPicPr>
                    <a:picLocks noChangeAspect="1"/>
                    <a:extLst>
                      <a:ext uri="smNativeData">
                        <sm:smNativeData xmlns:w10="urn:schemas-microsoft-com:office:word" xmlns:w="http://schemas.openxmlformats.org/wordprocessingml/2006/main" xmlns:ve="http://schemas.openxmlformats.org/markup-compatibility/2006" xmlns:v="urn:schemas-microsoft-com:vml" xmlns:sm="smNativeData" xmlns:o="urn:schemas-microsoft-com:office:office" xmlns:arto="http://schemas.microsoft.com/office/word/2006/arto"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val="SMDATA_16_ZM5NX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KAAAAAAAAAAAAAAAAAAAAIAAADK/P//AAAAAAIAAACg////dQYAAPMCAAAAAAAAbwMAAHACAAA="/>
                      </a:ext>
                    </a:extLst>
                  </pic:cNvPicPr>
                </pic:nvPicPr>
                <pic:blipFill>
                  <a:blip r:embed="rId2"/>
                  <a:stretch>
                    <a:fillRect/>
                  </a:stretch>
                </pic:blipFill>
                <pic:spPr>
                  <a:xfrm>
                    <a:off x="0" y="0"/>
                    <a:ext cx="1049655" cy="479425"/>
                  </a:xfrm>
                  <a:prstGeom prst="rect">
                    <a:avLst/>
                  </a:prstGeom>
                  <a:noFill/>
                  <a:ln w="12700">
                    <a:noFill/>
                  </a:ln>
                </pic:spPr>
              </pic:pic>
            </a:graphicData>
          </a:graphic>
        </wp:anchor>
      </w:drawing>
    </w:r>
    <w:r>
      <w:rPr>
        <w:rFonts w:ascii="Trebuchet MS" w:eastAsia="Trebuchet MS" w:hAnsi="Trebuchet MS" w:cs="Trebuchet MS"/>
        <w:b/>
        <w:color w:val="808080"/>
        <w:sz w:val="18"/>
        <w:szCs w:val="18"/>
      </w:rPr>
      <w:tab/>
    </w:r>
    <w:r>
      <w:rPr>
        <w:rFonts w:ascii="Trebuchet MS" w:eastAsia="Trebuchet MS" w:hAnsi="Trebuchet MS" w:cs="Trebuchet MS"/>
        <w:b/>
        <w:color w:val="808080"/>
        <w:sz w:val="18"/>
        <w:szCs w:val="18"/>
      </w:rPr>
      <w:tab/>
    </w:r>
  </w:p>
  <w:p w14:paraId="752910F6" w14:textId="77777777" w:rsidR="00BC5D38" w:rsidRDefault="00F90B48">
    <w:pPr>
      <w:pBdr>
        <w:top w:val="nil"/>
        <w:left w:val="nil"/>
        <w:bottom w:val="nil"/>
        <w:right w:val="nil"/>
        <w:between w:val="nil"/>
      </w:pBdr>
      <w:tabs>
        <w:tab w:val="center" w:pos="4680"/>
        <w:tab w:val="right" w:pos="9360"/>
      </w:tabs>
      <w:jc w:val="both"/>
      <w:rPr>
        <w:rFonts w:ascii="Trebuchet MS" w:eastAsia="Trebuchet MS" w:hAnsi="Trebuchet MS" w:cs="Trebuchet MS"/>
        <w:b/>
        <w:color w:val="808080"/>
        <w:sz w:val="18"/>
        <w:szCs w:val="18"/>
      </w:rPr>
    </w:pPr>
    <w:r>
      <w:rPr>
        <w:rFonts w:ascii="Trebuchet MS" w:eastAsia="Trebuchet MS" w:hAnsi="Trebuchet MS" w:cs="Trebuchet MS"/>
        <w:b/>
        <w:color w:val="808080"/>
        <w:sz w:val="18"/>
        <w:szCs w:val="18"/>
      </w:rPr>
      <w:tab/>
    </w:r>
    <w:r>
      <w:rPr>
        <w:rFonts w:ascii="Trebuchet MS" w:eastAsia="Trebuchet MS" w:hAnsi="Trebuchet MS" w:cs="Trebuchet MS"/>
        <w:b/>
        <w:color w:val="808080"/>
        <w:sz w:val="18"/>
        <w:szCs w:val="18"/>
      </w:rPr>
      <w:tab/>
    </w:r>
  </w:p>
  <w:p w14:paraId="437CB344" w14:textId="77777777" w:rsidR="00BC5D38" w:rsidRDefault="00BC5D38">
    <w:pPr>
      <w:pBdr>
        <w:top w:val="nil"/>
        <w:left w:val="nil"/>
        <w:bottom w:val="nil"/>
        <w:right w:val="nil"/>
        <w:between w:val="nil"/>
      </w:pBdr>
      <w:tabs>
        <w:tab w:val="left" w:pos="152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0E701E"/>
    <w:multiLevelType w:val="hybridMultilevel"/>
    <w:tmpl w:val="F71CAF90"/>
    <w:lvl w:ilvl="0" w:tplc="95D6C7BA">
      <w:start w:val="847"/>
      <w:numFmt w:val="bullet"/>
      <w:lvlText w:val=""/>
      <w:lvlJc w:val="left"/>
      <w:pPr>
        <w:ind w:left="720" w:hanging="360"/>
      </w:pPr>
      <w:rPr>
        <w:rFonts w:ascii="Symbol" w:eastAsiaTheme="minorEastAsia" w:hAnsi="Symbol" w:cs="Times New Roman" w:hint="default"/>
        <w:b/>
      </w:rPr>
    </w:lvl>
    <w:lvl w:ilvl="1" w:tplc="D35052AA" w:tentative="1">
      <w:start w:val="1"/>
      <w:numFmt w:val="bullet"/>
      <w:lvlText w:val="o"/>
      <w:lvlJc w:val="left"/>
      <w:pPr>
        <w:ind w:left="1440" w:hanging="360"/>
      </w:pPr>
      <w:rPr>
        <w:rFonts w:ascii="Courier New" w:hAnsi="Courier New" w:cs="Courier New" w:hint="default"/>
      </w:rPr>
    </w:lvl>
    <w:lvl w:ilvl="2" w:tplc="C83EA332" w:tentative="1">
      <w:start w:val="1"/>
      <w:numFmt w:val="bullet"/>
      <w:lvlText w:val=""/>
      <w:lvlJc w:val="left"/>
      <w:pPr>
        <w:ind w:left="2160" w:hanging="360"/>
      </w:pPr>
      <w:rPr>
        <w:rFonts w:ascii="Wingdings" w:hAnsi="Wingdings" w:hint="default"/>
      </w:rPr>
    </w:lvl>
    <w:lvl w:ilvl="3" w:tplc="3D509F68" w:tentative="1">
      <w:start w:val="1"/>
      <w:numFmt w:val="bullet"/>
      <w:lvlText w:val=""/>
      <w:lvlJc w:val="left"/>
      <w:pPr>
        <w:ind w:left="2880" w:hanging="360"/>
      </w:pPr>
      <w:rPr>
        <w:rFonts w:ascii="Symbol" w:hAnsi="Symbol" w:hint="default"/>
      </w:rPr>
    </w:lvl>
    <w:lvl w:ilvl="4" w:tplc="07825018" w:tentative="1">
      <w:start w:val="1"/>
      <w:numFmt w:val="bullet"/>
      <w:lvlText w:val="o"/>
      <w:lvlJc w:val="left"/>
      <w:pPr>
        <w:ind w:left="3600" w:hanging="360"/>
      </w:pPr>
      <w:rPr>
        <w:rFonts w:ascii="Courier New" w:hAnsi="Courier New" w:cs="Courier New" w:hint="default"/>
      </w:rPr>
    </w:lvl>
    <w:lvl w:ilvl="5" w:tplc="FF74C9F8" w:tentative="1">
      <w:start w:val="1"/>
      <w:numFmt w:val="bullet"/>
      <w:lvlText w:val=""/>
      <w:lvlJc w:val="left"/>
      <w:pPr>
        <w:ind w:left="4320" w:hanging="360"/>
      </w:pPr>
      <w:rPr>
        <w:rFonts w:ascii="Wingdings" w:hAnsi="Wingdings" w:hint="default"/>
      </w:rPr>
    </w:lvl>
    <w:lvl w:ilvl="6" w:tplc="C882D97C" w:tentative="1">
      <w:start w:val="1"/>
      <w:numFmt w:val="bullet"/>
      <w:lvlText w:val=""/>
      <w:lvlJc w:val="left"/>
      <w:pPr>
        <w:ind w:left="5040" w:hanging="360"/>
      </w:pPr>
      <w:rPr>
        <w:rFonts w:ascii="Symbol" w:hAnsi="Symbol" w:hint="default"/>
      </w:rPr>
    </w:lvl>
    <w:lvl w:ilvl="7" w:tplc="E374820C" w:tentative="1">
      <w:start w:val="1"/>
      <w:numFmt w:val="bullet"/>
      <w:lvlText w:val="o"/>
      <w:lvlJc w:val="left"/>
      <w:pPr>
        <w:ind w:left="5760" w:hanging="360"/>
      </w:pPr>
      <w:rPr>
        <w:rFonts w:ascii="Courier New" w:hAnsi="Courier New" w:cs="Courier New" w:hint="default"/>
      </w:rPr>
    </w:lvl>
    <w:lvl w:ilvl="8" w:tplc="A28EA968"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794"/>
    <w:rsid w:val="00001429"/>
    <w:rsid w:val="000035D9"/>
    <w:rsid w:val="00007062"/>
    <w:rsid w:val="00011FC0"/>
    <w:rsid w:val="00012C1F"/>
    <w:rsid w:val="00014B8E"/>
    <w:rsid w:val="00020534"/>
    <w:rsid w:val="00020B73"/>
    <w:rsid w:val="00022353"/>
    <w:rsid w:val="00034FC5"/>
    <w:rsid w:val="000359FE"/>
    <w:rsid w:val="000373E1"/>
    <w:rsid w:val="00040764"/>
    <w:rsid w:val="000412EB"/>
    <w:rsid w:val="00041506"/>
    <w:rsid w:val="000502B1"/>
    <w:rsid w:val="000535AE"/>
    <w:rsid w:val="000646A2"/>
    <w:rsid w:val="00066198"/>
    <w:rsid w:val="00067BA9"/>
    <w:rsid w:val="00073D32"/>
    <w:rsid w:val="0007441C"/>
    <w:rsid w:val="00074F9B"/>
    <w:rsid w:val="00083437"/>
    <w:rsid w:val="0008454F"/>
    <w:rsid w:val="00087334"/>
    <w:rsid w:val="00093EE1"/>
    <w:rsid w:val="0009487F"/>
    <w:rsid w:val="000A07A5"/>
    <w:rsid w:val="000A615C"/>
    <w:rsid w:val="000B3539"/>
    <w:rsid w:val="000B422E"/>
    <w:rsid w:val="000B6347"/>
    <w:rsid w:val="000C293F"/>
    <w:rsid w:val="000C7343"/>
    <w:rsid w:val="000C7B3E"/>
    <w:rsid w:val="000D0A2B"/>
    <w:rsid w:val="000D11C4"/>
    <w:rsid w:val="000D21DD"/>
    <w:rsid w:val="000D4F44"/>
    <w:rsid w:val="000E43C2"/>
    <w:rsid w:val="000E5171"/>
    <w:rsid w:val="000E5306"/>
    <w:rsid w:val="000E5678"/>
    <w:rsid w:val="000F0E63"/>
    <w:rsid w:val="000F271A"/>
    <w:rsid w:val="000F339A"/>
    <w:rsid w:val="000F6677"/>
    <w:rsid w:val="0010520F"/>
    <w:rsid w:val="00114A5F"/>
    <w:rsid w:val="001159E6"/>
    <w:rsid w:val="0012437F"/>
    <w:rsid w:val="00130DE4"/>
    <w:rsid w:val="001319D4"/>
    <w:rsid w:val="00132C30"/>
    <w:rsid w:val="001356BA"/>
    <w:rsid w:val="001415F9"/>
    <w:rsid w:val="00142C1A"/>
    <w:rsid w:val="00142F49"/>
    <w:rsid w:val="001439F9"/>
    <w:rsid w:val="0014640F"/>
    <w:rsid w:val="00150FE8"/>
    <w:rsid w:val="00151502"/>
    <w:rsid w:val="00152085"/>
    <w:rsid w:val="00152A13"/>
    <w:rsid w:val="00153478"/>
    <w:rsid w:val="00163AB9"/>
    <w:rsid w:val="00165EA6"/>
    <w:rsid w:val="00166050"/>
    <w:rsid w:val="00177821"/>
    <w:rsid w:val="001827E2"/>
    <w:rsid w:val="00182D49"/>
    <w:rsid w:val="00184BCB"/>
    <w:rsid w:val="00195CC2"/>
    <w:rsid w:val="00197C22"/>
    <w:rsid w:val="001A1203"/>
    <w:rsid w:val="001A3674"/>
    <w:rsid w:val="001A647F"/>
    <w:rsid w:val="001B26BD"/>
    <w:rsid w:val="001B7E96"/>
    <w:rsid w:val="001C1E2E"/>
    <w:rsid w:val="001C44BF"/>
    <w:rsid w:val="001D07A7"/>
    <w:rsid w:val="001D2002"/>
    <w:rsid w:val="001D2D51"/>
    <w:rsid w:val="001D39FB"/>
    <w:rsid w:val="001D6481"/>
    <w:rsid w:val="001D7C2C"/>
    <w:rsid w:val="001F0396"/>
    <w:rsid w:val="002011AF"/>
    <w:rsid w:val="002031FC"/>
    <w:rsid w:val="002032E6"/>
    <w:rsid w:val="00205FC8"/>
    <w:rsid w:val="002120EA"/>
    <w:rsid w:val="00212A87"/>
    <w:rsid w:val="002145A7"/>
    <w:rsid w:val="00215BC7"/>
    <w:rsid w:val="00216043"/>
    <w:rsid w:val="00216CCE"/>
    <w:rsid w:val="00222CD9"/>
    <w:rsid w:val="002270DF"/>
    <w:rsid w:val="002272F8"/>
    <w:rsid w:val="002342D5"/>
    <w:rsid w:val="00244953"/>
    <w:rsid w:val="00245C44"/>
    <w:rsid w:val="00247848"/>
    <w:rsid w:val="00250A2B"/>
    <w:rsid w:val="00254486"/>
    <w:rsid w:val="00255BEA"/>
    <w:rsid w:val="002628E0"/>
    <w:rsid w:val="002646D6"/>
    <w:rsid w:val="002655BF"/>
    <w:rsid w:val="00270FE3"/>
    <w:rsid w:val="002721C5"/>
    <w:rsid w:val="002725F7"/>
    <w:rsid w:val="00276AE0"/>
    <w:rsid w:val="00276DF6"/>
    <w:rsid w:val="002775C6"/>
    <w:rsid w:val="0028207B"/>
    <w:rsid w:val="00283D00"/>
    <w:rsid w:val="00284604"/>
    <w:rsid w:val="002846F4"/>
    <w:rsid w:val="002964A7"/>
    <w:rsid w:val="002A1E33"/>
    <w:rsid w:val="002A1F6D"/>
    <w:rsid w:val="002A35DF"/>
    <w:rsid w:val="002A65D0"/>
    <w:rsid w:val="002A6FB2"/>
    <w:rsid w:val="002B0D0C"/>
    <w:rsid w:val="002C43C6"/>
    <w:rsid w:val="002C4F0B"/>
    <w:rsid w:val="002D2550"/>
    <w:rsid w:val="002D4614"/>
    <w:rsid w:val="002D4A5B"/>
    <w:rsid w:val="002D4D58"/>
    <w:rsid w:val="002D7F2F"/>
    <w:rsid w:val="002E035D"/>
    <w:rsid w:val="002E1689"/>
    <w:rsid w:val="002E3BA2"/>
    <w:rsid w:val="002E6FBC"/>
    <w:rsid w:val="002F0C34"/>
    <w:rsid w:val="002F15ED"/>
    <w:rsid w:val="002F2ED1"/>
    <w:rsid w:val="002F68B1"/>
    <w:rsid w:val="002F74DB"/>
    <w:rsid w:val="0030606B"/>
    <w:rsid w:val="003065E7"/>
    <w:rsid w:val="003070D4"/>
    <w:rsid w:val="003100E7"/>
    <w:rsid w:val="00314ECD"/>
    <w:rsid w:val="00314FE2"/>
    <w:rsid w:val="00321C20"/>
    <w:rsid w:val="00323631"/>
    <w:rsid w:val="00324686"/>
    <w:rsid w:val="00326989"/>
    <w:rsid w:val="00331425"/>
    <w:rsid w:val="00343141"/>
    <w:rsid w:val="00344305"/>
    <w:rsid w:val="00346A3F"/>
    <w:rsid w:val="00351103"/>
    <w:rsid w:val="0035149A"/>
    <w:rsid w:val="00353446"/>
    <w:rsid w:val="0035593E"/>
    <w:rsid w:val="0035723F"/>
    <w:rsid w:val="00357BD6"/>
    <w:rsid w:val="00366EB5"/>
    <w:rsid w:val="003757A5"/>
    <w:rsid w:val="0037748E"/>
    <w:rsid w:val="00383326"/>
    <w:rsid w:val="00386841"/>
    <w:rsid w:val="00386D1B"/>
    <w:rsid w:val="00393B99"/>
    <w:rsid w:val="00396084"/>
    <w:rsid w:val="00396803"/>
    <w:rsid w:val="003A1DC2"/>
    <w:rsid w:val="003A5474"/>
    <w:rsid w:val="003A6C3D"/>
    <w:rsid w:val="003B3E41"/>
    <w:rsid w:val="003B5AEB"/>
    <w:rsid w:val="003B6569"/>
    <w:rsid w:val="003B6A5B"/>
    <w:rsid w:val="003C66C4"/>
    <w:rsid w:val="003C6BA6"/>
    <w:rsid w:val="003C77FA"/>
    <w:rsid w:val="003D01CF"/>
    <w:rsid w:val="003D52F8"/>
    <w:rsid w:val="003D5DA8"/>
    <w:rsid w:val="003D7B61"/>
    <w:rsid w:val="003E0EE3"/>
    <w:rsid w:val="003E52C6"/>
    <w:rsid w:val="003F1FD3"/>
    <w:rsid w:val="003F2469"/>
    <w:rsid w:val="003F4272"/>
    <w:rsid w:val="003F680F"/>
    <w:rsid w:val="003F7D3D"/>
    <w:rsid w:val="00401F16"/>
    <w:rsid w:val="00403E38"/>
    <w:rsid w:val="00412CBB"/>
    <w:rsid w:val="0041782C"/>
    <w:rsid w:val="00423FDF"/>
    <w:rsid w:val="004250DA"/>
    <w:rsid w:val="00426997"/>
    <w:rsid w:val="00432F37"/>
    <w:rsid w:val="00433059"/>
    <w:rsid w:val="00434BA2"/>
    <w:rsid w:val="00441B16"/>
    <w:rsid w:val="00443484"/>
    <w:rsid w:val="00443789"/>
    <w:rsid w:val="00443BD0"/>
    <w:rsid w:val="00445510"/>
    <w:rsid w:val="00445C6E"/>
    <w:rsid w:val="00446208"/>
    <w:rsid w:val="00457FCC"/>
    <w:rsid w:val="00462D9A"/>
    <w:rsid w:val="004638D6"/>
    <w:rsid w:val="00463AB8"/>
    <w:rsid w:val="00463B38"/>
    <w:rsid w:val="00463C42"/>
    <w:rsid w:val="00477E74"/>
    <w:rsid w:val="00480981"/>
    <w:rsid w:val="0049394A"/>
    <w:rsid w:val="004944A5"/>
    <w:rsid w:val="004A45D6"/>
    <w:rsid w:val="004A5D1F"/>
    <w:rsid w:val="004A698D"/>
    <w:rsid w:val="004A6C2D"/>
    <w:rsid w:val="004B437A"/>
    <w:rsid w:val="004C0BC3"/>
    <w:rsid w:val="004C4E6E"/>
    <w:rsid w:val="004C5A34"/>
    <w:rsid w:val="004E0BF1"/>
    <w:rsid w:val="004E2E78"/>
    <w:rsid w:val="004E76C5"/>
    <w:rsid w:val="004E79D0"/>
    <w:rsid w:val="004F2BB8"/>
    <w:rsid w:val="00502648"/>
    <w:rsid w:val="00503ACB"/>
    <w:rsid w:val="00511BD4"/>
    <w:rsid w:val="00523F71"/>
    <w:rsid w:val="00526451"/>
    <w:rsid w:val="005329AC"/>
    <w:rsid w:val="00547389"/>
    <w:rsid w:val="00550E9C"/>
    <w:rsid w:val="005511A7"/>
    <w:rsid w:val="0055249C"/>
    <w:rsid w:val="00552509"/>
    <w:rsid w:val="005544CC"/>
    <w:rsid w:val="00554F11"/>
    <w:rsid w:val="00565826"/>
    <w:rsid w:val="00566ABC"/>
    <w:rsid w:val="00572CE8"/>
    <w:rsid w:val="00572F04"/>
    <w:rsid w:val="005733D7"/>
    <w:rsid w:val="00573608"/>
    <w:rsid w:val="0057752A"/>
    <w:rsid w:val="005801E0"/>
    <w:rsid w:val="00580C75"/>
    <w:rsid w:val="005816A9"/>
    <w:rsid w:val="00593665"/>
    <w:rsid w:val="00594140"/>
    <w:rsid w:val="0059518B"/>
    <w:rsid w:val="00595F63"/>
    <w:rsid w:val="005A2B9B"/>
    <w:rsid w:val="005A7CD7"/>
    <w:rsid w:val="005B4AFF"/>
    <w:rsid w:val="005C107D"/>
    <w:rsid w:val="005C1633"/>
    <w:rsid w:val="005C168D"/>
    <w:rsid w:val="005C352B"/>
    <w:rsid w:val="005C7043"/>
    <w:rsid w:val="005D039C"/>
    <w:rsid w:val="005D0B7E"/>
    <w:rsid w:val="005D44EA"/>
    <w:rsid w:val="005D5E9C"/>
    <w:rsid w:val="005E2067"/>
    <w:rsid w:val="005E2381"/>
    <w:rsid w:val="005E7891"/>
    <w:rsid w:val="005F01DE"/>
    <w:rsid w:val="005F20C1"/>
    <w:rsid w:val="005F42A9"/>
    <w:rsid w:val="005F7E12"/>
    <w:rsid w:val="006012B7"/>
    <w:rsid w:val="00605308"/>
    <w:rsid w:val="00612DA9"/>
    <w:rsid w:val="006138F2"/>
    <w:rsid w:val="00613DC3"/>
    <w:rsid w:val="0061799C"/>
    <w:rsid w:val="00617C0B"/>
    <w:rsid w:val="00626BEC"/>
    <w:rsid w:val="006355C2"/>
    <w:rsid w:val="00635989"/>
    <w:rsid w:val="006402D1"/>
    <w:rsid w:val="00640AA5"/>
    <w:rsid w:val="00642632"/>
    <w:rsid w:val="006465CE"/>
    <w:rsid w:val="00647298"/>
    <w:rsid w:val="006476DD"/>
    <w:rsid w:val="00653168"/>
    <w:rsid w:val="00655ACD"/>
    <w:rsid w:val="00656B97"/>
    <w:rsid w:val="00657E3E"/>
    <w:rsid w:val="006723DB"/>
    <w:rsid w:val="0067506A"/>
    <w:rsid w:val="00675946"/>
    <w:rsid w:val="00682BA9"/>
    <w:rsid w:val="00684F4F"/>
    <w:rsid w:val="006863D8"/>
    <w:rsid w:val="00693828"/>
    <w:rsid w:val="006970BE"/>
    <w:rsid w:val="006A1730"/>
    <w:rsid w:val="006A2C2C"/>
    <w:rsid w:val="006B1CE3"/>
    <w:rsid w:val="006B60F1"/>
    <w:rsid w:val="006B7EF2"/>
    <w:rsid w:val="006D0D16"/>
    <w:rsid w:val="006D2FDB"/>
    <w:rsid w:val="006E4BCF"/>
    <w:rsid w:val="006E51B8"/>
    <w:rsid w:val="006E6571"/>
    <w:rsid w:val="006F1D5A"/>
    <w:rsid w:val="006F4CA7"/>
    <w:rsid w:val="007056D2"/>
    <w:rsid w:val="00707E21"/>
    <w:rsid w:val="0071054D"/>
    <w:rsid w:val="00714239"/>
    <w:rsid w:val="0072077C"/>
    <w:rsid w:val="00721AED"/>
    <w:rsid w:val="00722E27"/>
    <w:rsid w:val="00727198"/>
    <w:rsid w:val="007272D3"/>
    <w:rsid w:val="00730083"/>
    <w:rsid w:val="007314D2"/>
    <w:rsid w:val="007349C5"/>
    <w:rsid w:val="00740AA1"/>
    <w:rsid w:val="00741964"/>
    <w:rsid w:val="00742CC6"/>
    <w:rsid w:val="007458A3"/>
    <w:rsid w:val="00746446"/>
    <w:rsid w:val="0075147C"/>
    <w:rsid w:val="00751E82"/>
    <w:rsid w:val="007564FD"/>
    <w:rsid w:val="00757BB4"/>
    <w:rsid w:val="00761FF7"/>
    <w:rsid w:val="0076381F"/>
    <w:rsid w:val="00766FB9"/>
    <w:rsid w:val="0077644B"/>
    <w:rsid w:val="00777092"/>
    <w:rsid w:val="00784071"/>
    <w:rsid w:val="00792114"/>
    <w:rsid w:val="00794AC3"/>
    <w:rsid w:val="007A4543"/>
    <w:rsid w:val="007A5B37"/>
    <w:rsid w:val="007B0022"/>
    <w:rsid w:val="007B6831"/>
    <w:rsid w:val="007B774B"/>
    <w:rsid w:val="007C3138"/>
    <w:rsid w:val="007C544E"/>
    <w:rsid w:val="007D2D22"/>
    <w:rsid w:val="007E011B"/>
    <w:rsid w:val="007E264A"/>
    <w:rsid w:val="007E2B92"/>
    <w:rsid w:val="007E33B3"/>
    <w:rsid w:val="007E63C6"/>
    <w:rsid w:val="007F2EF7"/>
    <w:rsid w:val="007F30E1"/>
    <w:rsid w:val="007F662B"/>
    <w:rsid w:val="00805639"/>
    <w:rsid w:val="00807176"/>
    <w:rsid w:val="0081011F"/>
    <w:rsid w:val="0081069C"/>
    <w:rsid w:val="00812E8A"/>
    <w:rsid w:val="008162D8"/>
    <w:rsid w:val="00826AD8"/>
    <w:rsid w:val="008300B8"/>
    <w:rsid w:val="00830A8C"/>
    <w:rsid w:val="00832122"/>
    <w:rsid w:val="0083224C"/>
    <w:rsid w:val="00833EB5"/>
    <w:rsid w:val="0083477F"/>
    <w:rsid w:val="00836648"/>
    <w:rsid w:val="00842278"/>
    <w:rsid w:val="008458AE"/>
    <w:rsid w:val="00845A2B"/>
    <w:rsid w:val="008461F8"/>
    <w:rsid w:val="0085368F"/>
    <w:rsid w:val="008576FA"/>
    <w:rsid w:val="0086023F"/>
    <w:rsid w:val="008651C2"/>
    <w:rsid w:val="0086668B"/>
    <w:rsid w:val="00867683"/>
    <w:rsid w:val="0088616B"/>
    <w:rsid w:val="00887D4B"/>
    <w:rsid w:val="008918AD"/>
    <w:rsid w:val="00894A8D"/>
    <w:rsid w:val="0089794A"/>
    <w:rsid w:val="008A48EA"/>
    <w:rsid w:val="008A77FE"/>
    <w:rsid w:val="008B1FD8"/>
    <w:rsid w:val="008B6481"/>
    <w:rsid w:val="008D06DA"/>
    <w:rsid w:val="008D14F0"/>
    <w:rsid w:val="008D37EA"/>
    <w:rsid w:val="008D3FE2"/>
    <w:rsid w:val="008D57BC"/>
    <w:rsid w:val="008D6A22"/>
    <w:rsid w:val="008D6D23"/>
    <w:rsid w:val="008E141D"/>
    <w:rsid w:val="008E3AE0"/>
    <w:rsid w:val="008E434A"/>
    <w:rsid w:val="008E58E2"/>
    <w:rsid w:val="008E77B6"/>
    <w:rsid w:val="008F388A"/>
    <w:rsid w:val="008F522F"/>
    <w:rsid w:val="008F678A"/>
    <w:rsid w:val="008F6CDF"/>
    <w:rsid w:val="0090197B"/>
    <w:rsid w:val="0090638D"/>
    <w:rsid w:val="00910358"/>
    <w:rsid w:val="009104FC"/>
    <w:rsid w:val="00913537"/>
    <w:rsid w:val="00914EDF"/>
    <w:rsid w:val="00914FF7"/>
    <w:rsid w:val="00923977"/>
    <w:rsid w:val="00926BC1"/>
    <w:rsid w:val="009318E9"/>
    <w:rsid w:val="009337D8"/>
    <w:rsid w:val="00933995"/>
    <w:rsid w:val="00933B9B"/>
    <w:rsid w:val="00933F71"/>
    <w:rsid w:val="00944B29"/>
    <w:rsid w:val="009452C3"/>
    <w:rsid w:val="00953DD3"/>
    <w:rsid w:val="00956E07"/>
    <w:rsid w:val="00960AAC"/>
    <w:rsid w:val="00966882"/>
    <w:rsid w:val="009670C4"/>
    <w:rsid w:val="00970303"/>
    <w:rsid w:val="00970FF8"/>
    <w:rsid w:val="0097184A"/>
    <w:rsid w:val="00973814"/>
    <w:rsid w:val="00980766"/>
    <w:rsid w:val="009842FB"/>
    <w:rsid w:val="00992DB4"/>
    <w:rsid w:val="009954B9"/>
    <w:rsid w:val="00997E13"/>
    <w:rsid w:val="009A104B"/>
    <w:rsid w:val="009A3422"/>
    <w:rsid w:val="009B2FAE"/>
    <w:rsid w:val="009B53F3"/>
    <w:rsid w:val="009C13EF"/>
    <w:rsid w:val="009C2D69"/>
    <w:rsid w:val="009C4D25"/>
    <w:rsid w:val="009C4EBA"/>
    <w:rsid w:val="009D0FE9"/>
    <w:rsid w:val="009D30DC"/>
    <w:rsid w:val="009D56EB"/>
    <w:rsid w:val="009D7801"/>
    <w:rsid w:val="009D7E35"/>
    <w:rsid w:val="009E3B73"/>
    <w:rsid w:val="009E5C60"/>
    <w:rsid w:val="009F7FB0"/>
    <w:rsid w:val="00A0112C"/>
    <w:rsid w:val="00A055FE"/>
    <w:rsid w:val="00A15F31"/>
    <w:rsid w:val="00A17F2D"/>
    <w:rsid w:val="00A21054"/>
    <w:rsid w:val="00A22F6C"/>
    <w:rsid w:val="00A260A2"/>
    <w:rsid w:val="00A27382"/>
    <w:rsid w:val="00A315E9"/>
    <w:rsid w:val="00A32F11"/>
    <w:rsid w:val="00A332C4"/>
    <w:rsid w:val="00A344F9"/>
    <w:rsid w:val="00A40B9F"/>
    <w:rsid w:val="00A4271A"/>
    <w:rsid w:val="00A441E6"/>
    <w:rsid w:val="00A57F33"/>
    <w:rsid w:val="00A63878"/>
    <w:rsid w:val="00A67C63"/>
    <w:rsid w:val="00A71CFA"/>
    <w:rsid w:val="00A72B27"/>
    <w:rsid w:val="00A73577"/>
    <w:rsid w:val="00A770BF"/>
    <w:rsid w:val="00A80421"/>
    <w:rsid w:val="00A8245F"/>
    <w:rsid w:val="00A826A1"/>
    <w:rsid w:val="00A8560F"/>
    <w:rsid w:val="00A912EB"/>
    <w:rsid w:val="00A9280B"/>
    <w:rsid w:val="00A93A6A"/>
    <w:rsid w:val="00A970DB"/>
    <w:rsid w:val="00AA59CA"/>
    <w:rsid w:val="00AA625F"/>
    <w:rsid w:val="00AB14FC"/>
    <w:rsid w:val="00AB2D08"/>
    <w:rsid w:val="00AB69B1"/>
    <w:rsid w:val="00AC2794"/>
    <w:rsid w:val="00AC3D4E"/>
    <w:rsid w:val="00AD0D25"/>
    <w:rsid w:val="00AD14CD"/>
    <w:rsid w:val="00AD44BC"/>
    <w:rsid w:val="00AD471F"/>
    <w:rsid w:val="00AD4955"/>
    <w:rsid w:val="00AD7EF7"/>
    <w:rsid w:val="00AE383A"/>
    <w:rsid w:val="00AE3A3F"/>
    <w:rsid w:val="00AE5CBE"/>
    <w:rsid w:val="00AE7A5F"/>
    <w:rsid w:val="00AF6983"/>
    <w:rsid w:val="00B0411E"/>
    <w:rsid w:val="00B0705B"/>
    <w:rsid w:val="00B10FC0"/>
    <w:rsid w:val="00B115B1"/>
    <w:rsid w:val="00B126F2"/>
    <w:rsid w:val="00B1589A"/>
    <w:rsid w:val="00B17159"/>
    <w:rsid w:val="00B24808"/>
    <w:rsid w:val="00B31406"/>
    <w:rsid w:val="00B3506D"/>
    <w:rsid w:val="00B46D54"/>
    <w:rsid w:val="00B471F8"/>
    <w:rsid w:val="00B52FB7"/>
    <w:rsid w:val="00B55786"/>
    <w:rsid w:val="00B60D1D"/>
    <w:rsid w:val="00B62040"/>
    <w:rsid w:val="00B6273A"/>
    <w:rsid w:val="00B63BEB"/>
    <w:rsid w:val="00B64068"/>
    <w:rsid w:val="00B6486B"/>
    <w:rsid w:val="00B65942"/>
    <w:rsid w:val="00B704D2"/>
    <w:rsid w:val="00B714E3"/>
    <w:rsid w:val="00B724EB"/>
    <w:rsid w:val="00B759CB"/>
    <w:rsid w:val="00B773E5"/>
    <w:rsid w:val="00B80CDC"/>
    <w:rsid w:val="00B86100"/>
    <w:rsid w:val="00B90425"/>
    <w:rsid w:val="00B90DE6"/>
    <w:rsid w:val="00B91F7E"/>
    <w:rsid w:val="00B97807"/>
    <w:rsid w:val="00BA4F32"/>
    <w:rsid w:val="00BA5E39"/>
    <w:rsid w:val="00BA6F06"/>
    <w:rsid w:val="00BB2AB3"/>
    <w:rsid w:val="00BB2E66"/>
    <w:rsid w:val="00BB3854"/>
    <w:rsid w:val="00BC0C6D"/>
    <w:rsid w:val="00BC5D38"/>
    <w:rsid w:val="00BD5F07"/>
    <w:rsid w:val="00BD6AF7"/>
    <w:rsid w:val="00BD74E9"/>
    <w:rsid w:val="00BD7E9A"/>
    <w:rsid w:val="00BE370E"/>
    <w:rsid w:val="00BF4406"/>
    <w:rsid w:val="00BF6AEB"/>
    <w:rsid w:val="00BF7940"/>
    <w:rsid w:val="00C02A58"/>
    <w:rsid w:val="00C05D0C"/>
    <w:rsid w:val="00C0678C"/>
    <w:rsid w:val="00C07013"/>
    <w:rsid w:val="00C10D19"/>
    <w:rsid w:val="00C17A62"/>
    <w:rsid w:val="00C200A7"/>
    <w:rsid w:val="00C2289D"/>
    <w:rsid w:val="00C2369C"/>
    <w:rsid w:val="00C268F2"/>
    <w:rsid w:val="00C30B84"/>
    <w:rsid w:val="00C32B81"/>
    <w:rsid w:val="00C337CF"/>
    <w:rsid w:val="00C40681"/>
    <w:rsid w:val="00C4088C"/>
    <w:rsid w:val="00C43483"/>
    <w:rsid w:val="00C43AF6"/>
    <w:rsid w:val="00C456E3"/>
    <w:rsid w:val="00C46CDC"/>
    <w:rsid w:val="00C471AC"/>
    <w:rsid w:val="00C532DF"/>
    <w:rsid w:val="00C54497"/>
    <w:rsid w:val="00C55CB8"/>
    <w:rsid w:val="00C63353"/>
    <w:rsid w:val="00C70A03"/>
    <w:rsid w:val="00C751A3"/>
    <w:rsid w:val="00C751CD"/>
    <w:rsid w:val="00C758DC"/>
    <w:rsid w:val="00C76391"/>
    <w:rsid w:val="00C76485"/>
    <w:rsid w:val="00C772E7"/>
    <w:rsid w:val="00C8058C"/>
    <w:rsid w:val="00C82131"/>
    <w:rsid w:val="00C849BB"/>
    <w:rsid w:val="00C854B7"/>
    <w:rsid w:val="00C85BC5"/>
    <w:rsid w:val="00C876E4"/>
    <w:rsid w:val="00C94A0A"/>
    <w:rsid w:val="00CA0020"/>
    <w:rsid w:val="00CA0A62"/>
    <w:rsid w:val="00CA3460"/>
    <w:rsid w:val="00CA3A5A"/>
    <w:rsid w:val="00CA64FD"/>
    <w:rsid w:val="00CB379E"/>
    <w:rsid w:val="00CB5A01"/>
    <w:rsid w:val="00CC1F79"/>
    <w:rsid w:val="00CC6A02"/>
    <w:rsid w:val="00CC76A3"/>
    <w:rsid w:val="00CD2CE3"/>
    <w:rsid w:val="00CE21FD"/>
    <w:rsid w:val="00CE3B3B"/>
    <w:rsid w:val="00CE3C7B"/>
    <w:rsid w:val="00CE4084"/>
    <w:rsid w:val="00CF219E"/>
    <w:rsid w:val="00CF5D6B"/>
    <w:rsid w:val="00CF69F0"/>
    <w:rsid w:val="00D049F7"/>
    <w:rsid w:val="00D12B15"/>
    <w:rsid w:val="00D1667E"/>
    <w:rsid w:val="00D17202"/>
    <w:rsid w:val="00D23716"/>
    <w:rsid w:val="00D31A9D"/>
    <w:rsid w:val="00D367FC"/>
    <w:rsid w:val="00D4059B"/>
    <w:rsid w:val="00D41FA5"/>
    <w:rsid w:val="00D42AAE"/>
    <w:rsid w:val="00D565D2"/>
    <w:rsid w:val="00D579F2"/>
    <w:rsid w:val="00D60056"/>
    <w:rsid w:val="00D60F61"/>
    <w:rsid w:val="00D61ED4"/>
    <w:rsid w:val="00D624B4"/>
    <w:rsid w:val="00D707C7"/>
    <w:rsid w:val="00D71239"/>
    <w:rsid w:val="00D74311"/>
    <w:rsid w:val="00D805B9"/>
    <w:rsid w:val="00D81DF8"/>
    <w:rsid w:val="00D828A0"/>
    <w:rsid w:val="00D82F1A"/>
    <w:rsid w:val="00D839CD"/>
    <w:rsid w:val="00D844FA"/>
    <w:rsid w:val="00D91AEE"/>
    <w:rsid w:val="00D96C0A"/>
    <w:rsid w:val="00DA06BA"/>
    <w:rsid w:val="00DA3EDA"/>
    <w:rsid w:val="00DA5A12"/>
    <w:rsid w:val="00DA7629"/>
    <w:rsid w:val="00DB4229"/>
    <w:rsid w:val="00DB5B7F"/>
    <w:rsid w:val="00DC032C"/>
    <w:rsid w:val="00DC0C6A"/>
    <w:rsid w:val="00DC6AB7"/>
    <w:rsid w:val="00DC72F1"/>
    <w:rsid w:val="00DD31FC"/>
    <w:rsid w:val="00DD5A20"/>
    <w:rsid w:val="00DD65BB"/>
    <w:rsid w:val="00DD6A4E"/>
    <w:rsid w:val="00DE4190"/>
    <w:rsid w:val="00DE69CB"/>
    <w:rsid w:val="00DF2D37"/>
    <w:rsid w:val="00DF3071"/>
    <w:rsid w:val="00DF6976"/>
    <w:rsid w:val="00E014F2"/>
    <w:rsid w:val="00E052E7"/>
    <w:rsid w:val="00E07CF3"/>
    <w:rsid w:val="00E10B6D"/>
    <w:rsid w:val="00E122B1"/>
    <w:rsid w:val="00E1236B"/>
    <w:rsid w:val="00E174C4"/>
    <w:rsid w:val="00E20238"/>
    <w:rsid w:val="00E25653"/>
    <w:rsid w:val="00E25A2C"/>
    <w:rsid w:val="00E27D71"/>
    <w:rsid w:val="00E30A3F"/>
    <w:rsid w:val="00E30B5E"/>
    <w:rsid w:val="00E34A63"/>
    <w:rsid w:val="00E34E9C"/>
    <w:rsid w:val="00E4197B"/>
    <w:rsid w:val="00E42EE7"/>
    <w:rsid w:val="00E42F88"/>
    <w:rsid w:val="00E43811"/>
    <w:rsid w:val="00E45E2D"/>
    <w:rsid w:val="00E46F96"/>
    <w:rsid w:val="00E50AE6"/>
    <w:rsid w:val="00E6169C"/>
    <w:rsid w:val="00E72469"/>
    <w:rsid w:val="00E73438"/>
    <w:rsid w:val="00E751B9"/>
    <w:rsid w:val="00E83DF9"/>
    <w:rsid w:val="00E87BE1"/>
    <w:rsid w:val="00E96D8B"/>
    <w:rsid w:val="00EA0182"/>
    <w:rsid w:val="00EA1F1B"/>
    <w:rsid w:val="00EA267F"/>
    <w:rsid w:val="00EA772F"/>
    <w:rsid w:val="00EB0DFF"/>
    <w:rsid w:val="00EB13D1"/>
    <w:rsid w:val="00EB1EBC"/>
    <w:rsid w:val="00EB1F05"/>
    <w:rsid w:val="00EB29C7"/>
    <w:rsid w:val="00EB3507"/>
    <w:rsid w:val="00EB38C1"/>
    <w:rsid w:val="00EB76BC"/>
    <w:rsid w:val="00EC0139"/>
    <w:rsid w:val="00EC1F49"/>
    <w:rsid w:val="00EC38BC"/>
    <w:rsid w:val="00ED0C67"/>
    <w:rsid w:val="00ED6C6D"/>
    <w:rsid w:val="00ED703A"/>
    <w:rsid w:val="00EE157E"/>
    <w:rsid w:val="00EE4969"/>
    <w:rsid w:val="00EE69BF"/>
    <w:rsid w:val="00EF4EAE"/>
    <w:rsid w:val="00EF6094"/>
    <w:rsid w:val="00EF6E5E"/>
    <w:rsid w:val="00F009B4"/>
    <w:rsid w:val="00F07770"/>
    <w:rsid w:val="00F07E30"/>
    <w:rsid w:val="00F11187"/>
    <w:rsid w:val="00F147E1"/>
    <w:rsid w:val="00F17A7F"/>
    <w:rsid w:val="00F25EE7"/>
    <w:rsid w:val="00F3313B"/>
    <w:rsid w:val="00F34B1A"/>
    <w:rsid w:val="00F40D23"/>
    <w:rsid w:val="00F410DA"/>
    <w:rsid w:val="00F4265A"/>
    <w:rsid w:val="00F524DE"/>
    <w:rsid w:val="00F6446E"/>
    <w:rsid w:val="00F651DA"/>
    <w:rsid w:val="00F655AC"/>
    <w:rsid w:val="00F7229E"/>
    <w:rsid w:val="00F73397"/>
    <w:rsid w:val="00F74BB7"/>
    <w:rsid w:val="00F80922"/>
    <w:rsid w:val="00F84D16"/>
    <w:rsid w:val="00F852D1"/>
    <w:rsid w:val="00F86BCA"/>
    <w:rsid w:val="00F90B48"/>
    <w:rsid w:val="00F97E7B"/>
    <w:rsid w:val="00FA0C51"/>
    <w:rsid w:val="00FA1490"/>
    <w:rsid w:val="00FA18F5"/>
    <w:rsid w:val="00FA1BBF"/>
    <w:rsid w:val="00FA1FC6"/>
    <w:rsid w:val="00FA446B"/>
    <w:rsid w:val="00FB36CB"/>
    <w:rsid w:val="00FB3950"/>
    <w:rsid w:val="00FB4364"/>
    <w:rsid w:val="00FC0E2A"/>
    <w:rsid w:val="00FC3090"/>
    <w:rsid w:val="00FC383F"/>
    <w:rsid w:val="00FC51CD"/>
    <w:rsid w:val="00FC6635"/>
    <w:rsid w:val="00FD0722"/>
    <w:rsid w:val="00FD1E2A"/>
    <w:rsid w:val="00FD3937"/>
    <w:rsid w:val="00FD576B"/>
    <w:rsid w:val="00FD6624"/>
    <w:rsid w:val="00FD70A2"/>
    <w:rsid w:val="00FD78D9"/>
    <w:rsid w:val="00FD7CAC"/>
    <w:rsid w:val="00FE0B24"/>
    <w:rsid w:val="00FE2226"/>
    <w:rsid w:val="00FE5D5A"/>
    <w:rsid w:val="00FF2FF9"/>
    <w:rsid w:val="00FF3276"/>
    <w:rsid w:val="00FF61C8"/>
    <w:rsid w:val="00FF6911"/>
    <w:rsid w:val="00FF782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F0BA0B"/>
  <w15:docId w15:val="{2C8ECFE6-146E-45CA-8E30-EE0C2AEDA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annotation text"/>
    <w:basedOn w:val="a"/>
    <w:link w:val="a6"/>
    <w:uiPriority w:val="99"/>
    <w:unhideWhenUsed/>
    <w:rPr>
      <w:sz w:val="20"/>
      <w:szCs w:val="20"/>
    </w:rPr>
  </w:style>
  <w:style w:type="character" w:customStyle="1" w:styleId="a6">
    <w:name w:val="Текст примечания Знак"/>
    <w:basedOn w:val="a0"/>
    <w:link w:val="a5"/>
    <w:uiPriority w:val="99"/>
    <w:rPr>
      <w:sz w:val="20"/>
      <w:szCs w:val="20"/>
    </w:rPr>
  </w:style>
  <w:style w:type="character" w:styleId="a7">
    <w:name w:val="annotation reference"/>
    <w:basedOn w:val="a0"/>
    <w:uiPriority w:val="99"/>
    <w:semiHidden/>
    <w:unhideWhenUsed/>
    <w:rPr>
      <w:sz w:val="16"/>
      <w:szCs w:val="16"/>
    </w:rPr>
  </w:style>
  <w:style w:type="paragraph" w:styleId="a8">
    <w:name w:val="Balloon Text"/>
    <w:basedOn w:val="a"/>
    <w:link w:val="a9"/>
    <w:uiPriority w:val="99"/>
    <w:semiHidden/>
    <w:unhideWhenUsed/>
    <w:rsid w:val="00DD65BB"/>
    <w:rPr>
      <w:sz w:val="18"/>
      <w:szCs w:val="18"/>
    </w:rPr>
  </w:style>
  <w:style w:type="character" w:customStyle="1" w:styleId="a9">
    <w:name w:val="Текст выноски Знак"/>
    <w:basedOn w:val="a0"/>
    <w:link w:val="a8"/>
    <w:uiPriority w:val="99"/>
    <w:semiHidden/>
    <w:rsid w:val="00DD65BB"/>
    <w:rPr>
      <w:sz w:val="18"/>
      <w:szCs w:val="18"/>
    </w:rPr>
  </w:style>
  <w:style w:type="paragraph" w:styleId="aa">
    <w:name w:val="annotation subject"/>
    <w:basedOn w:val="a5"/>
    <w:next w:val="a5"/>
    <w:link w:val="ab"/>
    <w:uiPriority w:val="99"/>
    <w:semiHidden/>
    <w:unhideWhenUsed/>
    <w:rsid w:val="00EE157E"/>
    <w:rPr>
      <w:b/>
      <w:bCs/>
    </w:rPr>
  </w:style>
  <w:style w:type="character" w:customStyle="1" w:styleId="ab">
    <w:name w:val="Тема примечания Знак"/>
    <w:basedOn w:val="a6"/>
    <w:link w:val="aa"/>
    <w:uiPriority w:val="99"/>
    <w:semiHidden/>
    <w:rsid w:val="00EE157E"/>
    <w:rPr>
      <w:b/>
      <w:bCs/>
      <w:sz w:val="20"/>
      <w:szCs w:val="20"/>
    </w:rPr>
  </w:style>
  <w:style w:type="paragraph" w:styleId="ac">
    <w:name w:val="header"/>
    <w:basedOn w:val="a"/>
    <w:link w:val="ad"/>
    <w:uiPriority w:val="99"/>
    <w:unhideWhenUsed/>
    <w:rsid w:val="00D60F61"/>
    <w:pPr>
      <w:tabs>
        <w:tab w:val="center" w:pos="4680"/>
        <w:tab w:val="right" w:pos="9360"/>
      </w:tabs>
    </w:pPr>
  </w:style>
  <w:style w:type="character" w:customStyle="1" w:styleId="ad">
    <w:name w:val="Верхний колонтитул Знак"/>
    <w:basedOn w:val="a0"/>
    <w:link w:val="ac"/>
    <w:uiPriority w:val="99"/>
    <w:rsid w:val="00D60F61"/>
  </w:style>
  <w:style w:type="paragraph" w:styleId="ae">
    <w:name w:val="footer"/>
    <w:basedOn w:val="a"/>
    <w:link w:val="af"/>
    <w:uiPriority w:val="99"/>
    <w:unhideWhenUsed/>
    <w:rsid w:val="00D60F61"/>
    <w:pPr>
      <w:tabs>
        <w:tab w:val="center" w:pos="4680"/>
        <w:tab w:val="right" w:pos="9360"/>
      </w:tabs>
    </w:pPr>
  </w:style>
  <w:style w:type="character" w:customStyle="1" w:styleId="af">
    <w:name w:val="Нижний колонтитул Знак"/>
    <w:basedOn w:val="a0"/>
    <w:link w:val="ae"/>
    <w:uiPriority w:val="99"/>
    <w:rsid w:val="00D60F61"/>
  </w:style>
  <w:style w:type="character" w:styleId="af0">
    <w:name w:val="Hyperlink"/>
    <w:basedOn w:val="a0"/>
    <w:uiPriority w:val="99"/>
    <w:unhideWhenUsed/>
    <w:rsid w:val="00595F63"/>
    <w:rPr>
      <w:color w:val="0000FF" w:themeColor="hyperlink"/>
      <w:u w:val="single"/>
    </w:rPr>
  </w:style>
  <w:style w:type="character" w:customStyle="1" w:styleId="UnresolvedMention1">
    <w:name w:val="Unresolved Mention1"/>
    <w:basedOn w:val="a0"/>
    <w:uiPriority w:val="99"/>
    <w:semiHidden/>
    <w:unhideWhenUsed/>
    <w:rsid w:val="00E42F88"/>
    <w:rPr>
      <w:color w:val="605E5C"/>
      <w:shd w:val="clear" w:color="auto" w:fill="E1DFDD"/>
    </w:rPr>
  </w:style>
  <w:style w:type="character" w:styleId="af1">
    <w:name w:val="FollowedHyperlink"/>
    <w:basedOn w:val="a0"/>
    <w:uiPriority w:val="99"/>
    <w:semiHidden/>
    <w:unhideWhenUsed/>
    <w:rsid w:val="00DD31FC"/>
    <w:rPr>
      <w:color w:val="800080" w:themeColor="followedHyperlink"/>
      <w:u w:val="single"/>
    </w:rPr>
  </w:style>
  <w:style w:type="character" w:customStyle="1" w:styleId="UnresolvedMention2">
    <w:name w:val="Unresolved Mention2"/>
    <w:basedOn w:val="a0"/>
    <w:uiPriority w:val="99"/>
    <w:semiHidden/>
    <w:unhideWhenUsed/>
    <w:rsid w:val="00DD31FC"/>
    <w:rPr>
      <w:color w:val="605E5C"/>
      <w:shd w:val="clear" w:color="auto" w:fill="E1DFDD"/>
    </w:rPr>
  </w:style>
  <w:style w:type="character" w:customStyle="1" w:styleId="UnresolvedMention3">
    <w:name w:val="Unresolved Mention3"/>
    <w:basedOn w:val="a0"/>
    <w:uiPriority w:val="99"/>
    <w:semiHidden/>
    <w:unhideWhenUsed/>
    <w:rsid w:val="006D2FDB"/>
    <w:rPr>
      <w:color w:val="605E5C"/>
      <w:shd w:val="clear" w:color="auto" w:fill="E1DFDD"/>
    </w:rPr>
  </w:style>
  <w:style w:type="character" w:customStyle="1" w:styleId="UnresolvedMention4">
    <w:name w:val="Unresolved Mention4"/>
    <w:basedOn w:val="a0"/>
    <w:uiPriority w:val="99"/>
    <w:semiHidden/>
    <w:unhideWhenUsed/>
    <w:rsid w:val="00130DE4"/>
    <w:rPr>
      <w:color w:val="605E5C"/>
      <w:shd w:val="clear" w:color="auto" w:fill="E1DFDD"/>
    </w:rPr>
  </w:style>
  <w:style w:type="paragraph" w:styleId="af2">
    <w:name w:val="No Spacing"/>
    <w:uiPriority w:val="1"/>
    <w:qFormat/>
    <w:rsid w:val="001D39FB"/>
  </w:style>
  <w:style w:type="paragraph" w:styleId="af3">
    <w:name w:val="List Paragraph"/>
    <w:basedOn w:val="a"/>
    <w:uiPriority w:val="34"/>
    <w:qFormat/>
    <w:rsid w:val="00FB3950"/>
    <w:pPr>
      <w:ind w:left="720"/>
      <w:contextualSpacing/>
    </w:pPr>
  </w:style>
  <w:style w:type="paragraph" w:styleId="af4">
    <w:name w:val="Revision"/>
    <w:hidden/>
    <w:uiPriority w:val="99"/>
    <w:semiHidden/>
    <w:rsid w:val="002A6FB2"/>
  </w:style>
  <w:style w:type="paragraph" w:styleId="af5">
    <w:name w:val="Normal (Web)"/>
    <w:basedOn w:val="a"/>
    <w:uiPriority w:val="99"/>
    <w:qFormat/>
    <w:rsid w:val="00FA446B"/>
    <w:pPr>
      <w:spacing w:before="15" w:after="15"/>
    </w:pPr>
    <w:rPr>
      <w:rFonts w:ascii="Gulim" w:eastAsia="Batang" w:hAnsi="Gulim" w:cs="Gulim"/>
      <w:sz w:val="20"/>
      <w:szCs w:val="20"/>
      <w:lang w:eastAsia="ko-KR"/>
    </w:rPr>
  </w:style>
  <w:style w:type="paragraph" w:customStyle="1" w:styleId="paragraph">
    <w:name w:val="paragraph"/>
    <w:basedOn w:val="a"/>
    <w:rsid w:val="00FA446B"/>
    <w:rPr>
      <w:rFonts w:ascii="Gulim" w:eastAsia="Gulim" w:hAnsi="Gulim" w:cs="Gulim"/>
      <w:lang w:eastAsia="ko-KR"/>
    </w:rPr>
  </w:style>
  <w:style w:type="character" w:styleId="af6">
    <w:name w:val="Emphasis"/>
    <w:basedOn w:val="a0"/>
    <w:uiPriority w:val="20"/>
    <w:qFormat/>
    <w:rsid w:val="00580C75"/>
    <w:rPr>
      <w:i/>
      <w:iCs/>
    </w:rPr>
  </w:style>
  <w:style w:type="character" w:customStyle="1" w:styleId="normaltextrun">
    <w:name w:val="normaltextrun"/>
    <w:basedOn w:val="a0"/>
    <w:rsid w:val="00B91F7E"/>
  </w:style>
  <w:style w:type="character" w:customStyle="1" w:styleId="gmail-il">
    <w:name w:val="gmail-il"/>
    <w:basedOn w:val="a0"/>
    <w:rsid w:val="00970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na.fedotovskikh@lg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Gnewsroom.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Gnewsroo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xhibition.LG.com" TargetMode="External"/><Relationship Id="rId5" Type="http://schemas.openxmlformats.org/officeDocument/2006/relationships/numbering" Target="numbering.xml"/><Relationship Id="rId15" Type="http://schemas.openxmlformats.org/officeDocument/2006/relationships/hyperlink" Target="http://www.LGnewsroom.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batichsheva@agtagency.r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103A3537E2F14490E14E0C55B9504C" ma:contentTypeVersion="12" ma:contentTypeDescription="Create a new document." ma:contentTypeScope="" ma:versionID="3c5f7c0ee70eb814bc759a8b5ebf07bf">
  <xsd:schema xmlns:xsd="http://www.w3.org/2001/XMLSchema" xmlns:xs="http://www.w3.org/2001/XMLSchema" xmlns:p="http://schemas.microsoft.com/office/2006/metadata/properties" xmlns:ns2="9427fd37-b5d8-4bb2-9f51-378a1c499d05" xmlns:ns3="db39efd9-6e88-4ae2-b6c3-6aba1d9b89e5" targetNamespace="http://schemas.microsoft.com/office/2006/metadata/properties" ma:root="true" ma:fieldsID="7a752b0f0b75a4108922488753196fa2" ns2:_="" ns3:_="">
    <xsd:import namespace="9427fd37-b5d8-4bb2-9f51-378a1c499d05"/>
    <xsd:import namespace="db39efd9-6e88-4ae2-b6c3-6aba1d9b89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7fd37-b5d8-4bb2-9f51-378a1c499d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9efd9-6e88-4ae2-b6c3-6aba1d9b89e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EC8EA-2E81-4467-9228-5DADBC2902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7fd37-b5d8-4bb2-9f51-378a1c499d05"/>
    <ds:schemaRef ds:uri="db39efd9-6e88-4ae2-b6c3-6aba1d9b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FEBA9C-69A0-4689-964C-649A565CEA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77FF81-F0CD-44F7-8AFC-77A355A6DCDE}">
  <ds:schemaRefs>
    <ds:schemaRef ds:uri="http://schemas.microsoft.com/sharepoint/v3/contenttype/forms"/>
  </ds:schemaRefs>
</ds:datastoreItem>
</file>

<file path=customXml/itemProps4.xml><?xml version="1.0" encoding="utf-8"?>
<ds:datastoreItem xmlns:ds="http://schemas.openxmlformats.org/officeDocument/2006/customXml" ds:itemID="{AEC9A128-34CF-4D12-B1EB-71C6256BA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1194</Words>
  <Characters>6807</Characters>
  <Application>Microsoft Office Word</Application>
  <DocSecurity>0</DocSecurity>
  <Lines>56</Lines>
  <Paragraphs>15</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 K REGILLIO/LGEUS Public Relations(kim.regillio@lge.com)</dc:creator>
  <cp:lastModifiedBy>Татьяна</cp:lastModifiedBy>
  <cp:revision>3</cp:revision>
  <dcterms:created xsi:type="dcterms:W3CDTF">2021-01-13T08:06:00Z</dcterms:created>
  <dcterms:modified xsi:type="dcterms:W3CDTF">2021-01-13T08:07:00Z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0x010100DF103A3537E2F14490E14E0C55B9504C</vt:lpwstr>
  </property>
</Properties>
</file>