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BD6C9" w14:textId="0ACB1B0E" w:rsidR="005440F3" w:rsidRPr="00FC0B59" w:rsidRDefault="00E074A9" w:rsidP="002A2373">
      <w:pPr>
        <w:widowControl w:val="0"/>
        <w:jc w:val="center"/>
        <w:rPr>
          <w:rFonts w:eastAsia="Times New Roman"/>
          <w:b/>
          <w:caps/>
          <w:sz w:val="28"/>
          <w:lang w:val="ru-RU" w:eastAsia="ko-KR" w:bidi="mni-IN"/>
        </w:rPr>
      </w:pPr>
      <w:bookmarkStart w:id="0" w:name="_GoBack"/>
      <w:bookmarkEnd w:id="0"/>
      <w:r w:rsidRPr="008578E3">
        <w:rPr>
          <w:rFonts w:eastAsia="Times New Roman"/>
          <w:b/>
          <w:caps/>
          <w:sz w:val="28"/>
          <w:lang w:val="ru-RU" w:eastAsia="ko-KR" w:bidi="mni-IN"/>
        </w:rPr>
        <w:t xml:space="preserve">Компания LG вошла в состав Совета правления </w:t>
      </w:r>
      <w:r w:rsidR="00AE6C23">
        <w:rPr>
          <w:rFonts w:eastAsia="Times New Roman"/>
          <w:b/>
          <w:caps/>
          <w:sz w:val="28"/>
          <w:lang w:val="ru-RU" w:eastAsia="ko-KR" w:bidi="mni-IN"/>
        </w:rPr>
        <w:t xml:space="preserve">проекта </w:t>
      </w:r>
      <w:r w:rsidRPr="008578E3">
        <w:rPr>
          <w:rFonts w:eastAsia="Times New Roman"/>
          <w:b/>
          <w:caps/>
          <w:sz w:val="28"/>
          <w:lang w:val="ru-RU" w:eastAsia="ko-KR" w:bidi="mni-IN"/>
        </w:rPr>
        <w:t xml:space="preserve">Hedera, чтобы ускорить внедрение инноваций и общественных </w:t>
      </w:r>
      <w:r w:rsidR="00F15C88">
        <w:rPr>
          <w:rFonts w:eastAsia="Times New Roman"/>
          <w:b/>
          <w:caps/>
          <w:sz w:val="28"/>
          <w:lang w:val="ru-RU" w:eastAsia="ko-KR" w:bidi="mni-IN"/>
        </w:rPr>
        <w:t>ТЕХНОЛОГИЙ РАС</w:t>
      </w:r>
      <w:r w:rsidR="002C0F90">
        <w:rPr>
          <w:rFonts w:eastAsia="Times New Roman"/>
          <w:b/>
          <w:caps/>
          <w:sz w:val="28"/>
          <w:lang w:val="ru-RU" w:eastAsia="ko-KR" w:bidi="mni-IN"/>
        </w:rPr>
        <w:t>ПРЕДЕЛЕННОГО</w:t>
      </w:r>
      <w:r w:rsidR="00F15C88">
        <w:rPr>
          <w:rFonts w:eastAsia="Times New Roman"/>
          <w:b/>
          <w:caps/>
          <w:sz w:val="28"/>
          <w:lang w:val="ru-RU" w:eastAsia="ko-KR" w:bidi="mni-IN"/>
        </w:rPr>
        <w:t xml:space="preserve"> РЕЕСТРА</w:t>
      </w:r>
      <w:r w:rsidRPr="008578E3">
        <w:rPr>
          <w:rFonts w:eastAsia="Times New Roman"/>
          <w:b/>
          <w:caps/>
          <w:sz w:val="28"/>
          <w:lang w:val="ru-RU" w:eastAsia="ko-KR" w:bidi="mni-IN"/>
        </w:rPr>
        <w:t xml:space="preserve"> во всем мире</w:t>
      </w:r>
    </w:p>
    <w:p w14:paraId="27FBC193" w14:textId="77777777" w:rsidR="008E0909" w:rsidRPr="00FC0B59" w:rsidRDefault="008E0909" w:rsidP="002A2373">
      <w:pPr>
        <w:widowControl w:val="0"/>
        <w:jc w:val="center"/>
        <w:rPr>
          <w:rFonts w:eastAsia="Times New Roman"/>
          <w:bCs/>
          <w:i/>
          <w:sz w:val="6"/>
          <w:szCs w:val="6"/>
          <w:lang w:val="ru-RU" w:eastAsia="ko-KR"/>
        </w:rPr>
      </w:pPr>
    </w:p>
    <w:p w14:paraId="003DF541" w14:textId="33AD4F6D" w:rsidR="00CB63F3" w:rsidRPr="00FC0B59" w:rsidRDefault="002C0F90" w:rsidP="002A2373">
      <w:pPr>
        <w:widowControl w:val="0"/>
        <w:ind w:firstLine="180"/>
        <w:jc w:val="center"/>
        <w:rPr>
          <w:rFonts w:eastAsiaTheme="minorEastAsia"/>
          <w:bCs/>
          <w:i/>
          <w:lang w:val="ru-RU" w:eastAsia="ko-KR"/>
        </w:rPr>
      </w:pPr>
      <w:r>
        <w:rPr>
          <w:rFonts w:eastAsiaTheme="minorEastAsia"/>
          <w:bCs/>
          <w:i/>
          <w:lang w:val="ru-RU" w:eastAsia="ko-KR"/>
        </w:rPr>
        <w:t xml:space="preserve">Участие </w:t>
      </w:r>
      <w:r w:rsidR="00E074A9" w:rsidRPr="008578E3">
        <w:rPr>
          <w:rFonts w:eastAsiaTheme="minorEastAsia"/>
          <w:bCs/>
          <w:i/>
          <w:lang w:val="ru-RU" w:eastAsia="ko-KR"/>
        </w:rPr>
        <w:t xml:space="preserve">в руководящем комитете позволит LG </w:t>
      </w:r>
      <w:r w:rsidR="00E074A9" w:rsidRPr="002C0F90">
        <w:rPr>
          <w:rFonts w:eastAsiaTheme="minorEastAsia"/>
          <w:bCs/>
          <w:i/>
          <w:lang w:val="ru-RU" w:eastAsia="ko-KR"/>
        </w:rPr>
        <w:t>выйти за рамки блокчейна</w:t>
      </w:r>
      <w:r w:rsidR="00E074A9" w:rsidRPr="008578E3">
        <w:rPr>
          <w:rFonts w:eastAsiaTheme="minorEastAsia"/>
          <w:bCs/>
          <w:i/>
          <w:lang w:val="ru-RU" w:eastAsia="ko-KR"/>
        </w:rPr>
        <w:t xml:space="preserve"> и </w:t>
      </w:r>
    </w:p>
    <w:p w14:paraId="63F671B6" w14:textId="77777777" w:rsidR="008E0909" w:rsidRPr="00FC0B59" w:rsidRDefault="00E074A9" w:rsidP="002A2373">
      <w:pPr>
        <w:widowControl w:val="0"/>
        <w:ind w:firstLine="180"/>
        <w:jc w:val="center"/>
        <w:rPr>
          <w:rFonts w:eastAsia="Batang"/>
          <w:bCs/>
          <w:sz w:val="36"/>
          <w:szCs w:val="36"/>
          <w:lang w:val="ru-RU" w:eastAsia="ko-KR"/>
        </w:rPr>
      </w:pPr>
      <w:r w:rsidRPr="008578E3">
        <w:rPr>
          <w:rFonts w:eastAsiaTheme="minorEastAsia"/>
          <w:bCs/>
          <w:i/>
          <w:lang w:val="ru-RU" w:eastAsia="ko-KR"/>
        </w:rPr>
        <w:t xml:space="preserve">вступить в новую эру быстрых, надежных и безопасных приложений </w:t>
      </w:r>
    </w:p>
    <w:p w14:paraId="00754EAE" w14:textId="77777777" w:rsidR="00BF1D3C" w:rsidRPr="00134615" w:rsidRDefault="00BF1D3C" w:rsidP="00AC73F4">
      <w:pPr>
        <w:widowControl w:val="0"/>
        <w:spacing w:line="360" w:lineRule="auto"/>
        <w:jc w:val="both"/>
        <w:rPr>
          <w:rFonts w:eastAsia="Times New Roman"/>
          <w:b/>
          <w:sz w:val="28"/>
          <w:szCs w:val="28"/>
          <w:lang w:val="ru-RU" w:eastAsia="ko-KR" w:bidi="mni-IN"/>
        </w:rPr>
      </w:pPr>
    </w:p>
    <w:p w14:paraId="2F5818DE" w14:textId="0B641F8A" w:rsidR="00091889" w:rsidRPr="00FC0B59" w:rsidRDefault="00E074A9" w:rsidP="00AC73F4">
      <w:pPr>
        <w:widowControl w:val="0"/>
        <w:spacing w:line="360" w:lineRule="auto"/>
        <w:jc w:val="both"/>
        <w:rPr>
          <w:rFonts w:eastAsia="Times New Roman"/>
          <w:lang w:val="ru-RU" w:eastAsia="ko-KR" w:bidi="mni-IN"/>
        </w:rPr>
      </w:pPr>
      <w:r w:rsidRPr="008578E3">
        <w:rPr>
          <w:rFonts w:eastAsia="Times New Roman"/>
          <w:b/>
          <w:lang w:val="ru-RU" w:eastAsia="ko-KR" w:bidi="mni-IN"/>
        </w:rPr>
        <w:t xml:space="preserve">Сеул, Даллас, </w:t>
      </w:r>
      <w:r w:rsidR="002C0F90">
        <w:rPr>
          <w:rFonts w:eastAsia="Times New Roman"/>
          <w:b/>
          <w:lang w:val="ru-RU" w:eastAsia="ko-KR" w:bidi="mni-IN"/>
        </w:rPr>
        <w:t>2 июня</w:t>
      </w:r>
      <w:r w:rsidRPr="008578E3">
        <w:rPr>
          <w:rFonts w:eastAsia="Times New Roman"/>
          <w:b/>
          <w:lang w:val="ru-RU" w:eastAsia="ko-KR" w:bidi="mni-IN"/>
        </w:rPr>
        <w:t xml:space="preserve"> 2020 г. </w:t>
      </w:r>
      <w:r w:rsidR="00D95FAF" w:rsidRPr="008578E3">
        <w:rPr>
          <w:rFonts w:eastAsia="Times New Roman" w:hint="eastAsia"/>
          <w:lang w:val="ru-RU" w:eastAsia="ko-KR" w:bidi="mni-IN"/>
        </w:rPr>
        <w:t>— Компания LG Electronics Inc. (LG) и Hedera Hashgraph, корпоративная платформа ведения</w:t>
      </w:r>
      <w:r w:rsidR="002C0F90">
        <w:rPr>
          <w:rFonts w:eastAsia="Times New Roman"/>
          <w:lang w:val="ru-RU" w:eastAsia="ko-KR" w:bidi="mni-IN"/>
        </w:rPr>
        <w:t xml:space="preserve"> распределенного </w:t>
      </w:r>
      <w:r w:rsidR="00D95FAF" w:rsidRPr="008578E3">
        <w:rPr>
          <w:rFonts w:eastAsia="Times New Roman" w:hint="eastAsia"/>
          <w:lang w:val="ru-RU" w:eastAsia="ko-KR" w:bidi="mni-IN"/>
        </w:rPr>
        <w:t xml:space="preserve">реестра, объявили сегодня о том, что компания LG вошла в состав Совета правления Hedera. В состав Совета, призванного обеспечить функционирование наиболее децентрализованной модели управления публичного реестра, войдут 39 глобальных организаций, представляющих различные отрасли и регионы. </w:t>
      </w:r>
    </w:p>
    <w:p w14:paraId="6E79F623" w14:textId="4B246255" w:rsidR="00091889" w:rsidRPr="00FC0B59" w:rsidRDefault="00E074A9" w:rsidP="00134615">
      <w:pPr>
        <w:widowControl w:val="0"/>
        <w:spacing w:line="360" w:lineRule="auto"/>
        <w:ind w:firstLine="799"/>
        <w:jc w:val="both"/>
        <w:rPr>
          <w:rFonts w:eastAsia="Times New Roman"/>
          <w:lang w:val="ru-RU" w:eastAsia="ko-KR" w:bidi="mni-IN"/>
        </w:rPr>
      </w:pPr>
      <w:r w:rsidRPr="008578E3">
        <w:rPr>
          <w:rFonts w:eastAsia="Times New Roman"/>
          <w:lang w:val="ru-RU" w:eastAsia="ko-KR" w:bidi="mni-IN"/>
        </w:rPr>
        <w:t xml:space="preserve">Компания LG стала 14-м членом Совета, </w:t>
      </w:r>
      <w:r w:rsidR="00025BF0">
        <w:rPr>
          <w:rFonts w:eastAsia="Times New Roman"/>
          <w:lang w:val="ru-RU" w:eastAsia="ko-KR" w:bidi="mni-IN"/>
        </w:rPr>
        <w:t>в который входят</w:t>
      </w:r>
      <w:r w:rsidRPr="008578E3">
        <w:rPr>
          <w:rFonts w:eastAsia="Times New Roman"/>
          <w:lang w:val="ru-RU" w:eastAsia="ko-KR" w:bidi="mni-IN"/>
        </w:rPr>
        <w:t xml:space="preserve"> таки</w:t>
      </w:r>
      <w:r w:rsidR="00025BF0">
        <w:rPr>
          <w:rFonts w:eastAsia="Times New Roman"/>
          <w:lang w:val="ru-RU" w:eastAsia="ko-KR" w:bidi="mni-IN"/>
        </w:rPr>
        <w:t>е</w:t>
      </w:r>
      <w:r w:rsidRPr="008578E3">
        <w:rPr>
          <w:rFonts w:eastAsia="Times New Roman"/>
          <w:lang w:val="ru-RU" w:eastAsia="ko-KR" w:bidi="mni-IN"/>
        </w:rPr>
        <w:t xml:space="preserve"> компани</w:t>
      </w:r>
      <w:r w:rsidR="00025BF0">
        <w:rPr>
          <w:rFonts w:eastAsia="Times New Roman"/>
          <w:lang w:val="ru-RU" w:eastAsia="ko-KR" w:bidi="mni-IN"/>
        </w:rPr>
        <w:t>и</w:t>
      </w:r>
      <w:r w:rsidRPr="008578E3">
        <w:rPr>
          <w:rFonts w:eastAsia="Times New Roman"/>
          <w:lang w:val="ru-RU" w:eastAsia="ko-KR" w:bidi="mni-IN"/>
        </w:rPr>
        <w:t xml:space="preserve">, как Boeing, Deutsche Telekom, DLA Piper, FIS (WorldPay), Google, IBM, Magalu, Nomura, Swirlds, Swisscom Blockchain, Tata Communications, Университетский колледж Лондона (UCL) и Wipro. </w:t>
      </w:r>
      <w:r w:rsidR="00025BF0">
        <w:rPr>
          <w:rFonts w:eastAsia="Times New Roman"/>
          <w:lang w:val="en-US" w:eastAsia="ko-KR" w:bidi="mni-IN"/>
        </w:rPr>
        <w:t>LG</w:t>
      </w:r>
      <w:r w:rsidR="00025BF0" w:rsidRPr="00025BF0">
        <w:rPr>
          <w:rFonts w:eastAsia="Times New Roman"/>
          <w:lang w:val="ru-RU" w:eastAsia="ko-KR" w:bidi="mni-IN"/>
        </w:rPr>
        <w:t xml:space="preserve"> </w:t>
      </w:r>
      <w:r w:rsidR="00025BF0">
        <w:rPr>
          <w:rFonts w:eastAsia="Times New Roman"/>
          <w:lang w:val="ru-RU" w:eastAsia="ko-KR" w:bidi="mni-IN"/>
        </w:rPr>
        <w:t xml:space="preserve">стала первым </w:t>
      </w:r>
      <w:r w:rsidRPr="008578E3">
        <w:rPr>
          <w:rFonts w:eastAsia="Times New Roman"/>
          <w:lang w:val="ru-RU" w:eastAsia="ko-KR" w:bidi="mni-IN"/>
        </w:rPr>
        <w:t>производителем бытовой техники, присоединившимся к Совету правления Hedera</w:t>
      </w:r>
      <w:r w:rsidR="00025BF0">
        <w:rPr>
          <w:rFonts w:eastAsia="Times New Roman"/>
          <w:lang w:val="ru-RU" w:eastAsia="ko-KR" w:bidi="mni-IN"/>
        </w:rPr>
        <w:t>.</w:t>
      </w:r>
      <w:r w:rsidRPr="008578E3">
        <w:rPr>
          <w:rFonts w:eastAsia="Times New Roman"/>
          <w:lang w:val="ru-RU" w:eastAsia="ko-KR" w:bidi="mni-IN"/>
        </w:rPr>
        <w:t xml:space="preserve"> </w:t>
      </w:r>
      <w:r w:rsidR="00025BF0">
        <w:rPr>
          <w:rFonts w:eastAsia="Times New Roman"/>
          <w:lang w:val="ru-RU" w:eastAsia="ko-KR" w:bidi="mni-IN"/>
        </w:rPr>
        <w:t>К</w:t>
      </w:r>
      <w:r w:rsidRPr="008578E3">
        <w:rPr>
          <w:rFonts w:eastAsia="Times New Roman"/>
          <w:lang w:val="ru-RU" w:eastAsia="ko-KR" w:bidi="mni-IN"/>
        </w:rPr>
        <w:t xml:space="preserve">омпания LG </w:t>
      </w:r>
      <w:r w:rsidR="00025BF0">
        <w:rPr>
          <w:rFonts w:eastAsia="Times New Roman"/>
          <w:lang w:val="ru-RU" w:eastAsia="ko-KR" w:bidi="mni-IN"/>
        </w:rPr>
        <w:t>вместе с</w:t>
      </w:r>
      <w:r w:rsidRPr="008578E3">
        <w:rPr>
          <w:rFonts w:eastAsia="Times New Roman"/>
          <w:lang w:val="ru-RU" w:eastAsia="ko-KR" w:bidi="mni-IN"/>
        </w:rPr>
        <w:t xml:space="preserve"> членами Совета </w:t>
      </w:r>
      <w:r w:rsidR="00025BF0">
        <w:rPr>
          <w:rFonts w:eastAsia="Times New Roman"/>
          <w:lang w:val="ru-RU" w:eastAsia="ko-KR" w:bidi="mni-IN"/>
        </w:rPr>
        <w:t xml:space="preserve">определит, </w:t>
      </w:r>
      <w:r w:rsidRPr="008578E3">
        <w:rPr>
          <w:rFonts w:eastAsia="Times New Roman"/>
          <w:lang w:val="ru-RU" w:eastAsia="ko-KR" w:bidi="mni-IN"/>
        </w:rPr>
        <w:t xml:space="preserve">каким образом </w:t>
      </w:r>
      <w:r w:rsidR="00AE6C23">
        <w:rPr>
          <w:rFonts w:eastAsia="Times New Roman"/>
          <w:lang w:val="ru-RU" w:eastAsia="ko-KR" w:bidi="mni-IN"/>
        </w:rPr>
        <w:t xml:space="preserve">использование </w:t>
      </w:r>
      <w:r w:rsidRPr="008578E3">
        <w:rPr>
          <w:rFonts w:eastAsia="Times New Roman"/>
          <w:lang w:val="ru-RU" w:eastAsia="ko-KR" w:bidi="mni-IN"/>
        </w:rPr>
        <w:t>технологи</w:t>
      </w:r>
      <w:r w:rsidR="00AE6C23">
        <w:rPr>
          <w:rFonts w:eastAsia="Times New Roman"/>
          <w:lang w:val="ru-RU" w:eastAsia="ko-KR" w:bidi="mni-IN"/>
        </w:rPr>
        <w:t>и</w:t>
      </w:r>
      <w:r w:rsidRPr="008578E3">
        <w:rPr>
          <w:rFonts w:eastAsia="Times New Roman"/>
          <w:lang w:val="ru-RU" w:eastAsia="ko-KR" w:bidi="mni-IN"/>
        </w:rPr>
        <w:t xml:space="preserve"> распределенного реестра может принести пользу потребителям и партнерам в</w:t>
      </w:r>
      <w:r w:rsidR="00AE6C23">
        <w:rPr>
          <w:rFonts w:eastAsia="Times New Roman"/>
          <w:lang w:val="ru-RU" w:eastAsia="ko-KR" w:bidi="mni-IN"/>
        </w:rPr>
        <w:t xml:space="preserve"> вопросе</w:t>
      </w:r>
      <w:r w:rsidRPr="008578E3">
        <w:rPr>
          <w:rFonts w:eastAsia="Times New Roman"/>
          <w:lang w:val="ru-RU" w:eastAsia="ko-KR" w:bidi="mni-IN"/>
        </w:rPr>
        <w:t xml:space="preserve"> </w:t>
      </w:r>
      <w:r w:rsidR="00AE6C23">
        <w:rPr>
          <w:rFonts w:eastAsia="Times New Roman"/>
          <w:lang w:val="ru-RU" w:eastAsia="ko-KR" w:bidi="mni-IN"/>
        </w:rPr>
        <w:t xml:space="preserve">контроля </w:t>
      </w:r>
      <w:r w:rsidRPr="008578E3">
        <w:rPr>
          <w:rFonts w:eastAsia="Times New Roman"/>
          <w:lang w:val="ru-RU" w:eastAsia="ko-KR" w:bidi="mni-IN"/>
        </w:rPr>
        <w:t>цепоч</w:t>
      </w:r>
      <w:r w:rsidR="00AE6C23">
        <w:rPr>
          <w:rFonts w:eastAsia="Times New Roman"/>
          <w:lang w:val="ru-RU" w:eastAsia="ko-KR" w:bidi="mni-IN"/>
        </w:rPr>
        <w:t>ек</w:t>
      </w:r>
      <w:r w:rsidRPr="008578E3">
        <w:rPr>
          <w:rFonts w:eastAsia="Times New Roman"/>
          <w:lang w:val="ru-RU" w:eastAsia="ko-KR" w:bidi="mni-IN"/>
        </w:rPr>
        <w:t xml:space="preserve"> поставок, обеспечив </w:t>
      </w:r>
      <w:r w:rsidR="00AE6C23">
        <w:rPr>
          <w:rFonts w:eastAsia="Times New Roman"/>
          <w:lang w:val="ru-RU" w:eastAsia="ko-KR" w:bidi="mni-IN"/>
        </w:rPr>
        <w:t>проведение</w:t>
      </w:r>
      <w:r w:rsidR="00AE6C23" w:rsidRPr="008578E3">
        <w:rPr>
          <w:rFonts w:eastAsia="Times New Roman"/>
          <w:lang w:val="ru-RU" w:eastAsia="ko-KR" w:bidi="mni-IN"/>
        </w:rPr>
        <w:t xml:space="preserve"> </w:t>
      </w:r>
      <w:r w:rsidR="00025BF0">
        <w:rPr>
          <w:rFonts w:eastAsia="Times New Roman"/>
          <w:lang w:val="ru-RU" w:eastAsia="ko-KR" w:bidi="mni-IN"/>
        </w:rPr>
        <w:t>бесшовных</w:t>
      </w:r>
      <w:r w:rsidRPr="008578E3">
        <w:rPr>
          <w:rFonts w:eastAsia="Times New Roman"/>
          <w:lang w:val="ru-RU" w:eastAsia="ko-KR" w:bidi="mni-IN"/>
        </w:rPr>
        <w:t xml:space="preserve"> транзакций. </w:t>
      </w:r>
    </w:p>
    <w:p w14:paraId="75FAB0D8" w14:textId="77777777" w:rsidR="006A2A60" w:rsidRPr="00FC0B59" w:rsidRDefault="00E074A9" w:rsidP="00134615">
      <w:pPr>
        <w:widowControl w:val="0"/>
        <w:spacing w:line="360" w:lineRule="auto"/>
        <w:ind w:firstLine="799"/>
        <w:jc w:val="both"/>
        <w:rPr>
          <w:rFonts w:eastAsia="Times New Roman"/>
          <w:lang w:val="ru-RU" w:eastAsia="ko-KR" w:bidi="mni-IN"/>
        </w:rPr>
      </w:pPr>
      <w:r w:rsidRPr="008578E3">
        <w:rPr>
          <w:rFonts w:eastAsia="Times New Roman"/>
          <w:lang w:val="ru-RU" w:eastAsia="ko-KR" w:bidi="mni-IN"/>
        </w:rPr>
        <w:t>Все члены Совета правления Hedera будут управлять узлом в общедоступной сети Hedera Hashgraph, а также будут ответственны за утверждение плана действий Hedera и обновление базы исходного кода платформы. Члены Совета обеспечивают его децентрализованный характер и многоплановость.</w:t>
      </w:r>
    </w:p>
    <w:p w14:paraId="3CD588BF" w14:textId="12D004B3" w:rsidR="006A2A60" w:rsidRPr="00FC0B59" w:rsidRDefault="00E074A9" w:rsidP="00134615">
      <w:pPr>
        <w:spacing w:line="360" w:lineRule="auto"/>
        <w:ind w:firstLine="799"/>
        <w:jc w:val="both"/>
        <w:rPr>
          <w:rFonts w:eastAsia="Times New Roman"/>
          <w:lang w:val="ru-RU" w:eastAsia="ko-KR" w:bidi="mni-IN"/>
        </w:rPr>
      </w:pPr>
      <w:r w:rsidRPr="008578E3">
        <w:rPr>
          <w:rFonts w:eastAsia="Times New Roman"/>
          <w:lang w:val="ru-RU" w:eastAsia="ko-KR" w:bidi="mni-IN"/>
        </w:rPr>
        <w:t xml:space="preserve">Манс Хармон, генеральный директор и соучредитель Hedera Hashgraph, </w:t>
      </w:r>
      <w:r w:rsidR="00AE6C23">
        <w:rPr>
          <w:rFonts w:eastAsia="Times New Roman"/>
          <w:lang w:val="ru-RU" w:eastAsia="ko-KR" w:bidi="mni-IN"/>
        </w:rPr>
        <w:t>прокомментировал</w:t>
      </w:r>
      <w:r w:rsidRPr="008578E3">
        <w:rPr>
          <w:rFonts w:eastAsia="Times New Roman"/>
          <w:lang w:val="ru-RU" w:eastAsia="ko-KR" w:bidi="mni-IN"/>
        </w:rPr>
        <w:t>:</w:t>
      </w:r>
      <w:r w:rsidR="00AE6C23">
        <w:rPr>
          <w:rFonts w:eastAsia="Times New Roman"/>
          <w:lang w:val="ru-RU" w:eastAsia="ko-KR" w:bidi="mni-IN"/>
        </w:rPr>
        <w:t xml:space="preserve"> «</w:t>
      </w:r>
      <w:r w:rsidRPr="008578E3">
        <w:rPr>
          <w:rFonts w:eastAsia="Times New Roman"/>
          <w:lang w:val="ru-RU" w:eastAsia="ko-KR" w:bidi="mni-IN"/>
        </w:rPr>
        <w:t>Мы очень рады приветствовать лидера отрасли - компанию LG в составе Совета правления Hedera. На протяжении многих лет компания LG проявляет талант перспективного мышления</w:t>
      </w:r>
      <w:r w:rsidR="00025BF0">
        <w:rPr>
          <w:rFonts w:eastAsia="Times New Roman"/>
          <w:lang w:val="ru-RU" w:eastAsia="ko-KR" w:bidi="mni-IN"/>
        </w:rPr>
        <w:t xml:space="preserve">, </w:t>
      </w:r>
      <w:r w:rsidRPr="008578E3">
        <w:rPr>
          <w:rFonts w:eastAsia="Times New Roman"/>
          <w:lang w:val="ru-RU" w:eastAsia="ko-KR" w:bidi="mni-IN"/>
        </w:rPr>
        <w:t>внедр</w:t>
      </w:r>
      <w:r w:rsidR="00025BF0">
        <w:rPr>
          <w:rFonts w:eastAsia="Times New Roman"/>
          <w:lang w:val="ru-RU" w:eastAsia="ko-KR" w:bidi="mni-IN"/>
        </w:rPr>
        <w:t>яя</w:t>
      </w:r>
      <w:r w:rsidRPr="008578E3">
        <w:rPr>
          <w:rFonts w:eastAsia="Times New Roman"/>
          <w:lang w:val="ru-RU" w:eastAsia="ko-KR" w:bidi="mni-IN"/>
        </w:rPr>
        <w:t xml:space="preserve"> новы</w:t>
      </w:r>
      <w:r w:rsidR="00025BF0">
        <w:rPr>
          <w:rFonts w:eastAsia="Times New Roman"/>
          <w:lang w:val="ru-RU" w:eastAsia="ko-KR" w:bidi="mni-IN"/>
        </w:rPr>
        <w:t>е</w:t>
      </w:r>
      <w:r w:rsidRPr="008578E3">
        <w:rPr>
          <w:rFonts w:eastAsia="Times New Roman"/>
          <w:lang w:val="ru-RU" w:eastAsia="ko-KR" w:bidi="mni-IN"/>
        </w:rPr>
        <w:t xml:space="preserve"> технологи</w:t>
      </w:r>
      <w:r w:rsidR="00025BF0">
        <w:rPr>
          <w:rFonts w:eastAsia="Times New Roman"/>
          <w:lang w:val="ru-RU" w:eastAsia="ko-KR" w:bidi="mni-IN"/>
        </w:rPr>
        <w:t>и для</w:t>
      </w:r>
      <w:r w:rsidRPr="008578E3">
        <w:rPr>
          <w:rFonts w:eastAsia="Times New Roman"/>
          <w:lang w:val="ru-RU" w:eastAsia="ko-KR" w:bidi="mni-IN"/>
        </w:rPr>
        <w:t xml:space="preserve"> улучшения жизни потребителей и партнеров по всему миру. Мы с нетерпением ждем возможности начать сотрудничество с компанией LG и ее экосистемой и узнать о</w:t>
      </w:r>
      <w:r w:rsidR="00025BF0">
        <w:rPr>
          <w:rFonts w:eastAsia="Times New Roman"/>
          <w:lang w:val="ru-RU" w:eastAsia="ko-KR" w:bidi="mni-IN"/>
        </w:rPr>
        <w:t xml:space="preserve"> том, как технология</w:t>
      </w:r>
      <w:r w:rsidRPr="008578E3">
        <w:rPr>
          <w:rFonts w:eastAsia="Times New Roman"/>
          <w:lang w:val="ru-RU" w:eastAsia="ko-KR" w:bidi="mni-IN"/>
        </w:rPr>
        <w:t xml:space="preserve"> распределенного реестра может применяться в интересах их клиентской базы</w:t>
      </w:r>
      <w:r w:rsidR="00AE6C23">
        <w:rPr>
          <w:rFonts w:eastAsia="Times New Roman"/>
          <w:lang w:val="ru-RU" w:eastAsia="ko-KR" w:bidi="mni-IN"/>
        </w:rPr>
        <w:t>»</w:t>
      </w:r>
      <w:r w:rsidRPr="008578E3">
        <w:rPr>
          <w:rFonts w:eastAsia="Times New Roman"/>
          <w:lang w:val="ru-RU" w:eastAsia="ko-KR" w:bidi="mni-IN"/>
        </w:rPr>
        <w:t xml:space="preserve">. </w:t>
      </w:r>
    </w:p>
    <w:p w14:paraId="00A27177" w14:textId="10F99F2E" w:rsidR="006A2A60" w:rsidRPr="00FC0B59" w:rsidRDefault="00162660" w:rsidP="00134615">
      <w:pPr>
        <w:widowControl w:val="0"/>
        <w:spacing w:line="360" w:lineRule="auto"/>
        <w:ind w:firstLine="799"/>
        <w:jc w:val="both"/>
        <w:rPr>
          <w:rFonts w:eastAsia="Times New Roman"/>
          <w:lang w:val="ru-RU" w:eastAsia="ko-KR" w:bidi="mni-IN"/>
        </w:rPr>
      </w:pPr>
      <w:r>
        <w:rPr>
          <w:rFonts w:eastAsia="Times New Roman"/>
          <w:lang w:val="ru-RU" w:eastAsia="ko-KR" w:bidi="mni-IN"/>
        </w:rPr>
        <w:t>«</w:t>
      </w:r>
      <w:r w:rsidR="00E074A9" w:rsidRPr="008578E3">
        <w:rPr>
          <w:rFonts w:eastAsia="Times New Roman"/>
          <w:lang w:val="ru-RU" w:eastAsia="ko-KR" w:bidi="mni-IN"/>
        </w:rPr>
        <w:t xml:space="preserve">Технология распределенного реестра обладает потенциалом для повышения ценности компании для потребителей и позволяет предприятиям во многих отраслях </w:t>
      </w:r>
      <w:r w:rsidR="00E074A9" w:rsidRPr="008578E3">
        <w:rPr>
          <w:rFonts w:eastAsia="Times New Roman"/>
          <w:lang w:val="ru-RU" w:eastAsia="ko-KR" w:bidi="mni-IN"/>
        </w:rPr>
        <w:lastRenderedPageBreak/>
        <w:t>экономики предлагать новые</w:t>
      </w:r>
      <w:r w:rsidR="00DA3FC8">
        <w:rPr>
          <w:rFonts w:eastAsia="Times New Roman"/>
          <w:lang w:val="ru-RU" w:eastAsia="ko-KR" w:bidi="mni-IN"/>
        </w:rPr>
        <w:t xml:space="preserve"> надежные, быстрые и безопасные</w:t>
      </w:r>
      <w:r w:rsidR="00E074A9" w:rsidRPr="008578E3">
        <w:rPr>
          <w:rFonts w:eastAsia="Times New Roman"/>
          <w:lang w:val="ru-RU" w:eastAsia="ko-KR" w:bidi="mni-IN"/>
        </w:rPr>
        <w:t xml:space="preserve"> услуги, - </w:t>
      </w:r>
      <w:r>
        <w:rPr>
          <w:rFonts w:eastAsia="Times New Roman"/>
          <w:lang w:val="ru-RU" w:eastAsia="ko-KR" w:bidi="mni-IN"/>
        </w:rPr>
        <w:t>отметил</w:t>
      </w:r>
      <w:r w:rsidR="00E074A9" w:rsidRPr="008578E3">
        <w:rPr>
          <w:rFonts w:eastAsia="Times New Roman"/>
          <w:lang w:val="ru-RU" w:eastAsia="ko-KR" w:bidi="mni-IN"/>
        </w:rPr>
        <w:t xml:space="preserve"> Чо Тэг-Ил, старший вице-президент LG Electronics. </w:t>
      </w:r>
      <w:r>
        <w:rPr>
          <w:rFonts w:eastAsia="Times New Roman"/>
          <w:lang w:val="ru-RU" w:eastAsia="ko-KR" w:bidi="mni-IN"/>
        </w:rPr>
        <w:t xml:space="preserve">– </w:t>
      </w:r>
      <w:r w:rsidR="00E074A9" w:rsidRPr="008578E3">
        <w:rPr>
          <w:rFonts w:eastAsia="Times New Roman"/>
          <w:lang w:val="ru-RU" w:eastAsia="ko-KR" w:bidi="mni-IN"/>
        </w:rPr>
        <w:t xml:space="preserve">Мы с нетерпением </w:t>
      </w:r>
      <w:r w:rsidR="00DA3FC8">
        <w:rPr>
          <w:rFonts w:eastAsia="Times New Roman"/>
          <w:lang w:val="ru-RU" w:eastAsia="ko-KR" w:bidi="mni-IN"/>
        </w:rPr>
        <w:t>ждём</w:t>
      </w:r>
      <w:r w:rsidR="00E074A9" w:rsidRPr="008578E3">
        <w:rPr>
          <w:rFonts w:eastAsia="Times New Roman"/>
          <w:lang w:val="ru-RU" w:eastAsia="ko-KR" w:bidi="mni-IN"/>
        </w:rPr>
        <w:t xml:space="preserve"> возможности стать частью Совета правления Hedera</w:t>
      </w:r>
      <w:r w:rsidR="00134615">
        <w:rPr>
          <w:rFonts w:eastAsia="Times New Roman"/>
          <w:lang w:val="ru-RU" w:eastAsia="ko-KR" w:bidi="mni-IN"/>
        </w:rPr>
        <w:t xml:space="preserve">. В сотрудничестве </w:t>
      </w:r>
      <w:r w:rsidR="00E074A9" w:rsidRPr="008578E3">
        <w:rPr>
          <w:rFonts w:eastAsia="Times New Roman"/>
          <w:lang w:val="ru-RU" w:eastAsia="ko-KR" w:bidi="mni-IN"/>
        </w:rPr>
        <w:t>с другими ведущими компаниями</w:t>
      </w:r>
      <w:r>
        <w:rPr>
          <w:rFonts w:eastAsia="Times New Roman"/>
          <w:lang w:val="ru-RU" w:eastAsia="ko-KR" w:bidi="mni-IN"/>
        </w:rPr>
        <w:t xml:space="preserve"> из различных</w:t>
      </w:r>
      <w:r w:rsidR="00E074A9" w:rsidRPr="008578E3">
        <w:rPr>
          <w:rFonts w:eastAsia="Times New Roman"/>
          <w:lang w:val="ru-RU" w:eastAsia="ko-KR" w:bidi="mni-IN"/>
        </w:rPr>
        <w:t xml:space="preserve"> отраслей экономики</w:t>
      </w:r>
      <w:r>
        <w:rPr>
          <w:rFonts w:eastAsia="Times New Roman"/>
          <w:lang w:val="ru-RU" w:eastAsia="ko-KR" w:bidi="mni-IN"/>
        </w:rPr>
        <w:t xml:space="preserve"> мы сможем прорабатывать </w:t>
      </w:r>
      <w:r w:rsidR="00E074A9" w:rsidRPr="008578E3">
        <w:rPr>
          <w:rFonts w:eastAsia="Times New Roman"/>
          <w:lang w:val="ru-RU" w:eastAsia="ko-KR" w:bidi="mni-IN"/>
        </w:rPr>
        <w:t>возможност</w:t>
      </w:r>
      <w:r>
        <w:rPr>
          <w:rFonts w:eastAsia="Times New Roman"/>
          <w:lang w:val="ru-RU" w:eastAsia="ko-KR" w:bidi="mni-IN"/>
        </w:rPr>
        <w:t>и</w:t>
      </w:r>
      <w:r w:rsidR="00E074A9" w:rsidRPr="008578E3">
        <w:rPr>
          <w:rFonts w:eastAsia="Times New Roman"/>
          <w:lang w:val="ru-RU" w:eastAsia="ko-KR" w:bidi="mni-IN"/>
        </w:rPr>
        <w:t xml:space="preserve"> применения технологии распределенного реестра в интересах</w:t>
      </w:r>
      <w:r>
        <w:rPr>
          <w:rFonts w:eastAsia="Times New Roman"/>
          <w:lang w:val="ru-RU" w:eastAsia="ko-KR" w:bidi="mni-IN"/>
        </w:rPr>
        <w:t xml:space="preserve"> </w:t>
      </w:r>
      <w:r w:rsidR="00E074A9" w:rsidRPr="008578E3">
        <w:rPr>
          <w:rFonts w:eastAsia="Times New Roman"/>
          <w:lang w:val="ru-RU" w:eastAsia="ko-KR" w:bidi="mni-IN"/>
        </w:rPr>
        <w:t>как бизнес-сообщества, так и потребителей</w:t>
      </w:r>
      <w:r>
        <w:rPr>
          <w:rFonts w:eastAsia="Times New Roman"/>
          <w:lang w:val="ru-RU" w:eastAsia="ko-KR" w:bidi="mni-IN"/>
        </w:rPr>
        <w:t>»</w:t>
      </w:r>
      <w:r w:rsidR="00E074A9" w:rsidRPr="008578E3">
        <w:rPr>
          <w:rFonts w:eastAsia="Times New Roman"/>
          <w:lang w:val="ru-RU" w:eastAsia="ko-KR" w:bidi="mni-IN"/>
        </w:rPr>
        <w:t>.</w:t>
      </w:r>
    </w:p>
    <w:p w14:paraId="72E78A64" w14:textId="77777777" w:rsidR="006A2A60" w:rsidRPr="00FC0B59" w:rsidRDefault="006A2A60" w:rsidP="006A2A60">
      <w:pPr>
        <w:widowControl w:val="0"/>
        <w:spacing w:line="360" w:lineRule="auto"/>
        <w:jc w:val="both"/>
        <w:rPr>
          <w:rFonts w:eastAsia="Times New Roman"/>
          <w:lang w:val="ru-RU" w:eastAsia="ko-KR" w:bidi="mni-IN"/>
        </w:rPr>
      </w:pPr>
    </w:p>
    <w:p w14:paraId="37B505F5" w14:textId="77777777" w:rsidR="006A2A60" w:rsidRPr="00FC0B59" w:rsidRDefault="00E074A9" w:rsidP="006A2A60">
      <w:pPr>
        <w:widowControl w:val="0"/>
        <w:spacing w:line="360" w:lineRule="auto"/>
        <w:jc w:val="both"/>
        <w:rPr>
          <w:rFonts w:eastAsia="Times New Roman"/>
          <w:lang w:val="ru-RU" w:eastAsia="ko-KR" w:bidi="mni-IN"/>
        </w:rPr>
      </w:pPr>
      <w:r w:rsidRPr="008578E3">
        <w:rPr>
          <w:rFonts w:eastAsia="Times New Roman"/>
          <w:lang w:val="ru-RU" w:eastAsia="ko-KR" w:bidi="mni-IN"/>
        </w:rPr>
        <w:t>Для получения дополнительной информации посетите сайт https://hedera.com/council.</w:t>
      </w:r>
    </w:p>
    <w:p w14:paraId="36B24F1D" w14:textId="77777777" w:rsidR="006A2A60" w:rsidRPr="00FC0B59" w:rsidRDefault="006A2A60" w:rsidP="006A2A60">
      <w:pPr>
        <w:widowControl w:val="0"/>
        <w:spacing w:line="360" w:lineRule="auto"/>
        <w:jc w:val="both"/>
        <w:rPr>
          <w:rFonts w:eastAsia="Times New Roman"/>
          <w:lang w:val="ru-RU" w:eastAsia="ko-KR" w:bidi="mni-IN"/>
        </w:rPr>
      </w:pPr>
    </w:p>
    <w:p w14:paraId="7191CD78" w14:textId="77777777" w:rsidR="0082264E" w:rsidRPr="008578E3" w:rsidRDefault="00E074A9" w:rsidP="0082264E">
      <w:pPr>
        <w:widowControl w:val="0"/>
        <w:spacing w:line="348" w:lineRule="auto"/>
        <w:ind w:right="-96"/>
        <w:jc w:val="center"/>
        <w:rPr>
          <w:rFonts w:eastAsia="Malgun Gothic"/>
          <w:bCs/>
          <w:lang w:eastAsia="ko-KR" w:bidi="mni-IN"/>
        </w:rPr>
      </w:pPr>
      <w:r w:rsidRPr="00FC0B59">
        <w:rPr>
          <w:rFonts w:eastAsia="Times New Roman"/>
          <w:lang w:val="en-US" w:eastAsia="ko-KR"/>
        </w:rPr>
        <w:t># # #</w:t>
      </w:r>
    </w:p>
    <w:p w14:paraId="01846ECE" w14:textId="77777777" w:rsidR="006A2A60" w:rsidRPr="008578E3" w:rsidRDefault="006A2A60" w:rsidP="006A2A60">
      <w:pPr>
        <w:widowControl w:val="0"/>
        <w:spacing w:line="360" w:lineRule="auto"/>
        <w:jc w:val="both"/>
        <w:rPr>
          <w:rFonts w:eastAsia="Times New Roman"/>
          <w:lang w:val="en-US" w:eastAsia="ko-KR" w:bidi="mni-IN"/>
        </w:rPr>
      </w:pPr>
    </w:p>
    <w:p w14:paraId="509B9234" w14:textId="77777777" w:rsidR="0082264E" w:rsidRPr="008578E3" w:rsidRDefault="00E074A9" w:rsidP="0082264E">
      <w:pPr>
        <w:keepNext/>
        <w:keepLines/>
        <w:rPr>
          <w:rFonts w:eastAsia="Calibri"/>
          <w:b/>
          <w:bCs/>
          <w:color w:val="C5003D"/>
          <w:sz w:val="18"/>
          <w:szCs w:val="18"/>
        </w:rPr>
      </w:pPr>
      <w:r w:rsidRPr="008578E3">
        <w:rPr>
          <w:rFonts w:eastAsia="Times New Roman"/>
          <w:b/>
          <w:bCs/>
          <w:color w:val="C5003D"/>
          <w:sz w:val="18"/>
          <w:szCs w:val="18"/>
          <w:lang w:val="ru-RU"/>
        </w:rPr>
        <w:t>О</w:t>
      </w:r>
      <w:r w:rsidRPr="00FC0B59">
        <w:rPr>
          <w:rFonts w:eastAsia="Times New Roman"/>
          <w:b/>
          <w:bCs/>
          <w:color w:val="C5003D"/>
          <w:sz w:val="18"/>
          <w:szCs w:val="18"/>
          <w:lang w:val="en-US"/>
        </w:rPr>
        <w:t xml:space="preserve"> </w:t>
      </w:r>
      <w:r w:rsidRPr="008578E3">
        <w:rPr>
          <w:rFonts w:eastAsia="Times New Roman"/>
          <w:b/>
          <w:bCs/>
          <w:color w:val="C5003D"/>
          <w:sz w:val="18"/>
          <w:szCs w:val="18"/>
          <w:lang w:val="ru-RU"/>
        </w:rPr>
        <w:t>компании</w:t>
      </w:r>
      <w:r w:rsidRPr="00FC0B59">
        <w:rPr>
          <w:rFonts w:eastAsia="Times New Roman"/>
          <w:b/>
          <w:bCs/>
          <w:color w:val="C5003D"/>
          <w:sz w:val="18"/>
          <w:szCs w:val="18"/>
          <w:lang w:val="en-US"/>
        </w:rPr>
        <w:t xml:space="preserve"> LG Electronics, Inc.</w:t>
      </w:r>
    </w:p>
    <w:p w14:paraId="7B44A5A9" w14:textId="355F1DF2" w:rsidR="0082264E" w:rsidRPr="00FC0B59" w:rsidRDefault="00E074A9" w:rsidP="0082264E">
      <w:pPr>
        <w:pStyle w:val="paragraph"/>
        <w:keepNext/>
        <w:keepLines/>
        <w:suppressAutoHyphens/>
        <w:jc w:val="both"/>
        <w:textAlignment w:val="baseline"/>
        <w:rPr>
          <w:rFonts w:ascii="Times New Roman" w:eastAsia="LG스마트체 Regular" w:hAnsi="Times New Roman" w:cs="Times New Roman"/>
          <w:snapToGrid w:val="0"/>
          <w:color w:val="000000" w:themeColor="text1"/>
          <w:sz w:val="18"/>
          <w:szCs w:val="18"/>
          <w:lang w:val="ru-RU"/>
        </w:rPr>
      </w:pPr>
      <w:r w:rsidRPr="008578E3">
        <w:rPr>
          <w:rFonts w:ascii="Times New Roman" w:eastAsia="LG스마트체 Regular" w:hAnsi="Times New Roman" w:cs="Times New Roman"/>
          <w:snapToGrid w:val="0"/>
          <w:color w:val="000000" w:themeColor="text1"/>
          <w:sz w:val="18"/>
          <w:szCs w:val="18"/>
          <w:lang w:val="ru-RU"/>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w:t>
      </w:r>
      <w:r w:rsidR="00162660">
        <w:rPr>
          <w:rFonts w:ascii="Times New Roman" w:eastAsia="LG스마트체 Regular" w:hAnsi="Times New Roman" w:cs="Times New Roman"/>
          <w:snapToGrid w:val="0"/>
          <w:color w:val="000000" w:themeColor="text1"/>
          <w:sz w:val="18"/>
          <w:szCs w:val="18"/>
          <w:lang w:val="ru-RU"/>
        </w:rPr>
        <w:t>подразделениц</w:t>
      </w:r>
      <w:r w:rsidRPr="008578E3">
        <w:rPr>
          <w:rFonts w:ascii="Times New Roman" w:eastAsia="LG스마트체 Regular" w:hAnsi="Times New Roman" w:cs="Times New Roman"/>
          <w:snapToGrid w:val="0"/>
          <w:color w:val="000000" w:themeColor="text1"/>
          <w:sz w:val="18"/>
          <w:szCs w:val="18"/>
          <w:lang w:val="ru-RU"/>
        </w:rPr>
        <w:t xml:space="preserve">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Для получения дополнительной информации о компании LG перейдите по ссылке </w:t>
      </w:r>
      <w:hyperlink r:id="rId8" w:history="1">
        <w:r w:rsidRPr="008578E3">
          <w:rPr>
            <w:rFonts w:ascii="Times New Roman" w:eastAsia="LG스마트체 Regular" w:hAnsi="Times New Roman" w:cs="Times New Roman"/>
            <w:snapToGrid w:val="0"/>
            <w:color w:val="000000" w:themeColor="text1"/>
            <w:sz w:val="18"/>
            <w:szCs w:val="18"/>
            <w:lang w:val="ru-RU"/>
          </w:rPr>
          <w:t>www.LGnewsroom.com</w:t>
        </w:r>
      </w:hyperlink>
      <w:r w:rsidRPr="008578E3">
        <w:rPr>
          <w:rFonts w:ascii="Times New Roman" w:eastAsia="LG스마트체 Regular" w:hAnsi="Times New Roman" w:cs="Times New Roman"/>
          <w:snapToGrid w:val="0"/>
          <w:color w:val="000000" w:themeColor="text1"/>
          <w:sz w:val="18"/>
          <w:szCs w:val="18"/>
          <w:lang w:val="ru-RU"/>
        </w:rPr>
        <w:t>.</w:t>
      </w:r>
    </w:p>
    <w:p w14:paraId="139448B9" w14:textId="77777777" w:rsidR="0082264E" w:rsidRPr="00FC0B59" w:rsidRDefault="0082264E" w:rsidP="0082264E">
      <w:pPr>
        <w:pStyle w:val="paragraph"/>
        <w:keepNext/>
        <w:keepLines/>
        <w:suppressAutoHyphens/>
        <w:jc w:val="both"/>
        <w:textAlignment w:val="baseline"/>
        <w:rPr>
          <w:rFonts w:ascii="Times New Roman" w:eastAsia="LG스마트체 Regular" w:hAnsi="Times New Roman" w:cs="Times New Roman"/>
          <w:snapToGrid w:val="0"/>
          <w:color w:val="000000" w:themeColor="text1"/>
          <w:sz w:val="18"/>
          <w:szCs w:val="18"/>
          <w:lang w:val="ru-RU"/>
        </w:rPr>
      </w:pPr>
    </w:p>
    <w:p w14:paraId="3AB68C4B" w14:textId="77777777" w:rsidR="0082264E" w:rsidRPr="00FC0B59" w:rsidRDefault="00E074A9" w:rsidP="00665809">
      <w:pPr>
        <w:keepNext/>
        <w:keepLines/>
        <w:rPr>
          <w:rFonts w:eastAsia="Times New Roman"/>
          <w:b/>
          <w:bCs/>
          <w:color w:val="C5003D"/>
          <w:sz w:val="18"/>
          <w:szCs w:val="18"/>
          <w:lang w:val="ru-RU"/>
        </w:rPr>
      </w:pPr>
      <w:r w:rsidRPr="008578E3">
        <w:rPr>
          <w:rFonts w:eastAsia="Times New Roman"/>
          <w:b/>
          <w:bCs/>
          <w:color w:val="C5003D"/>
          <w:sz w:val="18"/>
          <w:szCs w:val="18"/>
          <w:lang w:val="ru-RU"/>
        </w:rPr>
        <w:t>О Hedera</w:t>
      </w:r>
    </w:p>
    <w:p w14:paraId="0830DDBC" w14:textId="77777777" w:rsidR="0082264E" w:rsidRPr="00FC0B59" w:rsidRDefault="00E074A9" w:rsidP="0082264E">
      <w:pPr>
        <w:pStyle w:val="paragraph"/>
        <w:keepNext/>
        <w:keepLines/>
        <w:suppressAutoHyphens/>
        <w:jc w:val="both"/>
        <w:textAlignment w:val="baseline"/>
        <w:rPr>
          <w:rFonts w:ascii="Times New Roman" w:eastAsia="LG스마트체 Regular" w:hAnsi="Times New Roman" w:cs="Times New Roman"/>
          <w:snapToGrid w:val="0"/>
          <w:color w:val="000000" w:themeColor="text1"/>
          <w:sz w:val="18"/>
          <w:szCs w:val="18"/>
          <w:lang w:val="ru-RU"/>
        </w:rPr>
      </w:pPr>
      <w:r w:rsidRPr="008578E3">
        <w:rPr>
          <w:rFonts w:ascii="Times New Roman" w:eastAsia="LG스마트체 Regular" w:hAnsi="Times New Roman" w:cs="Times New Roman"/>
          <w:snapToGrid w:val="0"/>
          <w:color w:val="000000" w:themeColor="text1"/>
          <w:sz w:val="18"/>
          <w:szCs w:val="18"/>
          <w:lang w:val="ru-RU"/>
        </w:rPr>
        <w:t>Hedera Hashgraph - это публичный распределенный реестр для создания децентрализованных приложений. Разработчики могут создавать безопасные, надежные, скоростные децентрализованные приложения на основе платформы Hedera. Доктор Лимон Бэйрд, соучредитель и главный научный сотрудник Hedera, и Мэнс Хармон, соучредитель и главный исполнительный директор Hedera, запатентовали инновационную хешграф технологию после совместной работы в Военно-воздушной академии США, будучи основателями Trio Security, BlueWave Security и Swirlds, Inc. Для получения дополнительной информации посетите сайт: https://www.hedera.com, или читайте нас в Twitter по адресу @hashgraph, в Telegram по адресу t.me/hashgraph, или в Discord по адресу https://www.hedera.com/discord. Техническую документацию Hedera можно найти по адресу: https://www.hedera.com/whitepaper.</w:t>
      </w:r>
    </w:p>
    <w:p w14:paraId="55B72985" w14:textId="77777777" w:rsidR="00F85BBA" w:rsidRPr="00FC0B59" w:rsidRDefault="00F85BBA">
      <w:pPr>
        <w:widowControl w:val="0"/>
        <w:jc w:val="both"/>
        <w:rPr>
          <w:rFonts w:eastAsia="Calibri"/>
          <w:b/>
          <w:color w:val="CC0066"/>
          <w:sz w:val="18"/>
          <w:szCs w:val="18"/>
          <w:lang w:val="ru-RU" w:eastAsia="ko-KR"/>
        </w:rPr>
      </w:pPr>
    </w:p>
    <w:p w14:paraId="6EC0C44E" w14:textId="77777777" w:rsidR="002D61FF" w:rsidRPr="00FC0B59" w:rsidRDefault="002D61FF">
      <w:pPr>
        <w:widowControl w:val="0"/>
        <w:ind w:right="-96"/>
        <w:jc w:val="both"/>
        <w:rPr>
          <w:rFonts w:eastAsia="Malgun Gothic"/>
          <w:bCs/>
          <w:sz w:val="18"/>
          <w:szCs w:val="18"/>
          <w:lang w:val="ru-RU" w:eastAsia="ko-KR" w:bidi="mni-IN"/>
        </w:rPr>
      </w:pPr>
    </w:p>
    <w:p w14:paraId="7437E13D" w14:textId="77777777" w:rsidR="00F85BBA" w:rsidRPr="00FC0B59" w:rsidRDefault="00E074A9">
      <w:pPr>
        <w:widowControl w:val="0"/>
        <w:ind w:right="-96"/>
        <w:jc w:val="both"/>
        <w:rPr>
          <w:rFonts w:eastAsia="Malgun Gothic"/>
          <w:bCs/>
          <w:i/>
          <w:sz w:val="18"/>
          <w:szCs w:val="18"/>
          <w:lang w:val="ru-RU" w:eastAsia="ko-KR" w:bidi="mni-IN"/>
        </w:rPr>
      </w:pPr>
      <w:r w:rsidRPr="008578E3">
        <w:rPr>
          <w:rFonts w:eastAsia="Malgun Gothic"/>
          <w:bCs/>
          <w:i/>
          <w:sz w:val="18"/>
          <w:szCs w:val="18"/>
          <w:lang w:val="ru-RU" w:eastAsia="ko-KR" w:bidi="mni-IN"/>
        </w:rPr>
        <w:t>Взаимодействие со СМИ:</w:t>
      </w:r>
    </w:p>
    <w:p w14:paraId="1EC8D993" w14:textId="77777777" w:rsidR="00F85BBA" w:rsidRPr="00FC0B59" w:rsidRDefault="00F85BBA">
      <w:pPr>
        <w:widowControl w:val="0"/>
        <w:ind w:right="-96"/>
        <w:jc w:val="both"/>
        <w:rPr>
          <w:rFonts w:eastAsia="Malgun Gothic"/>
          <w:bCs/>
          <w:sz w:val="18"/>
          <w:szCs w:val="18"/>
          <w:lang w:val="ru-RU" w:eastAsia="ko-KR" w:bidi="mni-IN"/>
        </w:rPr>
      </w:pPr>
    </w:p>
    <w:p w14:paraId="1A4F8BFC" w14:textId="77777777" w:rsidR="00F85BBA" w:rsidRPr="00FC0B59" w:rsidRDefault="00E074A9">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LG Electronics, Inc.</w:t>
      </w:r>
      <w:r w:rsidRPr="008578E3">
        <w:rPr>
          <w:rFonts w:eastAsia="Malgun Gothic"/>
          <w:bCs/>
          <w:sz w:val="18"/>
          <w:szCs w:val="18"/>
          <w:lang w:val="ru-RU" w:eastAsia="ko-KR" w:bidi="mni-IN"/>
        </w:rPr>
        <w:tab/>
        <w:t>LG Electronics США</w:t>
      </w:r>
    </w:p>
    <w:p w14:paraId="78BA0322" w14:textId="77777777" w:rsidR="00F85BBA" w:rsidRPr="00FC0B59" w:rsidRDefault="00E074A9">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Кен Хонг</w:t>
      </w:r>
      <w:r w:rsidRPr="008578E3">
        <w:rPr>
          <w:rFonts w:eastAsia="Malgun Gothic"/>
          <w:bCs/>
          <w:sz w:val="18"/>
          <w:szCs w:val="18"/>
          <w:lang w:val="ru-RU" w:eastAsia="ko-KR" w:bidi="mni-IN"/>
        </w:rPr>
        <w:tab/>
        <w:t>Джон Тейлор</w:t>
      </w:r>
    </w:p>
    <w:p w14:paraId="13171F39" w14:textId="77777777" w:rsidR="00F85BBA" w:rsidRPr="00FC0B59" w:rsidRDefault="00E074A9">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+822 3777 3626</w:t>
      </w:r>
      <w:r w:rsidRPr="008578E3">
        <w:rPr>
          <w:rFonts w:eastAsia="Malgun Gothic"/>
          <w:bCs/>
          <w:sz w:val="18"/>
          <w:szCs w:val="18"/>
          <w:lang w:val="ru-RU" w:eastAsia="ko-KR" w:bidi="mni-IN"/>
        </w:rPr>
        <w:tab/>
        <w:t>+1 847 828 2777</w:t>
      </w:r>
    </w:p>
    <w:p w14:paraId="79158886" w14:textId="77777777" w:rsidR="00F85BBA" w:rsidRPr="00FC0B59" w:rsidRDefault="00E074A9">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ken.hong@lge.com</w:t>
      </w:r>
      <w:r w:rsidRPr="008578E3">
        <w:rPr>
          <w:rFonts w:eastAsia="Malgun Gothic"/>
          <w:bCs/>
          <w:sz w:val="18"/>
          <w:szCs w:val="18"/>
          <w:lang w:val="ru-RU" w:eastAsia="ko-KR" w:bidi="mni-IN"/>
        </w:rPr>
        <w:tab/>
        <w:t>john.taylor@lge.com</w:t>
      </w:r>
    </w:p>
    <w:p w14:paraId="4A236D12" w14:textId="77777777" w:rsidR="006A2A60" w:rsidRPr="00FC0B59" w:rsidRDefault="006A2A60">
      <w:pPr>
        <w:widowControl w:val="0"/>
        <w:tabs>
          <w:tab w:val="left" w:pos="3969"/>
        </w:tabs>
        <w:ind w:right="-96"/>
        <w:jc w:val="both"/>
        <w:rPr>
          <w:rFonts w:eastAsia="Malgun Gothic"/>
          <w:bCs/>
          <w:sz w:val="18"/>
          <w:szCs w:val="18"/>
          <w:lang w:val="ru-RU" w:eastAsia="ko-KR" w:bidi="mni-IN"/>
        </w:rPr>
      </w:pPr>
    </w:p>
    <w:p w14:paraId="4C1C3710" w14:textId="77777777" w:rsidR="006A2A60" w:rsidRPr="00FC0B59" w:rsidRDefault="00E074A9" w:rsidP="006A2A60">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Hedera Hashgraph</w:t>
      </w:r>
      <w:r w:rsidRPr="008578E3">
        <w:rPr>
          <w:rFonts w:eastAsia="Malgun Gothic"/>
          <w:bCs/>
          <w:sz w:val="18"/>
          <w:szCs w:val="18"/>
          <w:lang w:val="ru-RU" w:eastAsia="ko-KR" w:bidi="mni-IN"/>
        </w:rPr>
        <w:tab/>
      </w:r>
      <w:r w:rsidRPr="008578E3">
        <w:rPr>
          <w:rFonts w:eastAsia="Malgun Gothic"/>
          <w:bCs/>
          <w:sz w:val="18"/>
          <w:szCs w:val="18"/>
          <w:lang w:val="ru-RU" w:eastAsia="ko-KR" w:bidi="mni-IN"/>
        </w:rPr>
        <w:tab/>
        <w:t>Hedera Hashgraph</w:t>
      </w:r>
    </w:p>
    <w:p w14:paraId="71792D63" w14:textId="77777777" w:rsidR="006A2A60" w:rsidRPr="00FC0B59" w:rsidRDefault="00E074A9" w:rsidP="006A2A60">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Зенобия Годшалк</w:t>
      </w:r>
      <w:r w:rsidRPr="008578E3">
        <w:rPr>
          <w:rFonts w:eastAsia="Malgun Gothic"/>
          <w:bCs/>
          <w:sz w:val="18"/>
          <w:szCs w:val="18"/>
          <w:lang w:val="ru-RU" w:eastAsia="ko-KR" w:bidi="mni-IN"/>
        </w:rPr>
        <w:tab/>
      </w:r>
      <w:r w:rsidRPr="008578E3">
        <w:rPr>
          <w:rFonts w:eastAsia="Malgun Gothic"/>
          <w:bCs/>
          <w:sz w:val="18"/>
          <w:szCs w:val="18"/>
          <w:lang w:val="ru-RU" w:eastAsia="ko-KR" w:bidi="mni-IN"/>
        </w:rPr>
        <w:tab/>
        <w:t>Эмили Килти</w:t>
      </w:r>
    </w:p>
    <w:p w14:paraId="50CF213B" w14:textId="77777777" w:rsidR="006E4DA1" w:rsidRPr="00FC0B59" w:rsidRDefault="00E074A9" w:rsidP="006E4DA1">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+1 800 217 6415 x717</w:t>
      </w:r>
      <w:r w:rsidRPr="008578E3">
        <w:rPr>
          <w:rFonts w:eastAsia="Malgun Gothic"/>
          <w:bCs/>
          <w:sz w:val="18"/>
          <w:szCs w:val="18"/>
          <w:lang w:val="ru-RU" w:eastAsia="ko-KR" w:bidi="mni-IN"/>
        </w:rPr>
        <w:tab/>
        <w:t>+353 87 097 2754</w:t>
      </w:r>
    </w:p>
    <w:p w14:paraId="353AAE6C" w14:textId="77777777" w:rsidR="006A2A60" w:rsidRPr="00FC0B59" w:rsidRDefault="00E074A9" w:rsidP="009C3EFC">
      <w:pPr>
        <w:widowControl w:val="0"/>
        <w:tabs>
          <w:tab w:val="left" w:pos="3969"/>
        </w:tabs>
        <w:ind w:right="-96"/>
        <w:jc w:val="both"/>
        <w:rPr>
          <w:rFonts w:eastAsia="Malgun Gothic"/>
          <w:bCs/>
          <w:sz w:val="18"/>
          <w:szCs w:val="18"/>
          <w:lang w:val="ru-RU" w:eastAsia="ko-KR" w:bidi="mni-IN"/>
        </w:rPr>
      </w:pPr>
      <w:r w:rsidRPr="008578E3">
        <w:rPr>
          <w:rFonts w:eastAsia="Malgun Gothic"/>
          <w:bCs/>
          <w:sz w:val="18"/>
          <w:szCs w:val="18"/>
          <w:lang w:val="ru-RU" w:eastAsia="ko-KR" w:bidi="mni-IN"/>
        </w:rPr>
        <w:t>pr@hedera.com</w:t>
      </w:r>
      <w:r w:rsidRPr="008578E3">
        <w:rPr>
          <w:rFonts w:eastAsia="Malgun Gothic"/>
          <w:bCs/>
          <w:sz w:val="18"/>
          <w:szCs w:val="18"/>
          <w:lang w:val="ru-RU" w:eastAsia="ko-KR" w:bidi="mni-IN"/>
        </w:rPr>
        <w:tab/>
      </w:r>
      <w:r w:rsidRPr="008578E3">
        <w:rPr>
          <w:rFonts w:eastAsia="Malgun Gothic"/>
          <w:bCs/>
          <w:sz w:val="18"/>
          <w:szCs w:val="18"/>
          <w:lang w:val="ru-RU" w:eastAsia="ko-KR" w:bidi="mni-IN"/>
        </w:rPr>
        <w:tab/>
        <w:t>hedera@wachsman.com</w:t>
      </w:r>
    </w:p>
    <w:sectPr w:rsidR="006A2A60" w:rsidRPr="00FC0B59" w:rsidSect="00134615">
      <w:headerReference w:type="default" r:id="rId9"/>
      <w:footerReference w:type="default" r:id="rId10"/>
      <w:endnotePr>
        <w:numFmt w:val="decimal"/>
      </w:endnotePr>
      <w:pgSz w:w="11907" w:h="16840"/>
      <w:pgMar w:top="1701" w:right="1134" w:bottom="1701" w:left="1276"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922B7" w16cex:dateUtc="2020-05-27T14:32:00Z"/>
  <w16cex:commentExtensible w16cex:durableId="2279232D" w16cex:dateUtc="2020-05-27T14:34:00Z"/>
  <w16cex:commentExtensible w16cex:durableId="22792359" w16cex:dateUtc="2020-05-27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BC8235" w16cid:durableId="227922B7"/>
  <w16cid:commentId w16cid:paraId="031DF569" w16cid:durableId="2279232D"/>
  <w16cid:commentId w16cid:paraId="4C3F7D06" w16cid:durableId="227923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3E907" w14:textId="77777777" w:rsidR="00D31490" w:rsidRDefault="00D31490">
      <w:r>
        <w:separator/>
      </w:r>
    </w:p>
  </w:endnote>
  <w:endnote w:type="continuationSeparator" w:id="0">
    <w:p w14:paraId="36369EBD" w14:textId="77777777" w:rsidR="00D31490" w:rsidRDefault="00D3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Malgun Gothic Semilight"/>
    <w:panose1 w:val="020B0600000101010101"/>
    <w:charset w:val="81"/>
    <w:family w:val="swiss"/>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LG스마트체 Regular">
    <w:altName w:val="Batang"/>
    <w:panose1 w:val="00000000000000000000"/>
    <w:charset w:val="81"/>
    <w:family w:val="roman"/>
    <w:notTrueType/>
    <w:pitch w:val="default"/>
  </w:font>
  <w:font w:name="Trebuchet MS">
    <w:panose1 w:val="020B0603020202020204"/>
    <w:charset w:val="CC"/>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D0EF7" w14:textId="77777777" w:rsidR="00B17F2D" w:rsidRDefault="00E074A9">
    <w:pPr>
      <w:pStyle w:val="a4"/>
      <w:ind w:right="360"/>
    </w:pPr>
    <w:r>
      <w:rPr>
        <w:noProof/>
        <w:lang w:val="ru-RU" w:eastAsia="ru-RU"/>
      </w:rPr>
      <mc:AlternateContent>
        <mc:Choice Requires="wps">
          <w:drawing>
            <wp:anchor distT="0" distB="0" distL="0" distR="0" simplePos="0" relativeHeight="251659264" behindDoc="0" locked="0" layoutInCell="0" allowOverlap="1" wp14:anchorId="5D54C325" wp14:editId="17CF4B6B">
              <wp:simplePos x="0" y="0"/>
              <wp:positionH relativeFrom="margin">
                <wp:align>right</wp:align>
              </wp:positionH>
              <wp:positionV relativeFrom="paragraph">
                <wp:posOffset>-224790</wp:posOffset>
              </wp:positionV>
              <wp:extent cx="64135" cy="231140"/>
              <wp:effectExtent l="0" t="0" r="0" b="0"/>
              <wp:wrapSquare wrapText="bothSides"/>
              <wp:docPr id="2" name="Textbox 2"/>
              <wp:cNvGraphicFramePr/>
              <a:graphic xmlns:a="http://schemas.openxmlformats.org/drawingml/2006/main">
                <a:graphicData uri="http://schemas.microsoft.com/office/word/2010/wordprocessingShape">
                  <wps:wsp>
                    <wps:cNvSpPr txBox="1">
                      <a:extLst>
                        <a:ext uri="smNativeData"/>
                      </a:extLst>
                    </wps:cNvSpPr>
                    <wps:spPr>
                      <a:xfrm>
                        <a:off x="0" y="0"/>
                        <a:ext cx="64135" cy="231140"/>
                      </a:xfrm>
                      <a:prstGeom prst="rect">
                        <a:avLst/>
                      </a:prstGeom>
                      <a:noFill/>
                      <a:ln w="12700">
                        <a:noFill/>
                      </a:ln>
                    </wps:spPr>
                    <wps:txbx>
                      <w:txbxContent>
                        <w:p w14:paraId="068D0DB5" w14:textId="04E63AC2" w:rsidR="00B17F2D" w:rsidRDefault="00E074A9">
                          <w:pPr>
                            <w:pStyle w:val="a4"/>
                            <w:rPr>
                              <w:rStyle w:val="a7"/>
                            </w:rPr>
                          </w:pPr>
                          <w:r>
                            <w:rPr>
                              <w:rStyle w:val="a7"/>
                            </w:rPr>
                            <w:fldChar w:fldCharType="begin"/>
                          </w:r>
                          <w:r>
                            <w:rPr>
                              <w:rStyle w:val="a7"/>
                            </w:rPr>
                            <w:instrText xml:space="preserve"> PAGE </w:instrText>
                          </w:r>
                          <w:r>
                            <w:rPr>
                              <w:rStyle w:val="a7"/>
                            </w:rPr>
                            <w:fldChar w:fldCharType="separate"/>
                          </w:r>
                          <w:r w:rsidR="0007199C">
                            <w:rPr>
                              <w:rStyle w:val="a7"/>
                              <w:noProof/>
                            </w:rPr>
                            <w:t>1</w:t>
                          </w:r>
                          <w:r>
                            <w:rPr>
                              <w:rStyle w:val="a7"/>
                            </w:rPr>
                            <w:fldChar w:fldCharType="end"/>
                          </w:r>
                        </w:p>
                      </w:txbxContent>
                    </wps:txbx>
                    <wps:bodyPr spcFirstLastPara="1" vertOverflow="clip" horzOverflow="clip" wrap="none" lIns="0" tIns="0" rIns="0" bIns="0" upright="1">
                      <a:prstTxWarp prst="textNoShape">
                        <a:avLst/>
                      </a:prstTxWarp>
                    </wps:bodyPr>
                  </wps:wsp>
                </a:graphicData>
              </a:graphic>
              <wp14:sizeRelH relativeFrom="page">
                <wp14:pctWidth>0</wp14:pctWidth>
              </wp14:sizeRelH>
              <wp14:sizeRelV relativeFrom="page">
                <wp14:pctHeight>0</wp14:pctHeight>
              </wp14:sizeRelV>
            </wp:anchor>
          </w:drawing>
        </mc:Choice>
        <mc:Fallback>
          <w:pict>
            <v:shapetype w14:anchorId="5D54C325" id="_x0000_t202" coordsize="21600,21600" o:spt="202" path="m,l,21600r21600,l21600,xe">
              <v:stroke joinstyle="miter"/>
              <v:path gradientshapeok="t" o:connecttype="rect"/>
            </v:shapetype>
            <v:shape id="Textbox 2" o:spid="_x0000_s1026" type="#_x0000_t202" style="position:absolute;left:0;text-align:left;margin-left:-46.15pt;margin-top:-17.7pt;width:5.05pt;height:18.2pt;z-index:251659264;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" o:allowincell="f" filled="f" stroked="f" strokeweight="1pt">
              <v:textbox inset="0,0,0,0">
                <w:txbxContent>
                  <w:p w14:paraId="068D0DB5" w14:textId="04E63AC2" w:rsidR="00B17F2D" w:rsidRDefault="00E074A9">
                    <w:pPr>
                      <w:pStyle w:val="a4"/>
                      <w:rPr>
                        <w:rStyle w:val="a7"/>
                      </w:rPr>
                    </w:pPr>
                    <w:r>
                      <w:rPr>
                        <w:rStyle w:val="a7"/>
                      </w:rPr>
                      <w:fldChar w:fldCharType="begin"/>
                    </w:r>
                    <w:r>
                      <w:rPr>
                        <w:rStyle w:val="a7"/>
                      </w:rPr>
                      <w:instrText xml:space="preserve"> PAGE </w:instrText>
                    </w:r>
                    <w:r>
                      <w:rPr>
                        <w:rStyle w:val="a7"/>
                      </w:rPr>
                      <w:fldChar w:fldCharType="separate"/>
                    </w:r>
                    <w:r w:rsidR="0007199C">
                      <w:rPr>
                        <w:rStyle w:val="a7"/>
                        <w:noProof/>
                      </w:rPr>
                      <w:t>1</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80EF1" w14:textId="77777777" w:rsidR="00D31490" w:rsidRDefault="00D31490">
      <w:r>
        <w:separator/>
      </w:r>
    </w:p>
  </w:footnote>
  <w:footnote w:type="continuationSeparator" w:id="0">
    <w:p w14:paraId="7ED55201" w14:textId="77777777" w:rsidR="00D31490" w:rsidRDefault="00D31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95CF" w14:textId="77777777" w:rsidR="00B17F2D" w:rsidRDefault="00E074A9">
    <w:pPr>
      <w:pStyle w:val="a3"/>
      <w:jc w:val="right"/>
      <w:rPr>
        <w:rFonts w:ascii="Trebuchet MS" w:hAnsi="Trebuchet MS"/>
        <w:b/>
        <w:color w:val="808080"/>
        <w:sz w:val="18"/>
        <w:szCs w:val="18"/>
      </w:rPr>
    </w:pPr>
    <w:r>
      <w:rPr>
        <w:noProof/>
        <w:lang w:val="ru-RU" w:eastAsia="ru-RU"/>
      </w:rPr>
      <w:drawing>
        <wp:anchor distT="0" distB="0" distL="114300" distR="114300" simplePos="0" relativeHeight="251660288" behindDoc="0" locked="0" layoutInCell="0" allowOverlap="1" wp14:anchorId="4E13FB09" wp14:editId="6F925F09">
          <wp:simplePos x="0" y="0"/>
          <wp:positionH relativeFrom="column">
            <wp:posOffset>-521970</wp:posOffset>
          </wp:positionH>
          <wp:positionV relativeFrom="paragraph">
            <wp:posOffset>-60960</wp:posOffset>
          </wp:positionV>
          <wp:extent cx="1049655" cy="479425"/>
          <wp:effectExtent l="0" t="0" r="0" b="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6074" name="Picture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o="urn:schemas-microsoft-com:office:office" xmlns:sm="smNativeData" xmlns:v="urn:schemas-microsoft-com:vml" xmlns:ve="http://schemas.openxmlformats.org/markup-compatibility/2006" xmlns:w="http://schemas.openxmlformats.org/wordprocessingml/2006/main" xmlns:w10="urn:schemas-microsoft-com:office:word"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3717E990" w14:textId="77777777" w:rsidR="00B17F2D" w:rsidRDefault="00E074A9">
    <w:pPr>
      <w:pStyle w:val="a3"/>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2B67F81B" w14:textId="77777777" w:rsidR="00B17F2D" w:rsidRDefault="00B17F2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66D67"/>
    <w:multiLevelType w:val="hybridMultilevel"/>
    <w:tmpl w:val="BCB64350"/>
    <w:name w:val="Numbered list 2"/>
    <w:lvl w:ilvl="0" w:tplc="BC1404E0">
      <w:numFmt w:val="bullet"/>
      <w:lvlText w:val=""/>
      <w:lvlJc w:val="left"/>
      <w:pPr>
        <w:ind w:left="400" w:firstLine="0"/>
      </w:pPr>
      <w:rPr>
        <w:rFonts w:ascii="Wingdings" w:hAnsi="Wingdings"/>
      </w:rPr>
    </w:lvl>
    <w:lvl w:ilvl="1" w:tplc="858263A0">
      <w:numFmt w:val="bullet"/>
      <w:lvlText w:val=""/>
      <w:lvlJc w:val="left"/>
      <w:pPr>
        <w:ind w:left="800" w:firstLine="0"/>
      </w:pPr>
      <w:rPr>
        <w:rFonts w:ascii="Wingdings" w:hAnsi="Wingdings"/>
      </w:rPr>
    </w:lvl>
    <w:lvl w:ilvl="2" w:tplc="4EEC37A0">
      <w:numFmt w:val="bullet"/>
      <w:lvlText w:val=""/>
      <w:lvlJc w:val="left"/>
      <w:pPr>
        <w:ind w:left="1200" w:firstLine="0"/>
      </w:pPr>
      <w:rPr>
        <w:rFonts w:ascii="Wingdings" w:hAnsi="Wingdings"/>
      </w:rPr>
    </w:lvl>
    <w:lvl w:ilvl="3" w:tplc="7E22455A">
      <w:numFmt w:val="bullet"/>
      <w:lvlText w:val=""/>
      <w:lvlJc w:val="left"/>
      <w:pPr>
        <w:ind w:left="1600" w:firstLine="0"/>
      </w:pPr>
      <w:rPr>
        <w:rFonts w:ascii="Wingdings" w:hAnsi="Wingdings"/>
      </w:rPr>
    </w:lvl>
    <w:lvl w:ilvl="4" w:tplc="108E615C">
      <w:numFmt w:val="bullet"/>
      <w:lvlText w:val=""/>
      <w:lvlJc w:val="left"/>
      <w:pPr>
        <w:ind w:left="2000" w:firstLine="0"/>
      </w:pPr>
      <w:rPr>
        <w:rFonts w:ascii="Wingdings" w:hAnsi="Wingdings"/>
      </w:rPr>
    </w:lvl>
    <w:lvl w:ilvl="5" w:tplc="774E89B6">
      <w:numFmt w:val="bullet"/>
      <w:lvlText w:val=""/>
      <w:lvlJc w:val="left"/>
      <w:pPr>
        <w:ind w:left="2400" w:firstLine="0"/>
      </w:pPr>
      <w:rPr>
        <w:rFonts w:ascii="Wingdings" w:hAnsi="Wingdings"/>
      </w:rPr>
    </w:lvl>
    <w:lvl w:ilvl="6" w:tplc="97C83E02">
      <w:numFmt w:val="bullet"/>
      <w:lvlText w:val=""/>
      <w:lvlJc w:val="left"/>
      <w:pPr>
        <w:ind w:left="2800" w:firstLine="0"/>
      </w:pPr>
      <w:rPr>
        <w:rFonts w:ascii="Wingdings" w:hAnsi="Wingdings"/>
      </w:rPr>
    </w:lvl>
    <w:lvl w:ilvl="7" w:tplc="283AC19E">
      <w:numFmt w:val="bullet"/>
      <w:lvlText w:val=""/>
      <w:lvlJc w:val="left"/>
      <w:pPr>
        <w:ind w:left="3200" w:firstLine="0"/>
      </w:pPr>
      <w:rPr>
        <w:rFonts w:ascii="Wingdings" w:hAnsi="Wingdings"/>
      </w:rPr>
    </w:lvl>
    <w:lvl w:ilvl="8" w:tplc="8572C822">
      <w:numFmt w:val="bullet"/>
      <w:lvlText w:val=""/>
      <w:lvlJc w:val="left"/>
      <w:pPr>
        <w:ind w:left="3600" w:firstLine="0"/>
      </w:pPr>
      <w:rPr>
        <w:rFonts w:ascii="Wingdings" w:hAnsi="Wingdings"/>
      </w:rPr>
    </w:lvl>
  </w:abstractNum>
  <w:abstractNum w:abstractNumId="1" w15:restartNumberingAfterBreak="0">
    <w:nsid w:val="366D2DB3"/>
    <w:multiLevelType w:val="hybridMultilevel"/>
    <w:tmpl w:val="CCDC97EC"/>
    <w:name w:val="Numbered list 1"/>
    <w:lvl w:ilvl="0" w:tplc="7172943E">
      <w:numFmt w:val="bullet"/>
      <w:lvlText w:val="-"/>
      <w:lvlJc w:val="left"/>
      <w:pPr>
        <w:ind w:left="0" w:firstLine="0"/>
      </w:pPr>
      <w:rPr>
        <w:rFonts w:ascii="Times New Roman" w:eastAsia="Times New Roman" w:hAnsi="Times New Roman"/>
        <w:i/>
      </w:rPr>
    </w:lvl>
    <w:lvl w:ilvl="1" w:tplc="BCCEC4AC">
      <w:numFmt w:val="bullet"/>
      <w:lvlText w:val=""/>
      <w:lvlJc w:val="left"/>
      <w:pPr>
        <w:ind w:left="400" w:firstLine="0"/>
      </w:pPr>
      <w:rPr>
        <w:rFonts w:ascii="Wingdings" w:hAnsi="Wingdings"/>
      </w:rPr>
    </w:lvl>
    <w:lvl w:ilvl="2" w:tplc="8786A0A4">
      <w:numFmt w:val="bullet"/>
      <w:lvlText w:val=""/>
      <w:lvlJc w:val="left"/>
      <w:pPr>
        <w:ind w:left="800" w:firstLine="0"/>
      </w:pPr>
      <w:rPr>
        <w:rFonts w:ascii="Wingdings" w:hAnsi="Wingdings"/>
      </w:rPr>
    </w:lvl>
    <w:lvl w:ilvl="3" w:tplc="60D06D72">
      <w:numFmt w:val="bullet"/>
      <w:lvlText w:val=""/>
      <w:lvlJc w:val="left"/>
      <w:pPr>
        <w:ind w:left="1200" w:firstLine="0"/>
      </w:pPr>
      <w:rPr>
        <w:rFonts w:ascii="Wingdings" w:hAnsi="Wingdings"/>
      </w:rPr>
    </w:lvl>
    <w:lvl w:ilvl="4" w:tplc="3EAE1AA2">
      <w:numFmt w:val="bullet"/>
      <w:lvlText w:val=""/>
      <w:lvlJc w:val="left"/>
      <w:pPr>
        <w:ind w:left="1600" w:firstLine="0"/>
      </w:pPr>
      <w:rPr>
        <w:rFonts w:ascii="Wingdings" w:hAnsi="Wingdings"/>
      </w:rPr>
    </w:lvl>
    <w:lvl w:ilvl="5" w:tplc="FECA3936">
      <w:numFmt w:val="bullet"/>
      <w:lvlText w:val=""/>
      <w:lvlJc w:val="left"/>
      <w:pPr>
        <w:ind w:left="2000" w:firstLine="0"/>
      </w:pPr>
      <w:rPr>
        <w:rFonts w:ascii="Wingdings" w:hAnsi="Wingdings"/>
      </w:rPr>
    </w:lvl>
    <w:lvl w:ilvl="6" w:tplc="55565A52">
      <w:numFmt w:val="bullet"/>
      <w:lvlText w:val=""/>
      <w:lvlJc w:val="left"/>
      <w:pPr>
        <w:ind w:left="2400" w:firstLine="0"/>
      </w:pPr>
      <w:rPr>
        <w:rFonts w:ascii="Wingdings" w:hAnsi="Wingdings"/>
      </w:rPr>
    </w:lvl>
    <w:lvl w:ilvl="7" w:tplc="5C56CCBA">
      <w:numFmt w:val="bullet"/>
      <w:lvlText w:val=""/>
      <w:lvlJc w:val="left"/>
      <w:pPr>
        <w:ind w:left="2800" w:firstLine="0"/>
      </w:pPr>
      <w:rPr>
        <w:rFonts w:ascii="Wingdings" w:hAnsi="Wingdings"/>
      </w:rPr>
    </w:lvl>
    <w:lvl w:ilvl="8" w:tplc="7898B99E">
      <w:numFmt w:val="bullet"/>
      <w:lvlText w:val=""/>
      <w:lvlJc w:val="left"/>
      <w:pPr>
        <w:ind w:left="3200" w:firstLine="0"/>
      </w:pPr>
      <w:rPr>
        <w:rFonts w:ascii="Wingdings" w:hAnsi="Wingdings"/>
      </w:rPr>
    </w:lvl>
  </w:abstractNum>
  <w:abstractNum w:abstractNumId="2"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3" w15:restartNumberingAfterBreak="0">
    <w:nsid w:val="68623E94"/>
    <w:multiLevelType w:val="hybridMultilevel"/>
    <w:tmpl w:val="F5F0AF7A"/>
    <w:lvl w:ilvl="0" w:tplc="8F7E3D46">
      <w:numFmt w:val="none"/>
      <w:lvlText w:val=""/>
      <w:lvlJc w:val="left"/>
      <w:pPr>
        <w:tabs>
          <w:tab w:val="num" w:pos="360"/>
        </w:tabs>
        <w:ind w:left="360" w:hanging="360"/>
      </w:pPr>
    </w:lvl>
    <w:lvl w:ilvl="1" w:tplc="2D7A25C2">
      <w:numFmt w:val="none"/>
      <w:lvlText w:val=""/>
      <w:lvlJc w:val="left"/>
      <w:pPr>
        <w:tabs>
          <w:tab w:val="num" w:pos="360"/>
        </w:tabs>
        <w:ind w:left="360" w:hanging="360"/>
      </w:pPr>
    </w:lvl>
    <w:lvl w:ilvl="2" w:tplc="E4C6261E">
      <w:numFmt w:val="none"/>
      <w:lvlText w:val=""/>
      <w:lvlJc w:val="left"/>
      <w:pPr>
        <w:tabs>
          <w:tab w:val="num" w:pos="360"/>
        </w:tabs>
        <w:ind w:left="360" w:hanging="360"/>
      </w:pPr>
    </w:lvl>
    <w:lvl w:ilvl="3" w:tplc="AE36C9A4">
      <w:numFmt w:val="none"/>
      <w:lvlText w:val=""/>
      <w:lvlJc w:val="left"/>
      <w:pPr>
        <w:tabs>
          <w:tab w:val="num" w:pos="360"/>
        </w:tabs>
        <w:ind w:left="360" w:hanging="360"/>
      </w:pPr>
    </w:lvl>
    <w:lvl w:ilvl="4" w:tplc="4656CB76">
      <w:numFmt w:val="none"/>
      <w:lvlText w:val=""/>
      <w:lvlJc w:val="left"/>
      <w:pPr>
        <w:tabs>
          <w:tab w:val="num" w:pos="360"/>
        </w:tabs>
        <w:ind w:left="360" w:hanging="360"/>
      </w:pPr>
    </w:lvl>
    <w:lvl w:ilvl="5" w:tplc="15FCBEB0">
      <w:numFmt w:val="none"/>
      <w:lvlText w:val=""/>
      <w:lvlJc w:val="left"/>
      <w:pPr>
        <w:tabs>
          <w:tab w:val="num" w:pos="360"/>
        </w:tabs>
        <w:ind w:left="360" w:hanging="360"/>
      </w:pPr>
    </w:lvl>
    <w:lvl w:ilvl="6" w:tplc="F272BDE2">
      <w:numFmt w:val="none"/>
      <w:lvlText w:val=""/>
      <w:lvlJc w:val="left"/>
      <w:pPr>
        <w:tabs>
          <w:tab w:val="num" w:pos="360"/>
        </w:tabs>
        <w:ind w:left="360" w:hanging="360"/>
      </w:pPr>
    </w:lvl>
    <w:lvl w:ilvl="7" w:tplc="1FEE71B6">
      <w:numFmt w:val="none"/>
      <w:lvlText w:val=""/>
      <w:lvlJc w:val="left"/>
      <w:pPr>
        <w:tabs>
          <w:tab w:val="num" w:pos="360"/>
        </w:tabs>
        <w:ind w:left="360" w:hanging="360"/>
      </w:pPr>
    </w:lvl>
    <w:lvl w:ilvl="8" w:tplc="ABE4E5B4">
      <w:numFmt w:val="none"/>
      <w:lvlText w:val=""/>
      <w:lvlJc w:val="left"/>
      <w:pPr>
        <w:tabs>
          <w:tab w:val="num" w:pos="360"/>
        </w:tabs>
        <w:ind w:left="36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rawingGridHorizontalSpacing w:val="283"/>
  <w:drawingGridVerticalSpacing w:val="283"/>
  <w:characterSpacingControl w:val="doNotCompres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2560B"/>
    <w:rsid w:val="00025BF0"/>
    <w:rsid w:val="0003515F"/>
    <w:rsid w:val="000479DD"/>
    <w:rsid w:val="00063272"/>
    <w:rsid w:val="0007199C"/>
    <w:rsid w:val="0007449A"/>
    <w:rsid w:val="000777EB"/>
    <w:rsid w:val="00083026"/>
    <w:rsid w:val="00091889"/>
    <w:rsid w:val="0009618F"/>
    <w:rsid w:val="000A62F5"/>
    <w:rsid w:val="000C03C6"/>
    <w:rsid w:val="000C683B"/>
    <w:rsid w:val="000C7846"/>
    <w:rsid w:val="000D022A"/>
    <w:rsid w:val="000F5D31"/>
    <w:rsid w:val="00102C35"/>
    <w:rsid w:val="00102F8F"/>
    <w:rsid w:val="001048D6"/>
    <w:rsid w:val="001074BE"/>
    <w:rsid w:val="001129BB"/>
    <w:rsid w:val="00115A7A"/>
    <w:rsid w:val="00116617"/>
    <w:rsid w:val="00124D26"/>
    <w:rsid w:val="001266DB"/>
    <w:rsid w:val="00134615"/>
    <w:rsid w:val="00141DC5"/>
    <w:rsid w:val="0015021C"/>
    <w:rsid w:val="00155500"/>
    <w:rsid w:val="00160390"/>
    <w:rsid w:val="00161EEA"/>
    <w:rsid w:val="00162660"/>
    <w:rsid w:val="00163207"/>
    <w:rsid w:val="00165AA4"/>
    <w:rsid w:val="00172659"/>
    <w:rsid w:val="001873F5"/>
    <w:rsid w:val="001B008F"/>
    <w:rsid w:val="001B4B22"/>
    <w:rsid w:val="001C4E32"/>
    <w:rsid w:val="001D0BD4"/>
    <w:rsid w:val="001F291C"/>
    <w:rsid w:val="0020256C"/>
    <w:rsid w:val="00216217"/>
    <w:rsid w:val="00220DC9"/>
    <w:rsid w:val="00234C88"/>
    <w:rsid w:val="002400AC"/>
    <w:rsid w:val="00250974"/>
    <w:rsid w:val="0025268B"/>
    <w:rsid w:val="00267912"/>
    <w:rsid w:val="0027209E"/>
    <w:rsid w:val="00283DD6"/>
    <w:rsid w:val="00295769"/>
    <w:rsid w:val="002A2373"/>
    <w:rsid w:val="002A4D98"/>
    <w:rsid w:val="002C0F90"/>
    <w:rsid w:val="002C2B2C"/>
    <w:rsid w:val="002C7E49"/>
    <w:rsid w:val="002D2A21"/>
    <w:rsid w:val="002D61FF"/>
    <w:rsid w:val="002E4063"/>
    <w:rsid w:val="003051A5"/>
    <w:rsid w:val="003063B3"/>
    <w:rsid w:val="003123D7"/>
    <w:rsid w:val="0032706A"/>
    <w:rsid w:val="00331B7D"/>
    <w:rsid w:val="003337ED"/>
    <w:rsid w:val="003341CE"/>
    <w:rsid w:val="00335B59"/>
    <w:rsid w:val="003375AF"/>
    <w:rsid w:val="00346F49"/>
    <w:rsid w:val="00362E91"/>
    <w:rsid w:val="00365664"/>
    <w:rsid w:val="00375561"/>
    <w:rsid w:val="0037604D"/>
    <w:rsid w:val="00381183"/>
    <w:rsid w:val="00393239"/>
    <w:rsid w:val="003B6C48"/>
    <w:rsid w:val="003D354F"/>
    <w:rsid w:val="003D3882"/>
    <w:rsid w:val="003E5881"/>
    <w:rsid w:val="003E6B4B"/>
    <w:rsid w:val="003E71D4"/>
    <w:rsid w:val="00402259"/>
    <w:rsid w:val="00403021"/>
    <w:rsid w:val="00407A29"/>
    <w:rsid w:val="00410D52"/>
    <w:rsid w:val="00410E77"/>
    <w:rsid w:val="00413987"/>
    <w:rsid w:val="00413D54"/>
    <w:rsid w:val="00414B1D"/>
    <w:rsid w:val="00416152"/>
    <w:rsid w:val="0042341C"/>
    <w:rsid w:val="00427574"/>
    <w:rsid w:val="00436696"/>
    <w:rsid w:val="004406A3"/>
    <w:rsid w:val="00463845"/>
    <w:rsid w:val="0047180C"/>
    <w:rsid w:val="00485185"/>
    <w:rsid w:val="00490DFC"/>
    <w:rsid w:val="004937A1"/>
    <w:rsid w:val="004B332F"/>
    <w:rsid w:val="004B4DF7"/>
    <w:rsid w:val="004C4236"/>
    <w:rsid w:val="004C44A8"/>
    <w:rsid w:val="004C5900"/>
    <w:rsid w:val="004D2396"/>
    <w:rsid w:val="004D58D7"/>
    <w:rsid w:val="004E044A"/>
    <w:rsid w:val="004E1393"/>
    <w:rsid w:val="004E7BA1"/>
    <w:rsid w:val="004F7383"/>
    <w:rsid w:val="00500542"/>
    <w:rsid w:val="00505B7F"/>
    <w:rsid w:val="0050720B"/>
    <w:rsid w:val="00511744"/>
    <w:rsid w:val="0051186A"/>
    <w:rsid w:val="005123C4"/>
    <w:rsid w:val="00512A26"/>
    <w:rsid w:val="00513152"/>
    <w:rsid w:val="00527FC1"/>
    <w:rsid w:val="0053136E"/>
    <w:rsid w:val="00536511"/>
    <w:rsid w:val="00536D1E"/>
    <w:rsid w:val="005424A6"/>
    <w:rsid w:val="005440F3"/>
    <w:rsid w:val="005513DB"/>
    <w:rsid w:val="00554095"/>
    <w:rsid w:val="00557249"/>
    <w:rsid w:val="00564B99"/>
    <w:rsid w:val="00570878"/>
    <w:rsid w:val="005724E1"/>
    <w:rsid w:val="005753A1"/>
    <w:rsid w:val="005774EB"/>
    <w:rsid w:val="00582364"/>
    <w:rsid w:val="00595761"/>
    <w:rsid w:val="005B43D6"/>
    <w:rsid w:val="005B4E0A"/>
    <w:rsid w:val="005B6913"/>
    <w:rsid w:val="005C16C5"/>
    <w:rsid w:val="005C45C5"/>
    <w:rsid w:val="005D2D44"/>
    <w:rsid w:val="005E085B"/>
    <w:rsid w:val="005E700D"/>
    <w:rsid w:val="006046AB"/>
    <w:rsid w:val="00605DBA"/>
    <w:rsid w:val="00606286"/>
    <w:rsid w:val="00606DA1"/>
    <w:rsid w:val="0061554B"/>
    <w:rsid w:val="00622A1B"/>
    <w:rsid w:val="00626EE5"/>
    <w:rsid w:val="00631C7B"/>
    <w:rsid w:val="00640DEF"/>
    <w:rsid w:val="00643D9D"/>
    <w:rsid w:val="00647000"/>
    <w:rsid w:val="006571C6"/>
    <w:rsid w:val="00660550"/>
    <w:rsid w:val="00661399"/>
    <w:rsid w:val="00661A23"/>
    <w:rsid w:val="0066412F"/>
    <w:rsid w:val="00665809"/>
    <w:rsid w:val="00673D92"/>
    <w:rsid w:val="00674323"/>
    <w:rsid w:val="00691BF5"/>
    <w:rsid w:val="00693C63"/>
    <w:rsid w:val="006A2A60"/>
    <w:rsid w:val="006A36D1"/>
    <w:rsid w:val="006A5158"/>
    <w:rsid w:val="006C3C5C"/>
    <w:rsid w:val="006D1C5A"/>
    <w:rsid w:val="006E0F1F"/>
    <w:rsid w:val="006E1492"/>
    <w:rsid w:val="006E3C21"/>
    <w:rsid w:val="006E4568"/>
    <w:rsid w:val="006E4DA1"/>
    <w:rsid w:val="006F1AD7"/>
    <w:rsid w:val="006F494E"/>
    <w:rsid w:val="007110B6"/>
    <w:rsid w:val="00720BB6"/>
    <w:rsid w:val="0073401E"/>
    <w:rsid w:val="00757933"/>
    <w:rsid w:val="00757C7D"/>
    <w:rsid w:val="00763192"/>
    <w:rsid w:val="007663C3"/>
    <w:rsid w:val="00767CD1"/>
    <w:rsid w:val="00782E51"/>
    <w:rsid w:val="00785FAA"/>
    <w:rsid w:val="007879D0"/>
    <w:rsid w:val="00787F40"/>
    <w:rsid w:val="007930BB"/>
    <w:rsid w:val="007A4092"/>
    <w:rsid w:val="007B0FD9"/>
    <w:rsid w:val="007B221E"/>
    <w:rsid w:val="007B4545"/>
    <w:rsid w:val="007B4978"/>
    <w:rsid w:val="007C258A"/>
    <w:rsid w:val="007D362A"/>
    <w:rsid w:val="007D6072"/>
    <w:rsid w:val="007E7874"/>
    <w:rsid w:val="007F185B"/>
    <w:rsid w:val="0080379A"/>
    <w:rsid w:val="00805311"/>
    <w:rsid w:val="008127CE"/>
    <w:rsid w:val="00813582"/>
    <w:rsid w:val="00813E4E"/>
    <w:rsid w:val="00813F03"/>
    <w:rsid w:val="0082264E"/>
    <w:rsid w:val="00832A8E"/>
    <w:rsid w:val="008339FD"/>
    <w:rsid w:val="00841487"/>
    <w:rsid w:val="00845C74"/>
    <w:rsid w:val="0085296B"/>
    <w:rsid w:val="00857287"/>
    <w:rsid w:val="008578E3"/>
    <w:rsid w:val="00862887"/>
    <w:rsid w:val="00867A35"/>
    <w:rsid w:val="008764E2"/>
    <w:rsid w:val="008A0641"/>
    <w:rsid w:val="008A231C"/>
    <w:rsid w:val="008A5D12"/>
    <w:rsid w:val="008A7352"/>
    <w:rsid w:val="008B1766"/>
    <w:rsid w:val="008C41F5"/>
    <w:rsid w:val="008D07FC"/>
    <w:rsid w:val="008D4108"/>
    <w:rsid w:val="008E0909"/>
    <w:rsid w:val="008E0D64"/>
    <w:rsid w:val="008F035A"/>
    <w:rsid w:val="009032AE"/>
    <w:rsid w:val="00906012"/>
    <w:rsid w:val="009130CC"/>
    <w:rsid w:val="0091671B"/>
    <w:rsid w:val="0094042E"/>
    <w:rsid w:val="00951E67"/>
    <w:rsid w:val="00960FBE"/>
    <w:rsid w:val="00971C1F"/>
    <w:rsid w:val="00977BF2"/>
    <w:rsid w:val="009A17D3"/>
    <w:rsid w:val="009A2990"/>
    <w:rsid w:val="009B26B0"/>
    <w:rsid w:val="009C2A75"/>
    <w:rsid w:val="009C3375"/>
    <w:rsid w:val="009C3EFC"/>
    <w:rsid w:val="009C6B4C"/>
    <w:rsid w:val="009D2C76"/>
    <w:rsid w:val="009D69CB"/>
    <w:rsid w:val="009E39F0"/>
    <w:rsid w:val="009E43CB"/>
    <w:rsid w:val="009E5462"/>
    <w:rsid w:val="009F1788"/>
    <w:rsid w:val="009F630D"/>
    <w:rsid w:val="009F7D2D"/>
    <w:rsid w:val="00A01043"/>
    <w:rsid w:val="00A117A1"/>
    <w:rsid w:val="00A33EBF"/>
    <w:rsid w:val="00A34134"/>
    <w:rsid w:val="00A413CC"/>
    <w:rsid w:val="00A42A6A"/>
    <w:rsid w:val="00A4521D"/>
    <w:rsid w:val="00A476E7"/>
    <w:rsid w:val="00A510F3"/>
    <w:rsid w:val="00A57E1E"/>
    <w:rsid w:val="00A7033F"/>
    <w:rsid w:val="00A7331B"/>
    <w:rsid w:val="00A77851"/>
    <w:rsid w:val="00A85572"/>
    <w:rsid w:val="00A92AB2"/>
    <w:rsid w:val="00A95A58"/>
    <w:rsid w:val="00AA15B2"/>
    <w:rsid w:val="00AB17DD"/>
    <w:rsid w:val="00AB70DE"/>
    <w:rsid w:val="00AC73F4"/>
    <w:rsid w:val="00AD066B"/>
    <w:rsid w:val="00AD46D2"/>
    <w:rsid w:val="00AE2252"/>
    <w:rsid w:val="00AE5430"/>
    <w:rsid w:val="00AE6C23"/>
    <w:rsid w:val="00B063D5"/>
    <w:rsid w:val="00B14A04"/>
    <w:rsid w:val="00B17F2D"/>
    <w:rsid w:val="00B4283A"/>
    <w:rsid w:val="00B471FE"/>
    <w:rsid w:val="00B533B8"/>
    <w:rsid w:val="00B53837"/>
    <w:rsid w:val="00B561C9"/>
    <w:rsid w:val="00B67383"/>
    <w:rsid w:val="00B80B79"/>
    <w:rsid w:val="00B86FA8"/>
    <w:rsid w:val="00B92BE3"/>
    <w:rsid w:val="00B93894"/>
    <w:rsid w:val="00B94979"/>
    <w:rsid w:val="00BA0088"/>
    <w:rsid w:val="00BA432B"/>
    <w:rsid w:val="00BB59A0"/>
    <w:rsid w:val="00BB6D54"/>
    <w:rsid w:val="00BC592C"/>
    <w:rsid w:val="00BE28DA"/>
    <w:rsid w:val="00BE787A"/>
    <w:rsid w:val="00BF1D3C"/>
    <w:rsid w:val="00BF46B2"/>
    <w:rsid w:val="00C04BE8"/>
    <w:rsid w:val="00C066CE"/>
    <w:rsid w:val="00C0693C"/>
    <w:rsid w:val="00C26550"/>
    <w:rsid w:val="00C32A36"/>
    <w:rsid w:val="00C46430"/>
    <w:rsid w:val="00C5242F"/>
    <w:rsid w:val="00C67990"/>
    <w:rsid w:val="00C71C2F"/>
    <w:rsid w:val="00C72490"/>
    <w:rsid w:val="00C72757"/>
    <w:rsid w:val="00C752F4"/>
    <w:rsid w:val="00C77E50"/>
    <w:rsid w:val="00C83834"/>
    <w:rsid w:val="00C9045A"/>
    <w:rsid w:val="00C90BBA"/>
    <w:rsid w:val="00C94BF6"/>
    <w:rsid w:val="00CA3F74"/>
    <w:rsid w:val="00CA466A"/>
    <w:rsid w:val="00CB194B"/>
    <w:rsid w:val="00CB3EA6"/>
    <w:rsid w:val="00CB63F3"/>
    <w:rsid w:val="00CC0A21"/>
    <w:rsid w:val="00CD025A"/>
    <w:rsid w:val="00CE5013"/>
    <w:rsid w:val="00CE62CF"/>
    <w:rsid w:val="00CF3710"/>
    <w:rsid w:val="00CF42E7"/>
    <w:rsid w:val="00D03ADF"/>
    <w:rsid w:val="00D13B5E"/>
    <w:rsid w:val="00D150BC"/>
    <w:rsid w:val="00D169FD"/>
    <w:rsid w:val="00D20C5B"/>
    <w:rsid w:val="00D21030"/>
    <w:rsid w:val="00D24D60"/>
    <w:rsid w:val="00D251D8"/>
    <w:rsid w:val="00D31490"/>
    <w:rsid w:val="00D34841"/>
    <w:rsid w:val="00D43152"/>
    <w:rsid w:val="00D503C3"/>
    <w:rsid w:val="00D50DAB"/>
    <w:rsid w:val="00D543CD"/>
    <w:rsid w:val="00D63545"/>
    <w:rsid w:val="00D74A3D"/>
    <w:rsid w:val="00D860C6"/>
    <w:rsid w:val="00D86DB6"/>
    <w:rsid w:val="00D86DF4"/>
    <w:rsid w:val="00D875CD"/>
    <w:rsid w:val="00D95FAF"/>
    <w:rsid w:val="00DA369E"/>
    <w:rsid w:val="00DA3C66"/>
    <w:rsid w:val="00DA3FC8"/>
    <w:rsid w:val="00DC6203"/>
    <w:rsid w:val="00DC690A"/>
    <w:rsid w:val="00DD4136"/>
    <w:rsid w:val="00DD69C6"/>
    <w:rsid w:val="00DE4F15"/>
    <w:rsid w:val="00DE7F69"/>
    <w:rsid w:val="00DF014C"/>
    <w:rsid w:val="00DF4A17"/>
    <w:rsid w:val="00E074A9"/>
    <w:rsid w:val="00E227E0"/>
    <w:rsid w:val="00E23E6B"/>
    <w:rsid w:val="00E411DB"/>
    <w:rsid w:val="00E42AF0"/>
    <w:rsid w:val="00E43E64"/>
    <w:rsid w:val="00E55C96"/>
    <w:rsid w:val="00E63802"/>
    <w:rsid w:val="00E66113"/>
    <w:rsid w:val="00E84C5B"/>
    <w:rsid w:val="00E854CD"/>
    <w:rsid w:val="00E9709C"/>
    <w:rsid w:val="00EA49D6"/>
    <w:rsid w:val="00EB6B66"/>
    <w:rsid w:val="00EC223B"/>
    <w:rsid w:val="00EE001B"/>
    <w:rsid w:val="00EE1AAB"/>
    <w:rsid w:val="00EF1CE2"/>
    <w:rsid w:val="00EF58DB"/>
    <w:rsid w:val="00EF6CD0"/>
    <w:rsid w:val="00F15033"/>
    <w:rsid w:val="00F15C88"/>
    <w:rsid w:val="00F3350C"/>
    <w:rsid w:val="00F432DF"/>
    <w:rsid w:val="00F61B50"/>
    <w:rsid w:val="00F62513"/>
    <w:rsid w:val="00F66179"/>
    <w:rsid w:val="00F67360"/>
    <w:rsid w:val="00F80595"/>
    <w:rsid w:val="00F8384F"/>
    <w:rsid w:val="00F85BBA"/>
    <w:rsid w:val="00F900D0"/>
    <w:rsid w:val="00F92303"/>
    <w:rsid w:val="00FA0155"/>
    <w:rsid w:val="00FA36A5"/>
    <w:rsid w:val="00FB4059"/>
    <w:rsid w:val="00FC046D"/>
    <w:rsid w:val="00FC0B59"/>
    <w:rsid w:val="00FC2B7F"/>
    <w:rsid w:val="00FC3ACB"/>
    <w:rsid w:val="00FC78BE"/>
    <w:rsid w:val="00FD0C3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22E80"/>
  <w15:docId w15:val="{319CA35B-AE7F-43FD-A0B5-683901DC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550"/>
    <w:rPr>
      <w:rFonts w:ascii="Times New Roman" w:eastAsia="SimSun" w:hAnsi="Times New Roman"/>
      <w:sz w:val="24"/>
      <w:szCs w:val="24"/>
      <w:lang w:val="en-CA" w:eastAsia="zh-CN"/>
    </w:rPr>
  </w:style>
  <w:style w:type="paragraph" w:styleId="2">
    <w:name w:val="heading 2"/>
    <w:basedOn w:val="a"/>
    <w:qFormat/>
    <w:rsid w:val="00C26550"/>
    <w:pPr>
      <w:outlineLvl w:val="1"/>
    </w:pPr>
    <w:rPr>
      <w:rFonts w:ascii="Gulim" w:eastAsia="Malgun Gothic" w:hAnsi="Gulim" w:cs="Gulim"/>
      <w:b/>
      <w:bCs/>
      <w:color w:val="212634"/>
      <w:sz w:val="21"/>
      <w:szCs w:val="21"/>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C26550"/>
    <w:pPr>
      <w:tabs>
        <w:tab w:val="center" w:pos="4320"/>
        <w:tab w:val="right" w:pos="8640"/>
      </w:tabs>
    </w:pPr>
    <w:rPr>
      <w:rFonts w:ascii="Times" w:eastAsia="Malgun Gothic" w:hAnsi="Times"/>
      <w:szCs w:val="20"/>
      <w:lang w:val="en-US" w:eastAsia="ko-KR"/>
    </w:rPr>
  </w:style>
  <w:style w:type="paragraph" w:styleId="a4">
    <w:name w:val="footer"/>
    <w:basedOn w:val="a"/>
    <w:qFormat/>
    <w:rsid w:val="00C26550"/>
    <w:pPr>
      <w:widowControl w:val="0"/>
      <w:tabs>
        <w:tab w:val="center" w:pos="4252"/>
        <w:tab w:val="right" w:pos="8504"/>
      </w:tabs>
      <w:spacing w:line="360" w:lineRule="atLeast"/>
      <w:jc w:val="both"/>
    </w:pPr>
    <w:rPr>
      <w:rFonts w:eastAsia="Malgun Gothic"/>
      <w:sz w:val="20"/>
      <w:szCs w:val="20"/>
      <w:lang w:val="en-US" w:eastAsia="ko-KR"/>
    </w:rPr>
  </w:style>
  <w:style w:type="paragraph" w:styleId="a5">
    <w:name w:val="Body Text"/>
    <w:basedOn w:val="a"/>
    <w:qFormat/>
    <w:rsid w:val="00C26550"/>
    <w:pPr>
      <w:widowControl w:val="0"/>
      <w:suppressAutoHyphens/>
      <w:spacing w:after="120"/>
    </w:pPr>
    <w:rPr>
      <w:rFonts w:eastAsia="Malgun Gothic"/>
      <w:kern w:val="1"/>
      <w:lang w:val="en-US"/>
    </w:rPr>
  </w:style>
  <w:style w:type="paragraph" w:styleId="a6">
    <w:name w:val="Balloon Text"/>
    <w:basedOn w:val="a"/>
    <w:qFormat/>
    <w:rsid w:val="00C26550"/>
    <w:rPr>
      <w:rFonts w:ascii="Malgun Gothic" w:eastAsia="Malgun Gothic" w:hAnsi="Malgun Gothic"/>
      <w:sz w:val="18"/>
      <w:szCs w:val="18"/>
    </w:rPr>
  </w:style>
  <w:style w:type="paragraph" w:customStyle="1" w:styleId="1">
    <w:name w:val="메모 텍스트1"/>
    <w:basedOn w:val="a"/>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a7">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a8">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a9">
    <w:name w:val="annotation reference"/>
    <w:basedOn w:val="a0"/>
    <w:uiPriority w:val="99"/>
    <w:semiHidden/>
    <w:unhideWhenUsed/>
    <w:rsid w:val="00365664"/>
    <w:rPr>
      <w:sz w:val="18"/>
      <w:szCs w:val="18"/>
    </w:rPr>
  </w:style>
  <w:style w:type="paragraph" w:styleId="aa">
    <w:name w:val="annotation text"/>
    <w:basedOn w:val="a"/>
    <w:link w:val="ab"/>
    <w:uiPriority w:val="99"/>
    <w:semiHidden/>
    <w:unhideWhenUsed/>
    <w:rsid w:val="00365664"/>
  </w:style>
  <w:style w:type="character" w:customStyle="1" w:styleId="ab">
    <w:name w:val="Текст примечания Знак"/>
    <w:basedOn w:val="a0"/>
    <w:link w:val="aa"/>
    <w:uiPriority w:val="99"/>
    <w:semiHidden/>
    <w:rsid w:val="00365664"/>
    <w:rPr>
      <w:rFonts w:ascii="Times New Roman" w:eastAsia="SimSun" w:hAnsi="Times New Roman"/>
      <w:sz w:val="24"/>
      <w:szCs w:val="24"/>
      <w:lang w:val="en-CA" w:eastAsia="zh-CN"/>
    </w:rPr>
  </w:style>
  <w:style w:type="paragraph" w:styleId="ac">
    <w:name w:val="annotation subject"/>
    <w:basedOn w:val="aa"/>
    <w:next w:val="aa"/>
    <w:link w:val="ad"/>
    <w:uiPriority w:val="99"/>
    <w:semiHidden/>
    <w:unhideWhenUsed/>
    <w:rsid w:val="00365664"/>
    <w:rPr>
      <w:b/>
      <w:bCs/>
    </w:rPr>
  </w:style>
  <w:style w:type="character" w:customStyle="1" w:styleId="ad">
    <w:name w:val="Тема примечания Знак"/>
    <w:basedOn w:val="ab"/>
    <w:link w:val="ac"/>
    <w:uiPriority w:val="99"/>
    <w:semiHidden/>
    <w:rsid w:val="00365664"/>
    <w:rPr>
      <w:rFonts w:ascii="Times New Roman" w:eastAsia="SimSun" w:hAnsi="Times New Roman"/>
      <w:b/>
      <w:bCs/>
      <w:sz w:val="24"/>
      <w:szCs w:val="24"/>
      <w:lang w:val="en-CA" w:eastAsia="zh-CN"/>
    </w:rPr>
  </w:style>
  <w:style w:type="character" w:styleId="ae">
    <w:name w:val="Emphasis"/>
    <w:basedOn w:val="a0"/>
    <w:uiPriority w:val="20"/>
    <w:qFormat/>
    <w:rsid w:val="00234C88"/>
    <w:rPr>
      <w:i/>
      <w:iCs/>
    </w:rPr>
  </w:style>
  <w:style w:type="paragraph" w:styleId="af">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a"/>
    <w:rsid w:val="00A510F3"/>
    <w:rPr>
      <w:rFonts w:ascii="Gulim" w:eastAsia="Gulim" w:hAnsi="Gulim" w:cs="Gulim"/>
      <w:lang w:val="en-US" w:eastAsia="ko-KR"/>
    </w:rPr>
  </w:style>
  <w:style w:type="paragraph" w:styleId="af0">
    <w:name w:val="Normal (Web)"/>
    <w:basedOn w:val="a"/>
    <w:uiPriority w:val="99"/>
    <w:rsid w:val="00536D1E"/>
    <w:pPr>
      <w:spacing w:before="15" w:after="15"/>
    </w:pPr>
    <w:rPr>
      <w:rFonts w:ascii="Gulim" w:eastAsia="Batang" w:hAnsi="Gulim" w:cs="Gulim"/>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E34446C-D3CA-4803-A535-9C2FB3A0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4278</Characters>
  <Application>Microsoft Office Word</Application>
  <DocSecurity>0</DocSecurity>
  <Lines>35</Lines>
  <Paragraphs>10</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TAYLOR/LGEUS Public Relations Team(john.taylor@lge.com)</dc:creator>
  <cp:lastModifiedBy>Татьяна</cp:lastModifiedBy>
  <cp:revision>2</cp:revision>
  <cp:lastPrinted>2019-01-31T02:34:00Z</cp:lastPrinted>
  <dcterms:created xsi:type="dcterms:W3CDTF">2020-06-03T13:12:00Z</dcterms:created>
  <dcterms:modified xsi:type="dcterms:W3CDTF">2020-06-03T13:12:00Z</dcterms:modified>
</cp:coreProperties>
</file>