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B0E20" w14:textId="2983EABF" w:rsidR="00AD1FB9" w:rsidRPr="002D6E6F" w:rsidRDefault="002D6E6F" w:rsidP="002D6E6F">
      <w:pPr>
        <w:widowControl w:val="0"/>
        <w:jc w:val="center"/>
        <w:rPr>
          <w:rFonts w:eastAsiaTheme="minorEastAsia"/>
          <w:b/>
          <w:sz w:val="28"/>
          <w:szCs w:val="28"/>
          <w:lang w:val="ru-RU"/>
        </w:rPr>
      </w:pPr>
      <w:r w:rsidRPr="002D6E6F">
        <w:rPr>
          <w:rFonts w:eastAsiaTheme="minorEastAsia"/>
          <w:b/>
          <w:sz w:val="28"/>
          <w:szCs w:val="28"/>
          <w:lang w:val="ru-RU"/>
        </w:rPr>
        <w:t>LG ONE:</w:t>
      </w:r>
      <w:r w:rsidR="0085790C">
        <w:rPr>
          <w:rFonts w:eastAsiaTheme="minorEastAsia"/>
          <w:b/>
          <w:sz w:val="28"/>
          <w:szCs w:val="28"/>
          <w:lang w:val="ru-RU"/>
        </w:rPr>
        <w:t xml:space="preserve"> </w:t>
      </w:r>
      <w:r w:rsidRPr="002D6E6F">
        <w:rPr>
          <w:rFonts w:eastAsiaTheme="minorEastAsia"/>
          <w:b/>
          <w:sz w:val="28"/>
          <w:szCs w:val="28"/>
          <w:lang w:val="ru-RU"/>
        </w:rPr>
        <w:t xml:space="preserve">QUICK: </w:t>
      </w:r>
      <w:r w:rsidR="0085790C" w:rsidRPr="002D6E6F">
        <w:rPr>
          <w:rFonts w:eastAsiaTheme="minorEastAsia"/>
          <w:b/>
          <w:sz w:val="28"/>
          <w:szCs w:val="28"/>
          <w:lang w:val="ru-RU"/>
        </w:rPr>
        <w:t xml:space="preserve">быстрое, инновационное решение </w:t>
      </w:r>
      <w:r w:rsidR="0085790C">
        <w:rPr>
          <w:rFonts w:eastAsiaTheme="minorEastAsia"/>
          <w:b/>
          <w:sz w:val="28"/>
          <w:szCs w:val="28"/>
          <w:lang w:val="ru-RU"/>
        </w:rPr>
        <w:t>для</w:t>
      </w:r>
      <w:r w:rsidR="0085790C" w:rsidRPr="00F1616B">
        <w:rPr>
          <w:rFonts w:eastAsiaTheme="minorEastAsia"/>
          <w:b/>
          <w:sz w:val="28"/>
          <w:szCs w:val="28"/>
          <w:lang w:val="ru-RU"/>
        </w:rPr>
        <w:t xml:space="preserve"> </w:t>
      </w:r>
      <w:r w:rsidR="0085790C">
        <w:rPr>
          <w:rFonts w:eastAsiaTheme="minorEastAsia"/>
          <w:b/>
          <w:sz w:val="28"/>
          <w:szCs w:val="28"/>
          <w:lang w:val="ru-RU"/>
        </w:rPr>
        <w:t>коммуникации в новом формате работы</w:t>
      </w:r>
    </w:p>
    <w:p w14:paraId="26328B2E" w14:textId="1C75B142" w:rsidR="00592F3C" w:rsidRPr="002D6E6F" w:rsidRDefault="00762B8C" w:rsidP="006A166D">
      <w:pPr>
        <w:widowControl w:val="0"/>
        <w:jc w:val="center"/>
        <w:rPr>
          <w:i/>
          <w:sz w:val="6"/>
          <w:szCs w:val="6"/>
          <w:lang w:val="ru-RU"/>
        </w:rPr>
      </w:pPr>
      <w:r w:rsidRPr="002D6E6F" w:rsidDel="00762B8C">
        <w:rPr>
          <w:rFonts w:eastAsiaTheme="minorEastAsia"/>
          <w:b/>
          <w:sz w:val="28"/>
          <w:szCs w:val="28"/>
          <w:lang w:val="ru-RU"/>
        </w:rPr>
        <w:t xml:space="preserve"> </w:t>
      </w:r>
    </w:p>
    <w:p w14:paraId="00000006" w14:textId="09292514" w:rsidR="009616F5" w:rsidRPr="002D6E6F" w:rsidRDefault="002D6E6F" w:rsidP="002D6E6F">
      <w:pPr>
        <w:widowControl w:val="0"/>
        <w:suppressAutoHyphens/>
        <w:jc w:val="center"/>
        <w:rPr>
          <w:i/>
          <w:lang w:val="ru-RU"/>
        </w:rPr>
      </w:pPr>
      <w:r w:rsidRPr="00996890">
        <w:rPr>
          <w:i/>
          <w:lang w:val="ru-RU"/>
        </w:rPr>
        <w:t xml:space="preserve">Уникальное решение для дисплеев, разработанное для всех типов сценариев использования в бизнесе, переопределяет </w:t>
      </w:r>
      <w:r w:rsidR="00115656" w:rsidRPr="00996890">
        <w:rPr>
          <w:i/>
          <w:lang w:val="ru-RU"/>
        </w:rPr>
        <w:t xml:space="preserve">формат </w:t>
      </w:r>
      <w:r w:rsidRPr="00996890">
        <w:rPr>
          <w:i/>
          <w:lang w:val="ru-RU"/>
        </w:rPr>
        <w:t>рабо</w:t>
      </w:r>
      <w:r w:rsidR="00115656" w:rsidRPr="00996890">
        <w:rPr>
          <w:i/>
          <w:lang w:val="ru-RU"/>
        </w:rPr>
        <w:t>ты</w:t>
      </w:r>
      <w:r w:rsidRPr="00996890">
        <w:rPr>
          <w:i/>
          <w:lang w:val="ru-RU"/>
        </w:rPr>
        <w:t xml:space="preserve"> в </w:t>
      </w:r>
      <w:r w:rsidR="00B3147B">
        <w:rPr>
          <w:i/>
          <w:lang w:val="ru-RU"/>
        </w:rPr>
        <w:t>новы</w:t>
      </w:r>
      <w:r w:rsidR="00D36D3B">
        <w:rPr>
          <w:i/>
          <w:lang w:val="ru-RU"/>
        </w:rPr>
        <w:t>х</w:t>
      </w:r>
      <w:r w:rsidR="00B3147B">
        <w:rPr>
          <w:i/>
          <w:lang w:val="ru-RU"/>
        </w:rPr>
        <w:t xml:space="preserve"> условиях</w:t>
      </w:r>
    </w:p>
    <w:p w14:paraId="7F3EA618" w14:textId="77777777" w:rsidR="003242C2" w:rsidRPr="002D6E6F" w:rsidRDefault="003242C2" w:rsidP="006A166D">
      <w:pPr>
        <w:widowControl w:val="0"/>
        <w:suppressAutoHyphens/>
        <w:jc w:val="center"/>
        <w:rPr>
          <w:sz w:val="36"/>
          <w:szCs w:val="36"/>
          <w:lang w:val="ru-RU"/>
        </w:rPr>
      </w:pPr>
    </w:p>
    <w:p w14:paraId="1CDE1110" w14:textId="6DB309AE" w:rsidR="002A343F" w:rsidRPr="002D6E6F" w:rsidRDefault="002D6E6F" w:rsidP="006A166D">
      <w:pPr>
        <w:widowControl w:val="0"/>
        <w:suppressAutoHyphens/>
        <w:spacing w:line="360" w:lineRule="auto"/>
        <w:jc w:val="both"/>
        <w:rPr>
          <w:lang w:val="ru-RU"/>
        </w:rPr>
      </w:pPr>
      <w:r>
        <w:rPr>
          <w:rFonts w:eastAsia="Batang"/>
          <w:b/>
          <w:bCs/>
          <w:lang w:val="ru-RU" w:eastAsia="ko-KR"/>
        </w:rPr>
        <w:t>Сеул</w:t>
      </w:r>
      <w:r w:rsidR="00664BE5" w:rsidRPr="002D6E6F">
        <w:rPr>
          <w:rFonts w:eastAsia="Batang"/>
          <w:b/>
          <w:bCs/>
          <w:lang w:val="ru-RU" w:eastAsia="ko-KR"/>
        </w:rPr>
        <w:t xml:space="preserve">, </w:t>
      </w:r>
      <w:r w:rsidRPr="002D6E6F">
        <w:rPr>
          <w:rFonts w:eastAsia="Batang"/>
          <w:b/>
          <w:bCs/>
          <w:lang w:val="ru-RU" w:eastAsia="ko-KR"/>
        </w:rPr>
        <w:t xml:space="preserve">19 </w:t>
      </w:r>
      <w:r>
        <w:rPr>
          <w:rFonts w:eastAsia="Batang"/>
          <w:b/>
          <w:bCs/>
          <w:lang w:val="ru-RU" w:eastAsia="ko-KR"/>
        </w:rPr>
        <w:t>Октября</w:t>
      </w:r>
      <w:r w:rsidR="00664BE5" w:rsidRPr="002D6E6F">
        <w:rPr>
          <w:rFonts w:eastAsia="Batang"/>
          <w:b/>
          <w:bCs/>
          <w:lang w:val="ru-RU" w:eastAsia="ko-KR"/>
        </w:rPr>
        <w:t>, 2021</w:t>
      </w:r>
      <w:r w:rsidR="00664BE5" w:rsidRPr="002D6E6F">
        <w:rPr>
          <w:rFonts w:eastAsia="Batang"/>
          <w:lang w:val="ru-RU" w:eastAsia="ko-KR"/>
        </w:rPr>
        <w:t xml:space="preserve"> </w:t>
      </w:r>
      <w:r w:rsidR="00664BE5" w:rsidRPr="002D6E6F">
        <w:rPr>
          <w:lang w:val="ru-RU"/>
        </w:rPr>
        <w:t xml:space="preserve">— </w:t>
      </w:r>
      <w:r w:rsidRPr="002D6E6F">
        <w:rPr>
          <w:lang w:val="ru-RU"/>
        </w:rPr>
        <w:t xml:space="preserve">Компания </w:t>
      </w:r>
      <w:r w:rsidRPr="002D6E6F">
        <w:t>LG</w:t>
      </w:r>
      <w:r w:rsidRPr="002D6E6F">
        <w:rPr>
          <w:lang w:val="ru-RU"/>
        </w:rPr>
        <w:t xml:space="preserve"> </w:t>
      </w:r>
      <w:r w:rsidRPr="002D6E6F">
        <w:t>Electronics</w:t>
      </w:r>
      <w:r w:rsidRPr="002D6E6F">
        <w:rPr>
          <w:lang w:val="ru-RU"/>
        </w:rPr>
        <w:t xml:space="preserve"> объявляет о запуске </w:t>
      </w:r>
      <w:r w:rsidRPr="002D6E6F">
        <w:t>LG</w:t>
      </w:r>
      <w:r w:rsidRPr="002D6E6F">
        <w:rPr>
          <w:lang w:val="ru-RU"/>
        </w:rPr>
        <w:t xml:space="preserve"> </w:t>
      </w:r>
      <w:r w:rsidRPr="002D6E6F">
        <w:t>One</w:t>
      </w:r>
      <w:r w:rsidRPr="002D6E6F">
        <w:rPr>
          <w:lang w:val="ru-RU"/>
        </w:rPr>
        <w:t xml:space="preserve">: </w:t>
      </w:r>
      <w:r w:rsidRPr="002D6E6F">
        <w:t>Quick</w:t>
      </w:r>
      <w:r w:rsidRPr="002D6E6F">
        <w:rPr>
          <w:lang w:val="ru-RU"/>
        </w:rPr>
        <w:t xml:space="preserve"> -</w:t>
      </w:r>
      <w:r w:rsidR="0072782F">
        <w:rPr>
          <w:lang w:val="ru-RU"/>
        </w:rPr>
        <w:t xml:space="preserve"> революционного</w:t>
      </w:r>
      <w:r w:rsidRPr="002D6E6F">
        <w:rPr>
          <w:lang w:val="ru-RU"/>
        </w:rPr>
        <w:t xml:space="preserve"> решения </w:t>
      </w:r>
      <w:r w:rsidR="00D36D3B">
        <w:rPr>
          <w:lang w:val="ru-RU"/>
        </w:rPr>
        <w:t>для</w:t>
      </w:r>
      <w:r w:rsidR="00A531D3" w:rsidRPr="00A96EC9">
        <w:rPr>
          <w:lang w:val="ru-RU"/>
        </w:rPr>
        <w:t xml:space="preserve"> </w:t>
      </w:r>
      <w:r w:rsidR="00A531D3">
        <w:rPr>
          <w:lang w:val="ru-RU"/>
        </w:rPr>
        <w:t xml:space="preserve">отображения информации, </w:t>
      </w:r>
      <w:r w:rsidR="0072782F">
        <w:rPr>
          <w:lang w:val="ru-RU"/>
        </w:rPr>
        <w:t>которо</w:t>
      </w:r>
      <w:r w:rsidR="008F5784">
        <w:rPr>
          <w:lang w:val="ru-RU"/>
        </w:rPr>
        <w:t>е создаёт</w:t>
      </w:r>
      <w:r w:rsidR="0072782F">
        <w:rPr>
          <w:lang w:val="ru-RU"/>
        </w:rPr>
        <w:t xml:space="preserve"> </w:t>
      </w:r>
      <w:r w:rsidRPr="002D6E6F">
        <w:rPr>
          <w:lang w:val="ru-RU"/>
        </w:rPr>
        <w:t>совершенно новую категорию</w:t>
      </w:r>
      <w:r w:rsidR="00A531D3" w:rsidRPr="00A96EC9">
        <w:rPr>
          <w:lang w:val="ru-RU"/>
        </w:rPr>
        <w:t xml:space="preserve"> </w:t>
      </w:r>
      <w:r w:rsidR="00A531D3">
        <w:rPr>
          <w:lang w:val="ru-RU"/>
        </w:rPr>
        <w:t>дисплеев для бизнеса</w:t>
      </w:r>
      <w:r w:rsidRPr="002D6E6F">
        <w:rPr>
          <w:lang w:val="ru-RU"/>
        </w:rPr>
        <w:t xml:space="preserve">. </w:t>
      </w:r>
      <w:r w:rsidRPr="002D6E6F">
        <w:t>LG</w:t>
      </w:r>
      <w:r w:rsidRPr="002D6E6F">
        <w:rPr>
          <w:lang w:val="ru-RU"/>
        </w:rPr>
        <w:t xml:space="preserve"> </w:t>
      </w:r>
      <w:r w:rsidRPr="002D6E6F">
        <w:t>One</w:t>
      </w:r>
      <w:r w:rsidRPr="002D6E6F">
        <w:rPr>
          <w:lang w:val="ru-RU"/>
        </w:rPr>
        <w:t xml:space="preserve">: </w:t>
      </w:r>
      <w:r w:rsidRPr="002D6E6F">
        <w:t>Quick</w:t>
      </w:r>
      <w:r w:rsidRPr="002D6E6F">
        <w:rPr>
          <w:lang w:val="ru-RU"/>
        </w:rPr>
        <w:t xml:space="preserve">, разработанный в ответ на новые </w:t>
      </w:r>
      <w:r w:rsidR="008F5784">
        <w:rPr>
          <w:lang w:val="ru-RU"/>
        </w:rPr>
        <w:t>форматы работы в современности</w:t>
      </w:r>
      <w:r w:rsidRPr="002D6E6F">
        <w:rPr>
          <w:lang w:val="ru-RU"/>
        </w:rPr>
        <w:t xml:space="preserve">, может изменить и расширить способы общения отдельных лиц, коллег и команд в </w:t>
      </w:r>
      <w:r w:rsidR="00AE482B">
        <w:rPr>
          <w:lang w:val="ru-RU"/>
        </w:rPr>
        <w:t>условиях</w:t>
      </w:r>
      <w:r w:rsidRPr="002D6E6F">
        <w:rPr>
          <w:lang w:val="ru-RU"/>
        </w:rPr>
        <w:t xml:space="preserve"> удаленной работы. </w:t>
      </w:r>
      <w:r w:rsidRPr="002D6E6F">
        <w:t>LG</w:t>
      </w:r>
      <w:r w:rsidRPr="002D6E6F">
        <w:rPr>
          <w:lang w:val="ru-RU"/>
        </w:rPr>
        <w:t xml:space="preserve"> </w:t>
      </w:r>
      <w:r w:rsidRPr="002D6E6F">
        <w:t>One</w:t>
      </w:r>
      <w:r w:rsidRPr="002D6E6F">
        <w:rPr>
          <w:lang w:val="ru-RU"/>
        </w:rPr>
        <w:t xml:space="preserve">: </w:t>
      </w:r>
      <w:r w:rsidRPr="002D6E6F">
        <w:t>Quick</w:t>
      </w:r>
      <w:r w:rsidRPr="002D6E6F">
        <w:rPr>
          <w:lang w:val="ru-RU"/>
        </w:rPr>
        <w:t xml:space="preserve"> состоит из </w:t>
      </w:r>
      <w:r w:rsidRPr="002D6E6F">
        <w:t>One</w:t>
      </w:r>
      <w:r w:rsidRPr="002D6E6F">
        <w:rPr>
          <w:lang w:val="ru-RU"/>
        </w:rPr>
        <w:t xml:space="preserve">: </w:t>
      </w:r>
      <w:r w:rsidRPr="002D6E6F">
        <w:t>Quick</w:t>
      </w:r>
      <w:r w:rsidRPr="002D6E6F">
        <w:rPr>
          <w:lang w:val="ru-RU"/>
        </w:rPr>
        <w:t xml:space="preserve"> </w:t>
      </w:r>
      <w:r w:rsidRPr="002D6E6F">
        <w:t>Works</w:t>
      </w:r>
      <w:r w:rsidRPr="002D6E6F">
        <w:rPr>
          <w:lang w:val="ru-RU"/>
        </w:rPr>
        <w:t xml:space="preserve"> (модель 55</w:t>
      </w:r>
      <w:r w:rsidRPr="002D6E6F">
        <w:t>CT</w:t>
      </w:r>
      <w:r w:rsidRPr="002D6E6F">
        <w:rPr>
          <w:lang w:val="ru-RU"/>
        </w:rPr>
        <w:t>5</w:t>
      </w:r>
      <w:r w:rsidRPr="002D6E6F">
        <w:t>WJ</w:t>
      </w:r>
      <w:r w:rsidRPr="002D6E6F">
        <w:rPr>
          <w:lang w:val="ru-RU"/>
        </w:rPr>
        <w:t xml:space="preserve">), </w:t>
      </w:r>
      <w:r w:rsidRPr="002D6E6F">
        <w:t>One</w:t>
      </w:r>
      <w:r w:rsidRPr="002D6E6F">
        <w:rPr>
          <w:lang w:val="ru-RU"/>
        </w:rPr>
        <w:t xml:space="preserve">: </w:t>
      </w:r>
      <w:r w:rsidRPr="002D6E6F">
        <w:t>Quick</w:t>
      </w:r>
      <w:r w:rsidRPr="002D6E6F">
        <w:rPr>
          <w:lang w:val="ru-RU"/>
        </w:rPr>
        <w:t xml:space="preserve"> </w:t>
      </w:r>
      <w:r w:rsidRPr="002D6E6F">
        <w:t>Flex</w:t>
      </w:r>
      <w:r w:rsidRPr="002D6E6F">
        <w:rPr>
          <w:lang w:val="ru-RU"/>
        </w:rPr>
        <w:t xml:space="preserve"> (модель 43</w:t>
      </w:r>
      <w:r w:rsidRPr="002D6E6F">
        <w:t>HT</w:t>
      </w:r>
      <w:r w:rsidRPr="002D6E6F">
        <w:rPr>
          <w:lang w:val="ru-RU"/>
        </w:rPr>
        <w:t>3</w:t>
      </w:r>
      <w:r w:rsidRPr="002D6E6F">
        <w:t>WJ</w:t>
      </w:r>
      <w:r w:rsidRPr="002D6E6F">
        <w:rPr>
          <w:lang w:val="ru-RU"/>
        </w:rPr>
        <w:t xml:space="preserve">) и </w:t>
      </w:r>
      <w:r w:rsidRPr="002D6E6F">
        <w:t>One</w:t>
      </w:r>
      <w:r w:rsidRPr="002D6E6F">
        <w:rPr>
          <w:lang w:val="ru-RU"/>
        </w:rPr>
        <w:t xml:space="preserve">: </w:t>
      </w:r>
      <w:r w:rsidRPr="002D6E6F">
        <w:t>Quick</w:t>
      </w:r>
      <w:r w:rsidRPr="002D6E6F">
        <w:rPr>
          <w:lang w:val="ru-RU"/>
        </w:rPr>
        <w:t xml:space="preserve"> </w:t>
      </w:r>
      <w:r w:rsidRPr="002D6E6F">
        <w:t>Share</w:t>
      </w:r>
      <w:r w:rsidRPr="002D6E6F">
        <w:rPr>
          <w:lang w:val="ru-RU"/>
        </w:rPr>
        <w:t xml:space="preserve"> (модель </w:t>
      </w:r>
      <w:r w:rsidRPr="002D6E6F">
        <w:t>SC</w:t>
      </w:r>
      <w:r w:rsidRPr="002D6E6F">
        <w:rPr>
          <w:lang w:val="ru-RU"/>
        </w:rPr>
        <w:t>-00</w:t>
      </w:r>
      <w:r w:rsidRPr="002D6E6F">
        <w:t>DA</w:t>
      </w:r>
      <w:r w:rsidRPr="002D6E6F">
        <w:rPr>
          <w:lang w:val="ru-RU"/>
        </w:rPr>
        <w:t>), специального беспроводного решения для совместного использования экрана. *</w:t>
      </w:r>
    </w:p>
    <w:p w14:paraId="7E14BE4B" w14:textId="77777777" w:rsidR="002A343F" w:rsidRPr="002D6E6F" w:rsidRDefault="002A343F" w:rsidP="006A166D">
      <w:pPr>
        <w:widowControl w:val="0"/>
        <w:suppressAutoHyphens/>
        <w:spacing w:line="360" w:lineRule="auto"/>
        <w:jc w:val="both"/>
        <w:rPr>
          <w:lang w:val="ru-RU"/>
        </w:rPr>
      </w:pPr>
    </w:p>
    <w:p w14:paraId="4E1484EA" w14:textId="724BE8FF" w:rsidR="0018783B" w:rsidRPr="002D6E6F" w:rsidRDefault="002D6E6F" w:rsidP="006A166D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D6E6F">
        <w:rPr>
          <w:rFonts w:eastAsiaTheme="minorEastAsia"/>
          <w:lang w:eastAsia="ko-KR"/>
        </w:rPr>
        <w:t>One</w:t>
      </w:r>
      <w:r w:rsidRPr="002D6E6F">
        <w:rPr>
          <w:rFonts w:eastAsiaTheme="minorEastAsia"/>
          <w:lang w:val="ru-RU" w:eastAsia="ko-KR"/>
        </w:rPr>
        <w:t xml:space="preserve">: </w:t>
      </w:r>
      <w:r w:rsidRPr="002D6E6F">
        <w:rPr>
          <w:rFonts w:eastAsiaTheme="minorEastAsia"/>
          <w:lang w:eastAsia="ko-KR"/>
        </w:rPr>
        <w:t>Quick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Works</w:t>
      </w:r>
      <w:r w:rsidRPr="002D6E6F">
        <w:rPr>
          <w:rFonts w:eastAsiaTheme="minorEastAsia"/>
          <w:lang w:val="ru-RU" w:eastAsia="ko-KR"/>
        </w:rPr>
        <w:t xml:space="preserve"> - это усовершенствованный 55-дюймовый </w:t>
      </w:r>
      <w:r w:rsidR="00437CB6" w:rsidRPr="002D6E6F">
        <w:rPr>
          <w:rFonts w:eastAsiaTheme="minorEastAsia"/>
          <w:lang w:val="ru-RU" w:eastAsia="ko-KR"/>
        </w:rPr>
        <w:t>4</w:t>
      </w:r>
      <w:r w:rsidR="00437CB6" w:rsidRPr="002D6E6F">
        <w:rPr>
          <w:rFonts w:eastAsiaTheme="minorEastAsia"/>
          <w:lang w:eastAsia="ko-KR"/>
        </w:rPr>
        <w:t>K</w:t>
      </w:r>
      <w:r w:rsidR="00437CB6" w:rsidRPr="002D6E6F">
        <w:rPr>
          <w:rFonts w:eastAsiaTheme="minorEastAsia"/>
          <w:lang w:val="ru-RU" w:eastAsia="ko-KR"/>
        </w:rPr>
        <w:t xml:space="preserve"> </w:t>
      </w:r>
      <w:r w:rsidR="00437CB6" w:rsidRPr="002D6E6F">
        <w:rPr>
          <w:rFonts w:eastAsiaTheme="minorEastAsia"/>
          <w:lang w:eastAsia="ko-KR"/>
        </w:rPr>
        <w:t>UHD</w:t>
      </w:r>
      <w:r w:rsidR="00437CB6"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val="ru-RU" w:eastAsia="ko-KR"/>
        </w:rPr>
        <w:t xml:space="preserve">дисплей для видеоконференцсвязи и универсальный инструмент для повышения производительности, подходящий для различных рабочих сред, </w:t>
      </w:r>
      <w:r>
        <w:rPr>
          <w:rFonts w:eastAsiaTheme="minorEastAsia"/>
          <w:lang w:val="ru-RU" w:eastAsia="ko-KR"/>
        </w:rPr>
        <w:t xml:space="preserve">например для </w:t>
      </w:r>
      <w:r w:rsidRPr="002D6E6F">
        <w:rPr>
          <w:rFonts w:eastAsiaTheme="minorEastAsia"/>
          <w:lang w:val="ru-RU" w:eastAsia="ko-KR"/>
        </w:rPr>
        <w:t>конференц-зал</w:t>
      </w:r>
      <w:r>
        <w:rPr>
          <w:rFonts w:eastAsiaTheme="minorEastAsia"/>
          <w:lang w:val="ru-RU" w:eastAsia="ko-KR"/>
        </w:rPr>
        <w:t>ов</w:t>
      </w:r>
      <w:r w:rsidRPr="002D6E6F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One</w:t>
      </w:r>
      <w:proofErr w:type="gramStart"/>
      <w:r>
        <w:rPr>
          <w:rFonts w:eastAsiaTheme="minorEastAsia"/>
          <w:lang w:val="ru-RU" w:eastAsia="ko-KR"/>
        </w:rPr>
        <w:t>:</w:t>
      </w:r>
      <w:r w:rsidRPr="002D6E6F">
        <w:rPr>
          <w:rFonts w:eastAsiaTheme="minorEastAsia"/>
          <w:lang w:eastAsia="ko-KR"/>
        </w:rPr>
        <w:t>Quick</w:t>
      </w:r>
      <w:proofErr w:type="gramEnd"/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Flex</w:t>
      </w:r>
      <w:r w:rsidRPr="002D6E6F">
        <w:rPr>
          <w:rFonts w:eastAsiaTheme="minorEastAsia"/>
          <w:lang w:val="ru-RU" w:eastAsia="ko-KR"/>
        </w:rPr>
        <w:t xml:space="preserve"> с 43-дюймовым сенсорным экраном 4</w:t>
      </w:r>
      <w:r w:rsidRPr="002D6E6F">
        <w:rPr>
          <w:rFonts w:eastAsiaTheme="minorEastAsia"/>
          <w:lang w:eastAsia="ko-KR"/>
        </w:rPr>
        <w:t>K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UHD</w:t>
      </w:r>
      <w:r w:rsidRPr="002D6E6F">
        <w:rPr>
          <w:rFonts w:eastAsiaTheme="minorEastAsia"/>
          <w:lang w:val="ru-RU" w:eastAsia="ko-KR"/>
        </w:rPr>
        <w:t xml:space="preserve"> оснащен подвижной подставкой для различных сценариев использования в любых условиях </w:t>
      </w:r>
      <w:r>
        <w:rPr>
          <w:rFonts w:eastAsiaTheme="minorEastAsia"/>
          <w:lang w:val="ru-RU" w:eastAsia="ko-KR"/>
        </w:rPr>
        <w:t xml:space="preserve">современного </w:t>
      </w:r>
      <w:r w:rsidRPr="002D6E6F">
        <w:rPr>
          <w:rFonts w:eastAsiaTheme="minorEastAsia"/>
          <w:lang w:val="ru-RU" w:eastAsia="ko-KR"/>
        </w:rPr>
        <w:t xml:space="preserve">бизнеса. Обе модели </w:t>
      </w:r>
      <w:r w:rsidR="00437CB6">
        <w:rPr>
          <w:rFonts w:eastAsiaTheme="minorEastAsia"/>
          <w:lang w:val="ru-RU" w:eastAsia="ko-KR"/>
        </w:rPr>
        <w:t>работают</w:t>
      </w:r>
      <w:r w:rsidRPr="002D6E6F">
        <w:rPr>
          <w:rFonts w:eastAsiaTheme="minorEastAsia"/>
          <w:lang w:val="ru-RU" w:eastAsia="ko-KR"/>
        </w:rPr>
        <w:t xml:space="preserve"> на платформе </w:t>
      </w:r>
      <w:r w:rsidRPr="002D6E6F">
        <w:rPr>
          <w:rFonts w:eastAsiaTheme="minorEastAsia"/>
          <w:lang w:eastAsia="ko-KR"/>
        </w:rPr>
        <w:t>Windows</w:t>
      </w:r>
      <w:r w:rsidRPr="002D6E6F">
        <w:rPr>
          <w:rFonts w:eastAsiaTheme="minorEastAsia"/>
          <w:lang w:val="ru-RU" w:eastAsia="ko-KR"/>
        </w:rPr>
        <w:t xml:space="preserve"> и совместимы с огромной библиотекой приложений для видеоконференцсвязи и инструментов для совместной работы. После подключения к </w:t>
      </w:r>
      <w:r w:rsidRPr="002D6E6F">
        <w:rPr>
          <w:rFonts w:eastAsiaTheme="minorEastAsia"/>
          <w:lang w:eastAsia="ko-KR"/>
        </w:rPr>
        <w:t>One</w:t>
      </w:r>
      <w:r w:rsidRPr="002D6E6F">
        <w:rPr>
          <w:rFonts w:eastAsiaTheme="minorEastAsia"/>
          <w:lang w:val="ru-RU" w:eastAsia="ko-KR"/>
        </w:rPr>
        <w:t xml:space="preserve">: </w:t>
      </w:r>
      <w:r w:rsidRPr="002D6E6F">
        <w:rPr>
          <w:rFonts w:eastAsiaTheme="minorEastAsia"/>
          <w:lang w:eastAsia="ko-KR"/>
        </w:rPr>
        <w:t>Quick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Share</w:t>
      </w:r>
      <w:r w:rsidRPr="002D6E6F">
        <w:rPr>
          <w:rFonts w:eastAsiaTheme="minorEastAsia"/>
          <w:lang w:val="ru-RU" w:eastAsia="ko-KR"/>
        </w:rPr>
        <w:t xml:space="preserve"> пользователи могут легко и быстро подключать свои ноутбуки по беспроводной сети к совместимым продуктам </w:t>
      </w:r>
      <w:r w:rsidRPr="002D6E6F">
        <w:rPr>
          <w:rFonts w:eastAsiaTheme="minorEastAsia"/>
          <w:lang w:eastAsia="ko-KR"/>
        </w:rPr>
        <w:t>LG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Digital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Signage</w:t>
      </w:r>
      <w:r w:rsidRPr="002D6E6F">
        <w:rPr>
          <w:rFonts w:eastAsiaTheme="minorEastAsia"/>
          <w:lang w:val="ru-RU" w:eastAsia="ko-KR"/>
        </w:rPr>
        <w:t>.</w:t>
      </w:r>
      <w:r w:rsidR="00437CB6">
        <w:rPr>
          <w:rFonts w:eastAsiaTheme="minorEastAsia"/>
          <w:lang w:val="ru-RU" w:eastAsia="ko-KR"/>
        </w:rPr>
        <w:t xml:space="preserve"> </w:t>
      </w:r>
    </w:p>
    <w:p w14:paraId="702E1CB4" w14:textId="77777777" w:rsidR="002D6E6F" w:rsidRPr="002D6E6F" w:rsidRDefault="002D6E6F" w:rsidP="006A166D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9FD9C2B" w14:textId="642567DD" w:rsidR="000724DD" w:rsidRPr="002D6E6F" w:rsidRDefault="00D36D3B" w:rsidP="006A166D">
      <w:pPr>
        <w:widowControl w:val="0"/>
        <w:spacing w:line="360" w:lineRule="auto"/>
        <w:rPr>
          <w:b/>
          <w:bCs/>
          <w:lang w:val="ru-RU"/>
        </w:rPr>
      </w:pPr>
      <w:proofErr w:type="spellStart"/>
      <w:r w:rsidRPr="00D36D3B">
        <w:rPr>
          <w:b/>
          <w:bCs/>
          <w:lang w:val="ru-RU"/>
        </w:rPr>
        <w:t>One</w:t>
      </w:r>
      <w:proofErr w:type="spellEnd"/>
      <w:r w:rsidRPr="00D36D3B">
        <w:rPr>
          <w:b/>
          <w:bCs/>
          <w:lang w:val="ru-RU"/>
        </w:rPr>
        <w:t xml:space="preserve">: </w:t>
      </w:r>
      <w:proofErr w:type="spellStart"/>
      <w:r w:rsidRPr="00D36D3B">
        <w:rPr>
          <w:b/>
          <w:bCs/>
          <w:lang w:val="ru-RU"/>
        </w:rPr>
        <w:t>Quick</w:t>
      </w:r>
      <w:proofErr w:type="spellEnd"/>
      <w:r w:rsidRPr="00D36D3B">
        <w:rPr>
          <w:b/>
          <w:bCs/>
          <w:lang w:val="ru-RU"/>
        </w:rPr>
        <w:t xml:space="preserve"> </w:t>
      </w:r>
      <w:proofErr w:type="spellStart"/>
      <w:r w:rsidRPr="00D36D3B">
        <w:rPr>
          <w:b/>
          <w:bCs/>
          <w:lang w:val="ru-RU"/>
        </w:rPr>
        <w:t>Works</w:t>
      </w:r>
      <w:proofErr w:type="spellEnd"/>
      <w:r w:rsidRPr="00D36D3B">
        <w:rPr>
          <w:b/>
          <w:bCs/>
          <w:lang w:val="ru-RU"/>
        </w:rPr>
        <w:t xml:space="preserve"> </w:t>
      </w:r>
      <w:r w:rsidR="002D6E6F" w:rsidRPr="002D6E6F">
        <w:rPr>
          <w:b/>
          <w:bCs/>
          <w:lang w:val="ru-RU"/>
        </w:rPr>
        <w:t>быстрая работа для максимальной производительности</w:t>
      </w:r>
      <w:r w:rsidR="0049433E">
        <w:rPr>
          <w:b/>
          <w:bCs/>
          <w:lang w:val="ru-RU"/>
        </w:rPr>
        <w:t xml:space="preserve"> </w:t>
      </w:r>
    </w:p>
    <w:p w14:paraId="08124A15" w14:textId="6A0018BB" w:rsidR="000724DD" w:rsidRPr="002D6E6F" w:rsidRDefault="002D6E6F" w:rsidP="006A166D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D6E6F">
        <w:rPr>
          <w:rFonts w:eastAsiaTheme="minorEastAsia"/>
          <w:lang w:eastAsia="ko-KR"/>
        </w:rPr>
        <w:t>LG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One</w:t>
      </w:r>
      <w:r w:rsidRPr="002D6E6F">
        <w:rPr>
          <w:rFonts w:eastAsiaTheme="minorEastAsia"/>
          <w:lang w:val="ru-RU" w:eastAsia="ko-KR"/>
        </w:rPr>
        <w:t xml:space="preserve">: </w:t>
      </w:r>
      <w:r w:rsidRPr="002D6E6F">
        <w:rPr>
          <w:rFonts w:eastAsiaTheme="minorEastAsia"/>
          <w:lang w:eastAsia="ko-KR"/>
        </w:rPr>
        <w:t>Quick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Works</w:t>
      </w:r>
      <w:r w:rsidRPr="002D6E6F">
        <w:rPr>
          <w:rFonts w:eastAsiaTheme="minorEastAsia"/>
          <w:lang w:val="ru-RU" w:eastAsia="ko-KR"/>
        </w:rPr>
        <w:t xml:space="preserve"> - долгожданное дополнение к любому конференц-залу, обеспечивающее беспрепятственное интерактивное общение для бесперебойных и продуктивных офисных встреч. Это универсальное решение, получившее награду </w:t>
      </w:r>
      <w:r w:rsidRPr="002D6E6F">
        <w:rPr>
          <w:rFonts w:eastAsiaTheme="minorEastAsia"/>
          <w:lang w:eastAsia="ko-KR"/>
        </w:rPr>
        <w:t>Red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Dot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Award</w:t>
      </w:r>
      <w:r w:rsidRPr="002D6E6F">
        <w:rPr>
          <w:rFonts w:eastAsiaTheme="minorEastAsia"/>
          <w:lang w:val="ru-RU" w:eastAsia="ko-KR"/>
        </w:rPr>
        <w:t xml:space="preserve"> 2021, включает в себя встроенный ПК с ОС </w:t>
      </w:r>
      <w:r w:rsidRPr="002D6E6F">
        <w:rPr>
          <w:rFonts w:eastAsiaTheme="minorEastAsia"/>
          <w:lang w:eastAsia="ko-KR"/>
        </w:rPr>
        <w:t>Windows</w:t>
      </w:r>
      <w:r w:rsidRPr="002D6E6F">
        <w:rPr>
          <w:rFonts w:eastAsiaTheme="minorEastAsia"/>
          <w:lang w:val="ru-RU" w:eastAsia="ko-KR"/>
        </w:rPr>
        <w:t>, четкую камеру 4</w:t>
      </w:r>
      <w:r w:rsidRPr="002D6E6F">
        <w:rPr>
          <w:rFonts w:eastAsiaTheme="minorEastAsia"/>
          <w:lang w:eastAsia="ko-KR"/>
        </w:rPr>
        <w:t>K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UHD</w:t>
      </w:r>
      <w:r w:rsidRPr="002D6E6F">
        <w:rPr>
          <w:rFonts w:eastAsiaTheme="minorEastAsia"/>
          <w:lang w:val="ru-RU" w:eastAsia="ko-KR"/>
        </w:rPr>
        <w:t xml:space="preserve">, микрофон, динамик </w:t>
      </w:r>
      <w:proofErr w:type="gramStart"/>
      <w:r w:rsidRPr="002D6E6F">
        <w:rPr>
          <w:rFonts w:eastAsiaTheme="minorEastAsia"/>
          <w:lang w:val="ru-RU" w:eastAsia="ko-KR"/>
        </w:rPr>
        <w:t xml:space="preserve">и </w:t>
      </w:r>
      <w:r w:rsidR="00A531D3" w:rsidRPr="00A96EC9">
        <w:rPr>
          <w:rFonts w:eastAsiaTheme="minorEastAsia"/>
          <w:lang w:val="ru-RU" w:eastAsia="ko-KR"/>
        </w:rPr>
        <w:t xml:space="preserve"> </w:t>
      </w:r>
      <w:r w:rsidR="00A531D3">
        <w:rPr>
          <w:rFonts w:eastAsiaTheme="minorEastAsia"/>
          <w:lang w:val="ru-RU" w:eastAsia="ko-KR"/>
        </w:rPr>
        <w:t>удобный</w:t>
      </w:r>
      <w:proofErr w:type="gramEnd"/>
      <w:r w:rsidR="00A531D3">
        <w:rPr>
          <w:rFonts w:eastAsiaTheme="minorEastAsia"/>
          <w:lang w:val="ru-RU" w:eastAsia="ko-KR"/>
        </w:rPr>
        <w:t xml:space="preserve"> </w:t>
      </w:r>
      <w:r w:rsidR="00A531D3">
        <w:rPr>
          <w:rFonts w:eastAsiaTheme="minorEastAsia"/>
          <w:lang w:eastAsia="ko-KR"/>
        </w:rPr>
        <w:t>Whiteboard</w:t>
      </w:r>
      <w:r w:rsidRPr="002D6E6F">
        <w:rPr>
          <w:rFonts w:eastAsiaTheme="minorEastAsia"/>
          <w:lang w:val="ru-RU" w:eastAsia="ko-KR"/>
        </w:rPr>
        <w:t xml:space="preserve">. Помимо встроенного решения </w:t>
      </w:r>
      <w:r w:rsidRPr="002D6E6F">
        <w:rPr>
          <w:rFonts w:eastAsiaTheme="minorEastAsia"/>
          <w:lang w:eastAsia="ko-KR"/>
        </w:rPr>
        <w:t>LG</w:t>
      </w:r>
      <w:r w:rsidRPr="002D6E6F">
        <w:rPr>
          <w:rFonts w:eastAsiaTheme="minorEastAsia"/>
          <w:lang w:val="ru-RU" w:eastAsia="ko-KR"/>
        </w:rPr>
        <w:t xml:space="preserve"> для видеоконференцсвязи </w:t>
      </w:r>
      <w:r w:rsidRPr="002D6E6F">
        <w:rPr>
          <w:rFonts w:eastAsiaTheme="minorEastAsia"/>
          <w:lang w:eastAsia="ko-KR"/>
        </w:rPr>
        <w:t>One</w:t>
      </w:r>
      <w:r w:rsidRPr="002D6E6F">
        <w:rPr>
          <w:rFonts w:eastAsiaTheme="minorEastAsia"/>
          <w:lang w:val="ru-RU" w:eastAsia="ko-KR"/>
        </w:rPr>
        <w:t xml:space="preserve">: </w:t>
      </w:r>
      <w:r w:rsidRPr="002D6E6F">
        <w:rPr>
          <w:rFonts w:eastAsiaTheme="minorEastAsia"/>
          <w:lang w:eastAsia="ko-KR"/>
        </w:rPr>
        <w:t>Quick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Remote</w:t>
      </w:r>
      <w:r w:rsidRPr="002D6E6F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eastAsia="ko-KR"/>
        </w:rPr>
        <w:t>Meeting</w:t>
      </w:r>
      <w:r w:rsidR="007874DC" w:rsidRPr="007874DC">
        <w:rPr>
          <w:rFonts w:eastAsiaTheme="minorEastAsia"/>
          <w:lang w:val="ru-RU" w:eastAsia="ko-KR"/>
        </w:rPr>
        <w:t xml:space="preserve"> </w:t>
      </w:r>
      <w:r w:rsidRPr="002D6E6F">
        <w:rPr>
          <w:rFonts w:eastAsiaTheme="minorEastAsia"/>
          <w:lang w:val="ru-RU" w:eastAsia="ko-KR"/>
        </w:rPr>
        <w:t xml:space="preserve">пользователи </w:t>
      </w:r>
      <w:r w:rsidRPr="002D6E6F">
        <w:rPr>
          <w:rFonts w:eastAsiaTheme="minorEastAsia"/>
          <w:lang w:val="ru-RU" w:eastAsia="ko-KR"/>
        </w:rPr>
        <w:lastRenderedPageBreak/>
        <w:t xml:space="preserve">могут использовать ярлыки для простой установки популярных приложений для видеоконференцсвязи и совместной работы, таких как </w:t>
      </w:r>
      <w:r w:rsidRPr="002D6E6F">
        <w:rPr>
          <w:rFonts w:eastAsiaTheme="minorEastAsia"/>
          <w:lang w:eastAsia="ko-KR"/>
        </w:rPr>
        <w:t>Teams</w:t>
      </w:r>
      <w:r w:rsidRPr="002D6E6F">
        <w:rPr>
          <w:rFonts w:eastAsiaTheme="minorEastAsia"/>
          <w:lang w:val="ru-RU" w:eastAsia="ko-KR"/>
        </w:rPr>
        <w:t xml:space="preserve">, </w:t>
      </w:r>
      <w:proofErr w:type="spellStart"/>
      <w:r w:rsidRPr="002D6E6F">
        <w:rPr>
          <w:rFonts w:eastAsiaTheme="minorEastAsia"/>
          <w:lang w:eastAsia="ko-KR"/>
        </w:rPr>
        <w:t>Webex</w:t>
      </w:r>
      <w:proofErr w:type="spellEnd"/>
      <w:r w:rsidRPr="002D6E6F">
        <w:rPr>
          <w:rFonts w:eastAsiaTheme="minorEastAsia"/>
          <w:lang w:val="ru-RU" w:eastAsia="ko-KR"/>
        </w:rPr>
        <w:t xml:space="preserve"> и </w:t>
      </w:r>
      <w:r w:rsidRPr="002D6E6F">
        <w:rPr>
          <w:rFonts w:eastAsiaTheme="minorEastAsia"/>
          <w:lang w:eastAsia="ko-KR"/>
        </w:rPr>
        <w:t>Zoom</w:t>
      </w:r>
      <w:r w:rsidRPr="002D6E6F">
        <w:rPr>
          <w:rFonts w:eastAsiaTheme="minorEastAsia"/>
          <w:lang w:val="ru-RU" w:eastAsia="ko-KR"/>
        </w:rPr>
        <w:t xml:space="preserve">. Микрофон с высоким коэффициентом усиления эффективно улавливает голоса на расстоянии до шести метров с минимальным фоновым шумом, в то время как камера с разрешением 3840 </w:t>
      </w:r>
      <w:r w:rsidRPr="002D6E6F">
        <w:rPr>
          <w:rFonts w:eastAsiaTheme="minorEastAsia"/>
          <w:lang w:eastAsia="ko-KR"/>
        </w:rPr>
        <w:t>x</w:t>
      </w:r>
      <w:r w:rsidRPr="002D6E6F">
        <w:rPr>
          <w:rFonts w:eastAsiaTheme="minorEastAsia"/>
          <w:lang w:val="ru-RU" w:eastAsia="ko-KR"/>
        </w:rPr>
        <w:t xml:space="preserve"> 2160 пикселей автоматически отслеживает и фокусируется на говорящем. И камеру, и микрофон можно легко отключить для максимальной конфиденциальности и спокойствия.</w:t>
      </w:r>
    </w:p>
    <w:p w14:paraId="09B8D36C" w14:textId="77777777" w:rsidR="002D6E6F" w:rsidRPr="002D6E6F" w:rsidRDefault="002D6E6F" w:rsidP="006A166D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9337A24" w14:textId="5256ACD9" w:rsidR="00876866" w:rsidRPr="002D6E6F" w:rsidRDefault="000724DD" w:rsidP="006A166D">
      <w:pPr>
        <w:widowControl w:val="0"/>
        <w:suppressAutoHyphens/>
        <w:spacing w:line="360" w:lineRule="auto"/>
        <w:jc w:val="both"/>
        <w:rPr>
          <w:lang w:val="ru-RU"/>
        </w:rPr>
      </w:pPr>
      <w:r w:rsidRPr="00B54F43">
        <w:rPr>
          <w:rFonts w:eastAsiaTheme="minorEastAsia"/>
          <w:lang w:eastAsia="ko-KR"/>
        </w:rPr>
        <w:t>One</w:t>
      </w:r>
      <w:proofErr w:type="gramStart"/>
      <w:r w:rsidRPr="002D6E6F">
        <w:rPr>
          <w:rFonts w:eastAsiaTheme="minorEastAsia"/>
          <w:lang w:val="ru-RU" w:eastAsia="ko-KR"/>
        </w:rPr>
        <w:t>:</w:t>
      </w:r>
      <w:r w:rsidRPr="00B54F43">
        <w:rPr>
          <w:rFonts w:eastAsiaTheme="minorEastAsia"/>
          <w:lang w:eastAsia="ko-KR"/>
        </w:rPr>
        <w:t>Quick</w:t>
      </w:r>
      <w:proofErr w:type="gramEnd"/>
      <w:r w:rsidR="0049433E">
        <w:rPr>
          <w:rFonts w:eastAsiaTheme="minorEastAsia"/>
          <w:lang w:val="ru-RU" w:eastAsia="ko-KR"/>
        </w:rPr>
        <w:t xml:space="preserve"> </w:t>
      </w:r>
      <w:r w:rsidR="0049433E">
        <w:rPr>
          <w:rFonts w:eastAsiaTheme="minorEastAsia"/>
          <w:lang w:eastAsia="ko-KR"/>
        </w:rPr>
        <w:t>Works</w:t>
      </w:r>
      <w:r w:rsidRPr="002D6E6F">
        <w:rPr>
          <w:rFonts w:eastAsiaTheme="minorEastAsia"/>
          <w:lang w:val="ru-RU" w:eastAsia="ko-KR"/>
        </w:rPr>
        <w:t xml:space="preserve"> </w:t>
      </w:r>
      <w:r w:rsidR="002D6E6F" w:rsidRPr="002D6E6F">
        <w:rPr>
          <w:rFonts w:eastAsiaTheme="minorEastAsia"/>
          <w:lang w:val="ru-RU" w:eastAsia="ko-KR"/>
        </w:rPr>
        <w:t xml:space="preserve">также предлагает простые в использовании функции управления и контроля. </w:t>
      </w:r>
      <w:r w:rsidR="002D6E6F">
        <w:rPr>
          <w:rFonts w:eastAsiaTheme="minorEastAsia"/>
          <w:lang w:val="ru-RU" w:eastAsia="ko-KR"/>
        </w:rPr>
        <w:t xml:space="preserve">Сразу готовое к использованию </w:t>
      </w:r>
      <w:r w:rsidR="002D6E6F" w:rsidRPr="002D6E6F">
        <w:rPr>
          <w:rFonts w:eastAsiaTheme="minorEastAsia"/>
          <w:lang w:val="ru-RU" w:eastAsia="ko-KR"/>
        </w:rPr>
        <w:t xml:space="preserve">и бесплатное в течение первых шести месяцев приложение для видеоконференцсвязи </w:t>
      </w:r>
      <w:r w:rsidR="002D6E6F" w:rsidRPr="002D6E6F">
        <w:rPr>
          <w:rFonts w:eastAsiaTheme="minorEastAsia"/>
          <w:lang w:eastAsia="ko-KR"/>
        </w:rPr>
        <w:t>LG</w:t>
      </w:r>
      <w:r w:rsidR="002D6E6F" w:rsidRPr="002D6E6F">
        <w:rPr>
          <w:rFonts w:eastAsiaTheme="minorEastAsia"/>
          <w:lang w:val="ru-RU" w:eastAsia="ko-KR"/>
        </w:rPr>
        <w:t xml:space="preserve"> </w:t>
      </w:r>
      <w:r w:rsidR="002D6E6F" w:rsidRPr="002D6E6F">
        <w:rPr>
          <w:rFonts w:eastAsiaTheme="minorEastAsia"/>
          <w:lang w:eastAsia="ko-KR"/>
        </w:rPr>
        <w:t>One</w:t>
      </w:r>
      <w:r w:rsidR="002D6E6F" w:rsidRPr="002D6E6F">
        <w:rPr>
          <w:rFonts w:eastAsiaTheme="minorEastAsia"/>
          <w:lang w:val="ru-RU" w:eastAsia="ko-KR"/>
        </w:rPr>
        <w:t xml:space="preserve">: </w:t>
      </w:r>
      <w:r w:rsidR="002D6E6F" w:rsidRPr="002D6E6F">
        <w:rPr>
          <w:rFonts w:eastAsiaTheme="minorEastAsia"/>
          <w:lang w:eastAsia="ko-KR"/>
        </w:rPr>
        <w:t>Quick</w:t>
      </w:r>
      <w:r w:rsidR="002D6E6F" w:rsidRPr="002D6E6F">
        <w:rPr>
          <w:rFonts w:eastAsiaTheme="minorEastAsia"/>
          <w:lang w:val="ru-RU" w:eastAsia="ko-KR"/>
        </w:rPr>
        <w:t xml:space="preserve"> </w:t>
      </w:r>
      <w:r w:rsidR="002D6E6F" w:rsidRPr="002D6E6F">
        <w:rPr>
          <w:rFonts w:eastAsiaTheme="minorEastAsia"/>
          <w:lang w:eastAsia="ko-KR"/>
        </w:rPr>
        <w:t>Remote</w:t>
      </w:r>
      <w:r w:rsidR="002D6E6F" w:rsidRPr="002D6E6F">
        <w:rPr>
          <w:rFonts w:eastAsiaTheme="minorEastAsia"/>
          <w:lang w:val="ru-RU" w:eastAsia="ko-KR"/>
        </w:rPr>
        <w:t xml:space="preserve"> </w:t>
      </w:r>
      <w:r w:rsidR="002D6E6F" w:rsidRPr="002D6E6F">
        <w:rPr>
          <w:rFonts w:eastAsiaTheme="minorEastAsia"/>
          <w:lang w:eastAsia="ko-KR"/>
        </w:rPr>
        <w:t>Meeting</w:t>
      </w:r>
      <w:r w:rsidR="002D6E6F" w:rsidRPr="002D6E6F">
        <w:rPr>
          <w:rFonts w:eastAsiaTheme="minorEastAsia"/>
          <w:lang w:val="ru-RU" w:eastAsia="ko-KR"/>
        </w:rPr>
        <w:t xml:space="preserve"> без проблем работает с </w:t>
      </w:r>
      <w:r w:rsidR="002D6E6F" w:rsidRPr="002D6E6F">
        <w:rPr>
          <w:rFonts w:eastAsiaTheme="minorEastAsia"/>
          <w:lang w:eastAsia="ko-KR"/>
        </w:rPr>
        <w:t>One</w:t>
      </w:r>
      <w:r w:rsidR="002D6E6F" w:rsidRPr="002D6E6F">
        <w:rPr>
          <w:rFonts w:eastAsiaTheme="minorEastAsia"/>
          <w:lang w:val="ru-RU" w:eastAsia="ko-KR"/>
        </w:rPr>
        <w:t xml:space="preserve">: </w:t>
      </w:r>
      <w:r w:rsidR="002D6E6F" w:rsidRPr="002D6E6F">
        <w:rPr>
          <w:rFonts w:eastAsiaTheme="minorEastAsia"/>
          <w:lang w:eastAsia="ko-KR"/>
        </w:rPr>
        <w:t>Quick</w:t>
      </w:r>
      <w:r w:rsidR="002D6E6F" w:rsidRPr="002D6E6F">
        <w:rPr>
          <w:rFonts w:eastAsiaTheme="minorEastAsia"/>
          <w:lang w:val="ru-RU" w:eastAsia="ko-KR"/>
        </w:rPr>
        <w:t xml:space="preserve"> </w:t>
      </w:r>
      <w:r w:rsidR="002D6E6F" w:rsidRPr="002D6E6F">
        <w:rPr>
          <w:rFonts w:eastAsiaTheme="minorEastAsia"/>
          <w:lang w:eastAsia="ko-KR"/>
        </w:rPr>
        <w:t>Works</w:t>
      </w:r>
      <w:r w:rsidR="002D6E6F" w:rsidRPr="002D6E6F">
        <w:rPr>
          <w:rFonts w:eastAsiaTheme="minorEastAsia"/>
          <w:lang w:val="ru-RU" w:eastAsia="ko-KR"/>
        </w:rPr>
        <w:t xml:space="preserve"> для обмена документами в различных форматах, выполнения интерактивных рисунков в реальном времени и автоматического определения </w:t>
      </w:r>
      <w:r w:rsidR="00D15E4A" w:rsidRPr="002D6E6F">
        <w:rPr>
          <w:rFonts w:eastAsiaTheme="minorEastAsia"/>
          <w:lang w:val="ru-RU" w:eastAsia="ko-KR"/>
        </w:rPr>
        <w:t>говорящего</w:t>
      </w:r>
      <w:r w:rsidR="00D15E4A">
        <w:rPr>
          <w:rFonts w:eastAsiaTheme="minorEastAsia"/>
          <w:lang w:val="ru-RU" w:eastAsia="ko-KR"/>
        </w:rPr>
        <w:t>.</w:t>
      </w:r>
    </w:p>
    <w:p w14:paraId="2FE3F184" w14:textId="0E3BDFDE" w:rsidR="00876866" w:rsidRPr="002D6E6F" w:rsidRDefault="00876866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ECD87DF" w14:textId="54FA0184" w:rsidR="00876866" w:rsidRPr="00D15E4A" w:rsidRDefault="00431C67" w:rsidP="006A166D">
      <w:pPr>
        <w:widowControl w:val="0"/>
        <w:suppressAutoHyphens/>
        <w:spacing w:line="360" w:lineRule="auto"/>
        <w:rPr>
          <w:b/>
          <w:bCs/>
          <w:lang w:val="ru-RU"/>
        </w:rPr>
      </w:pPr>
      <w:r w:rsidRPr="005C4188">
        <w:rPr>
          <w:b/>
          <w:bCs/>
        </w:rPr>
        <w:t>One</w:t>
      </w:r>
      <w:proofErr w:type="gramStart"/>
      <w:r w:rsidRPr="00D15E4A">
        <w:rPr>
          <w:b/>
          <w:bCs/>
          <w:lang w:val="ru-RU"/>
        </w:rPr>
        <w:t>:</w:t>
      </w:r>
      <w:r w:rsidRPr="005C4188">
        <w:rPr>
          <w:b/>
          <w:bCs/>
        </w:rPr>
        <w:t>Quick</w:t>
      </w:r>
      <w:proofErr w:type="gramEnd"/>
      <w:r w:rsidRPr="00D15E4A">
        <w:rPr>
          <w:b/>
          <w:bCs/>
          <w:lang w:val="ru-RU"/>
        </w:rPr>
        <w:t xml:space="preserve"> </w:t>
      </w:r>
      <w:r w:rsidRPr="005C4188">
        <w:rPr>
          <w:b/>
          <w:bCs/>
        </w:rPr>
        <w:t>Flex</w:t>
      </w:r>
      <w:r w:rsidRPr="00D15E4A">
        <w:rPr>
          <w:b/>
          <w:bCs/>
          <w:lang w:val="ru-RU"/>
        </w:rPr>
        <w:t xml:space="preserve"> </w:t>
      </w:r>
      <w:r w:rsidR="00D15E4A">
        <w:rPr>
          <w:b/>
          <w:bCs/>
          <w:lang w:val="ru-RU"/>
        </w:rPr>
        <w:t>для</w:t>
      </w:r>
      <w:r w:rsidR="00D15E4A" w:rsidRPr="00D15E4A">
        <w:rPr>
          <w:b/>
          <w:bCs/>
          <w:lang w:val="ru-RU"/>
        </w:rPr>
        <w:t xml:space="preserve"> </w:t>
      </w:r>
      <w:r w:rsidR="00D15E4A">
        <w:rPr>
          <w:b/>
          <w:bCs/>
          <w:lang w:val="ru-RU"/>
        </w:rPr>
        <w:t xml:space="preserve">максимальной универсальности </w:t>
      </w:r>
    </w:p>
    <w:p w14:paraId="206E032C" w14:textId="77777777" w:rsidR="00431C67" w:rsidRPr="00D15E4A" w:rsidRDefault="00431C67" w:rsidP="006A166D">
      <w:pPr>
        <w:widowControl w:val="0"/>
        <w:suppressAutoHyphens/>
        <w:spacing w:line="360" w:lineRule="auto"/>
        <w:rPr>
          <w:rFonts w:eastAsiaTheme="minorEastAsia"/>
          <w:lang w:val="ru-RU" w:eastAsia="ko-KR"/>
        </w:rPr>
      </w:pPr>
    </w:p>
    <w:p w14:paraId="0592C705" w14:textId="6B6AA2BD" w:rsidR="00D1399A" w:rsidRDefault="00D15E4A" w:rsidP="006A166D">
      <w:pPr>
        <w:widowControl w:val="0"/>
        <w:suppressAutoHyphens/>
        <w:spacing w:line="360" w:lineRule="auto"/>
        <w:jc w:val="both"/>
        <w:rPr>
          <w:rFonts w:eastAsia="Batang"/>
          <w:lang w:val="ru-RU" w:eastAsia="ko-KR"/>
        </w:rPr>
      </w:pPr>
      <w:r w:rsidRPr="00D15E4A">
        <w:rPr>
          <w:rFonts w:eastAsia="Batang"/>
          <w:lang w:eastAsia="ko-KR"/>
        </w:rPr>
        <w:t>LG</w:t>
      </w:r>
      <w:r w:rsidRPr="00D15E4A">
        <w:rPr>
          <w:rFonts w:eastAsia="Batang"/>
          <w:lang w:val="ru-RU" w:eastAsia="ko-KR"/>
        </w:rPr>
        <w:t xml:space="preserve"> </w:t>
      </w:r>
      <w:r w:rsidRPr="00D15E4A">
        <w:rPr>
          <w:rFonts w:eastAsia="Batang"/>
          <w:lang w:eastAsia="ko-KR"/>
        </w:rPr>
        <w:t>One</w:t>
      </w:r>
      <w:r w:rsidRPr="00D15E4A">
        <w:rPr>
          <w:rFonts w:eastAsia="Batang"/>
          <w:lang w:val="ru-RU" w:eastAsia="ko-KR"/>
        </w:rPr>
        <w:t xml:space="preserve">: </w:t>
      </w:r>
      <w:r w:rsidRPr="00D15E4A">
        <w:rPr>
          <w:rFonts w:eastAsia="Batang"/>
          <w:lang w:eastAsia="ko-KR"/>
        </w:rPr>
        <w:t>Quick</w:t>
      </w:r>
      <w:r w:rsidRPr="00D15E4A">
        <w:rPr>
          <w:rFonts w:eastAsia="Batang"/>
          <w:lang w:val="ru-RU" w:eastAsia="ko-KR"/>
        </w:rPr>
        <w:t xml:space="preserve"> </w:t>
      </w:r>
      <w:r w:rsidRPr="00D15E4A">
        <w:rPr>
          <w:rFonts w:eastAsia="Batang"/>
          <w:lang w:eastAsia="ko-KR"/>
        </w:rPr>
        <w:t>Flex</w:t>
      </w:r>
      <w:r w:rsidRPr="00D15E4A">
        <w:rPr>
          <w:rFonts w:eastAsia="Batang"/>
          <w:lang w:val="ru-RU" w:eastAsia="ko-KR"/>
        </w:rPr>
        <w:t xml:space="preserve"> разработан для широкого спектра использования в бизнесе</w:t>
      </w:r>
      <w:r w:rsidR="002F1455">
        <w:rPr>
          <w:rFonts w:eastAsia="Batang"/>
          <w:lang w:val="ru-RU" w:eastAsia="ko-KR"/>
        </w:rPr>
        <w:t>:</w:t>
      </w:r>
      <w:r w:rsidRPr="00D15E4A">
        <w:rPr>
          <w:rFonts w:eastAsia="Batang"/>
          <w:lang w:val="ru-RU" w:eastAsia="ko-KR"/>
        </w:rPr>
        <w:t xml:space="preserve"> встречи небольших групп, обсуждения один на один и групповые презентации, также </w:t>
      </w:r>
      <w:r w:rsidR="002F1455">
        <w:rPr>
          <w:rFonts w:eastAsia="Batang"/>
          <w:lang w:val="ru-RU" w:eastAsia="ko-KR"/>
        </w:rPr>
        <w:t xml:space="preserve">он </w:t>
      </w:r>
      <w:r w:rsidRPr="00D15E4A">
        <w:rPr>
          <w:rFonts w:eastAsia="Batang"/>
          <w:lang w:val="ru-RU" w:eastAsia="ko-KR"/>
        </w:rPr>
        <w:t xml:space="preserve">является отличным вариантом для больниц, школ и домов, где люди могут работать, учиться или разговаривать с другими абонентами удаленно. </w:t>
      </w:r>
      <w:r w:rsidRPr="002F1455">
        <w:rPr>
          <w:rFonts w:eastAsia="Batang"/>
          <w:lang w:val="ru-RU" w:eastAsia="ko-KR"/>
        </w:rPr>
        <w:t>Благодаря видеокамере с широким полем обзора 88</w:t>
      </w:r>
      <w:r w:rsidR="002F1455" w:rsidRPr="002F1455">
        <w:rPr>
          <w:rFonts w:eastAsia="Batang"/>
          <w:lang w:val="ru-RU" w:eastAsia="ko-KR"/>
        </w:rPr>
        <w:t>°</w:t>
      </w:r>
      <w:r w:rsidR="00C21A97" w:rsidRPr="00C21A97">
        <w:rPr>
          <w:rFonts w:eastAsia="Batang"/>
          <w:lang w:val="ru-RU" w:eastAsia="ko-KR"/>
        </w:rPr>
        <w:t xml:space="preserve"> </w:t>
      </w:r>
      <w:r w:rsidRPr="002F1455">
        <w:rPr>
          <w:rFonts w:eastAsia="Batang"/>
          <w:lang w:val="ru-RU" w:eastAsia="ko-KR"/>
        </w:rPr>
        <w:t>дисплей вращается для работы как в ландшафтном, так и в портретном режимах, а также имеет режим разделения экрана для упрощения многозадачности</w:t>
      </w:r>
      <w:r w:rsidR="002F1455">
        <w:rPr>
          <w:rFonts w:eastAsia="Batang"/>
          <w:lang w:val="ru-RU" w:eastAsia="ko-KR"/>
        </w:rPr>
        <w:t>: м</w:t>
      </w:r>
      <w:r w:rsidRPr="002F1455">
        <w:rPr>
          <w:rFonts w:eastAsia="Batang"/>
          <w:lang w:val="ru-RU" w:eastAsia="ko-KR"/>
        </w:rPr>
        <w:t xml:space="preserve">икрофон и камера, интуитивно понятный интерфейс, полная поддержка сенсорного пера и функции интерактивной доски дополняют этот пакет. </w:t>
      </w:r>
      <w:r w:rsidR="002F1455">
        <w:rPr>
          <w:rFonts w:eastAsia="Batang"/>
          <w:lang w:eastAsia="ko-KR"/>
        </w:rPr>
        <w:t>One</w:t>
      </w:r>
      <w:proofErr w:type="gramStart"/>
      <w:r w:rsidRPr="002F1455">
        <w:rPr>
          <w:rFonts w:eastAsia="Batang"/>
          <w:lang w:val="ru-RU" w:eastAsia="ko-KR"/>
        </w:rPr>
        <w:t>:</w:t>
      </w:r>
      <w:r w:rsidRPr="00D15E4A">
        <w:rPr>
          <w:rFonts w:eastAsia="Batang"/>
          <w:lang w:eastAsia="ko-KR"/>
        </w:rPr>
        <w:t>Quick</w:t>
      </w:r>
      <w:proofErr w:type="gramEnd"/>
      <w:r w:rsidRPr="002F1455">
        <w:rPr>
          <w:rFonts w:eastAsia="Batang"/>
          <w:lang w:val="ru-RU" w:eastAsia="ko-KR"/>
        </w:rPr>
        <w:t xml:space="preserve"> </w:t>
      </w:r>
      <w:r w:rsidRPr="00D15E4A">
        <w:rPr>
          <w:rFonts w:eastAsia="Batang"/>
          <w:lang w:eastAsia="ko-KR"/>
        </w:rPr>
        <w:t>Flex</w:t>
      </w:r>
      <w:r w:rsidRPr="002F1455">
        <w:rPr>
          <w:rFonts w:eastAsia="Batang"/>
          <w:lang w:val="ru-RU" w:eastAsia="ko-KR"/>
        </w:rPr>
        <w:t xml:space="preserve"> можно установить на подвижную стойку для удобной транспортировки между общим помещением для встреч и офисом генерального директора во время важной видеоконференции.</w:t>
      </w:r>
    </w:p>
    <w:p w14:paraId="51FE2D4E" w14:textId="77777777" w:rsidR="00117954" w:rsidRPr="002F1455" w:rsidRDefault="00117954" w:rsidP="006A166D">
      <w:pPr>
        <w:widowControl w:val="0"/>
        <w:suppressAutoHyphens/>
        <w:spacing w:line="360" w:lineRule="auto"/>
        <w:jc w:val="both"/>
        <w:rPr>
          <w:rFonts w:eastAsia="Batang"/>
          <w:lang w:val="ru-RU" w:eastAsia="ko-KR"/>
        </w:rPr>
      </w:pPr>
    </w:p>
    <w:p w14:paraId="724C265F" w14:textId="3858B92E" w:rsidR="009A7EF6" w:rsidRPr="002F1455" w:rsidRDefault="00431C67" w:rsidP="006A166D">
      <w:pPr>
        <w:widowControl w:val="0"/>
        <w:spacing w:line="360" w:lineRule="auto"/>
        <w:rPr>
          <w:b/>
          <w:bCs/>
          <w:lang w:val="ru-RU"/>
        </w:rPr>
      </w:pPr>
      <w:r w:rsidRPr="006E5960">
        <w:rPr>
          <w:b/>
        </w:rPr>
        <w:t>One</w:t>
      </w:r>
      <w:proofErr w:type="gramStart"/>
      <w:r w:rsidRPr="002F1455">
        <w:rPr>
          <w:b/>
          <w:lang w:val="ru-RU"/>
        </w:rPr>
        <w:t>:</w:t>
      </w:r>
      <w:r w:rsidRPr="006E5960">
        <w:rPr>
          <w:b/>
        </w:rPr>
        <w:t>Quick</w:t>
      </w:r>
      <w:proofErr w:type="gramEnd"/>
      <w:r w:rsidRPr="002F1455">
        <w:rPr>
          <w:b/>
          <w:lang w:val="ru-RU"/>
        </w:rPr>
        <w:t xml:space="preserve"> </w:t>
      </w:r>
      <w:r w:rsidRPr="006E5960">
        <w:rPr>
          <w:b/>
        </w:rPr>
        <w:t>Share</w:t>
      </w:r>
      <w:r w:rsidRPr="002F1455">
        <w:rPr>
          <w:b/>
          <w:lang w:val="ru-RU"/>
        </w:rPr>
        <w:t xml:space="preserve"> </w:t>
      </w:r>
      <w:r w:rsidR="002F1455" w:rsidRPr="002F1455">
        <w:rPr>
          <w:b/>
          <w:lang w:val="ru-RU"/>
        </w:rPr>
        <w:t>для беспроводного совместного использования экрана</w:t>
      </w:r>
    </w:p>
    <w:p w14:paraId="6390DCED" w14:textId="77777777" w:rsidR="00B72812" w:rsidRPr="002F1455" w:rsidRDefault="00B72812" w:rsidP="006A166D">
      <w:pPr>
        <w:widowControl w:val="0"/>
        <w:spacing w:line="360" w:lineRule="auto"/>
        <w:rPr>
          <w:b/>
          <w:bCs/>
          <w:lang w:val="ru-RU"/>
        </w:rPr>
      </w:pPr>
    </w:p>
    <w:p w14:paraId="4CC048ED" w14:textId="37CACDCA" w:rsidR="001D3635" w:rsidRPr="002F1455" w:rsidRDefault="002F1455" w:rsidP="002F1455">
      <w:pPr>
        <w:widowControl w:val="0"/>
        <w:spacing w:line="360" w:lineRule="auto"/>
        <w:jc w:val="both"/>
        <w:rPr>
          <w:lang w:val="ru-RU"/>
        </w:rPr>
      </w:pPr>
      <w:r w:rsidRPr="002F1455">
        <w:lastRenderedPageBreak/>
        <w:t>LG</w:t>
      </w:r>
      <w:r w:rsidRPr="002F1455">
        <w:rPr>
          <w:lang w:val="ru-RU"/>
        </w:rPr>
        <w:t xml:space="preserve"> </w:t>
      </w:r>
      <w:r w:rsidRPr="002F1455">
        <w:t>One</w:t>
      </w:r>
      <w:r w:rsidRPr="002F1455">
        <w:rPr>
          <w:lang w:val="ru-RU"/>
        </w:rPr>
        <w:t xml:space="preserve">: </w:t>
      </w:r>
      <w:r w:rsidRPr="002F1455">
        <w:t>Quick</w:t>
      </w:r>
      <w:r w:rsidRPr="002F1455">
        <w:rPr>
          <w:lang w:val="ru-RU"/>
        </w:rPr>
        <w:t xml:space="preserve"> </w:t>
      </w:r>
      <w:r w:rsidRPr="002F1455">
        <w:t>Share</w:t>
      </w:r>
      <w:r w:rsidRPr="002F1455">
        <w:rPr>
          <w:lang w:val="ru-RU"/>
        </w:rPr>
        <w:t xml:space="preserve"> позволяет пользователям легко делиться экранами своих ноутбуков с </w:t>
      </w:r>
      <w:bookmarkStart w:id="0" w:name="_GoBack"/>
      <w:bookmarkEnd w:id="0"/>
      <w:r w:rsidR="00F05C28" w:rsidRPr="002F1455">
        <w:rPr>
          <w:lang w:val="ru-RU"/>
        </w:rPr>
        <w:t xml:space="preserve">совместимыми </w:t>
      </w:r>
      <w:r w:rsidR="00F05C28" w:rsidRPr="00A96EC9">
        <w:rPr>
          <w:lang w:val="ru-RU"/>
        </w:rPr>
        <w:t>моделями</w:t>
      </w:r>
      <w:r w:rsidR="00C64B06">
        <w:rPr>
          <w:lang w:val="ru-RU"/>
        </w:rPr>
        <w:t xml:space="preserve"> из линейки </w:t>
      </w:r>
      <w:r w:rsidR="00C64B06">
        <w:t>LG</w:t>
      </w:r>
      <w:r w:rsidR="00C64B06" w:rsidRPr="00A96EC9">
        <w:rPr>
          <w:lang w:val="ru-RU"/>
        </w:rPr>
        <w:t xml:space="preserve"> </w:t>
      </w:r>
      <w:r w:rsidR="00C64B06">
        <w:t>Signage</w:t>
      </w:r>
      <w:r w:rsidRPr="002F1455">
        <w:rPr>
          <w:lang w:val="ru-RU"/>
        </w:rPr>
        <w:t xml:space="preserve">. После простого подключения пользователи могут предоставить общий доступ к экрану своего ПК, просто нажав кнопку на </w:t>
      </w:r>
      <w:r w:rsidRPr="002F1455">
        <w:t>USB</w:t>
      </w:r>
      <w:r w:rsidRPr="002F1455">
        <w:rPr>
          <w:lang w:val="ru-RU"/>
        </w:rPr>
        <w:t xml:space="preserve">-адаптере </w:t>
      </w:r>
      <w:r w:rsidRPr="002F1455">
        <w:t>One</w:t>
      </w:r>
      <w:r w:rsidRPr="002F1455">
        <w:rPr>
          <w:lang w:val="ru-RU"/>
        </w:rPr>
        <w:t xml:space="preserve">: </w:t>
      </w:r>
      <w:r w:rsidRPr="002F1455">
        <w:t>Quick</w:t>
      </w:r>
      <w:r w:rsidRPr="002F1455">
        <w:rPr>
          <w:lang w:val="ru-RU"/>
        </w:rPr>
        <w:t xml:space="preserve"> </w:t>
      </w:r>
      <w:r w:rsidRPr="002F1455">
        <w:t>Share</w:t>
      </w:r>
      <w:r w:rsidRPr="002F1455">
        <w:rPr>
          <w:lang w:val="ru-RU"/>
        </w:rPr>
        <w:t xml:space="preserve">. Переключить устройство-источник так же просто: к продуктам </w:t>
      </w:r>
      <w:r w:rsidRPr="002F1455">
        <w:t>LG</w:t>
      </w:r>
      <w:r w:rsidRPr="002F1455">
        <w:rPr>
          <w:lang w:val="ru-RU"/>
        </w:rPr>
        <w:t xml:space="preserve"> </w:t>
      </w:r>
      <w:r w:rsidRPr="002F1455">
        <w:t>Digital</w:t>
      </w:r>
      <w:r w:rsidRPr="002F1455">
        <w:rPr>
          <w:lang w:val="ru-RU"/>
        </w:rPr>
        <w:t xml:space="preserve"> </w:t>
      </w:r>
      <w:r w:rsidRPr="002F1455">
        <w:t>Signage</w:t>
      </w:r>
      <w:r w:rsidRPr="002F1455">
        <w:rPr>
          <w:lang w:val="ru-RU"/>
        </w:rPr>
        <w:t xml:space="preserve"> можно подключить до четырех источников одновременно. А с </w:t>
      </w:r>
      <w:r w:rsidRPr="002F1455">
        <w:t>One</w:t>
      </w:r>
      <w:r w:rsidRPr="002F1455">
        <w:rPr>
          <w:lang w:val="ru-RU"/>
        </w:rPr>
        <w:t xml:space="preserve">: </w:t>
      </w:r>
      <w:r w:rsidRPr="002F1455">
        <w:t>Quick</w:t>
      </w:r>
      <w:r w:rsidRPr="002F1455">
        <w:rPr>
          <w:lang w:val="ru-RU"/>
        </w:rPr>
        <w:t xml:space="preserve"> </w:t>
      </w:r>
      <w:r w:rsidRPr="002F1455">
        <w:t>Share</w:t>
      </w:r>
      <w:r w:rsidRPr="002F1455">
        <w:rPr>
          <w:lang w:val="ru-RU"/>
        </w:rPr>
        <w:t xml:space="preserve"> можно без пульта дистанционного управления регулировать настройки подключенных</w:t>
      </w:r>
      <w:r w:rsidR="00A531D3" w:rsidRPr="00A96EC9">
        <w:rPr>
          <w:lang w:val="ru-RU"/>
        </w:rPr>
        <w:t xml:space="preserve"> </w:t>
      </w:r>
      <w:r w:rsidR="00C64B06">
        <w:rPr>
          <w:lang w:val="ru-RU"/>
        </w:rPr>
        <w:t>совместимых дисплеев</w:t>
      </w:r>
      <w:r w:rsidR="00B67086" w:rsidRPr="002F1455">
        <w:rPr>
          <w:lang w:val="ru-RU"/>
        </w:rPr>
        <w:t xml:space="preserve"> </w:t>
      </w:r>
      <w:r w:rsidR="00B67086">
        <w:rPr>
          <w:lang w:val="ru-RU"/>
        </w:rPr>
        <w:t xml:space="preserve">- </w:t>
      </w:r>
      <w:r w:rsidR="00B67086" w:rsidRPr="002F1455">
        <w:rPr>
          <w:lang w:val="ru-RU"/>
        </w:rPr>
        <w:t>громкость</w:t>
      </w:r>
      <w:r w:rsidRPr="002F1455">
        <w:rPr>
          <w:lang w:val="ru-RU"/>
        </w:rPr>
        <w:t>, режим изображения и яркость экрана.</w:t>
      </w:r>
    </w:p>
    <w:p w14:paraId="4E64EC09" w14:textId="77777777" w:rsidR="002F1455" w:rsidRPr="002F1455" w:rsidRDefault="002F1455" w:rsidP="002F1455">
      <w:pPr>
        <w:widowControl w:val="0"/>
        <w:spacing w:line="360" w:lineRule="auto"/>
        <w:jc w:val="both"/>
        <w:rPr>
          <w:lang w:val="ru-RU"/>
        </w:rPr>
      </w:pPr>
    </w:p>
    <w:p w14:paraId="72FB5A19" w14:textId="1108D7B5" w:rsidR="00872A87" w:rsidRPr="00B67086" w:rsidRDefault="00B67086" w:rsidP="006A166D">
      <w:pPr>
        <w:widowControl w:val="0"/>
        <w:suppressAutoHyphens/>
        <w:spacing w:line="360" w:lineRule="auto"/>
        <w:jc w:val="both"/>
        <w:rPr>
          <w:lang w:val="ru-RU"/>
        </w:rPr>
      </w:pPr>
      <w:r w:rsidRPr="00B67086">
        <w:rPr>
          <w:lang w:val="ru-RU"/>
        </w:rPr>
        <w:t>«</w:t>
      </w:r>
      <w:r w:rsidR="00117954">
        <w:rPr>
          <w:lang w:val="ru-RU"/>
        </w:rPr>
        <w:t xml:space="preserve">Являясь </w:t>
      </w:r>
      <w:r w:rsidRPr="00B67086">
        <w:rPr>
          <w:lang w:val="ru-RU"/>
        </w:rPr>
        <w:t>лидер</w:t>
      </w:r>
      <w:r w:rsidR="00117954">
        <w:rPr>
          <w:lang w:val="ru-RU"/>
        </w:rPr>
        <w:t>ом</w:t>
      </w:r>
      <w:r w:rsidRPr="00B67086">
        <w:rPr>
          <w:lang w:val="ru-RU"/>
        </w:rPr>
        <w:t xml:space="preserve"> рынка в</w:t>
      </w:r>
      <w:r w:rsidR="00117954">
        <w:rPr>
          <w:lang w:val="ru-RU"/>
        </w:rPr>
        <w:t xml:space="preserve"> разработке решений для бизнеса</w:t>
      </w:r>
      <w:r w:rsidRPr="00B67086">
        <w:rPr>
          <w:lang w:val="ru-RU"/>
        </w:rPr>
        <w:t xml:space="preserve"> </w:t>
      </w:r>
      <w:r w:rsidRPr="00B67086">
        <w:t>LG</w:t>
      </w:r>
      <w:r w:rsidRPr="00B67086">
        <w:rPr>
          <w:lang w:val="ru-RU"/>
        </w:rPr>
        <w:t xml:space="preserve"> всегда стремится предоставлять продуманные, технологически продвинутые продукты, которые делают работу более продуктивной и удобной», - </w:t>
      </w:r>
      <w:r>
        <w:rPr>
          <w:lang w:val="ru-RU"/>
        </w:rPr>
        <w:t xml:space="preserve">подчеркнул </w:t>
      </w:r>
      <w:proofErr w:type="spellStart"/>
      <w:r w:rsidRPr="00B67086">
        <w:rPr>
          <w:lang w:val="ru-RU"/>
        </w:rPr>
        <w:t>Пайк</w:t>
      </w:r>
      <w:proofErr w:type="spellEnd"/>
      <w:r w:rsidRPr="00B67086">
        <w:rPr>
          <w:lang w:val="ru-RU"/>
        </w:rPr>
        <w:t xml:space="preserve"> Ки-</w:t>
      </w:r>
      <w:proofErr w:type="spellStart"/>
      <w:r w:rsidRPr="00B67086">
        <w:rPr>
          <w:lang w:val="ru-RU"/>
        </w:rPr>
        <w:t>мун</w:t>
      </w:r>
      <w:proofErr w:type="spellEnd"/>
      <w:r w:rsidRPr="00B67086">
        <w:rPr>
          <w:lang w:val="ru-RU"/>
        </w:rPr>
        <w:t xml:space="preserve">, старший вице-президент и глава подразделения информационных дисплеев. компании </w:t>
      </w:r>
      <w:r w:rsidRPr="00B67086">
        <w:t>LG</w:t>
      </w:r>
      <w:r w:rsidRPr="00B67086">
        <w:rPr>
          <w:lang w:val="ru-RU"/>
        </w:rPr>
        <w:t xml:space="preserve"> </w:t>
      </w:r>
      <w:r w:rsidRPr="00B67086">
        <w:t>Electronics</w:t>
      </w:r>
      <w:r w:rsidRPr="00B67086">
        <w:rPr>
          <w:lang w:val="ru-RU"/>
        </w:rPr>
        <w:t xml:space="preserve"> </w:t>
      </w:r>
      <w:r w:rsidRPr="00B67086">
        <w:t>Business</w:t>
      </w:r>
      <w:r w:rsidRPr="00B67086">
        <w:rPr>
          <w:lang w:val="ru-RU"/>
        </w:rPr>
        <w:t xml:space="preserve"> </w:t>
      </w:r>
      <w:r w:rsidRPr="00B67086">
        <w:t>Solutions</w:t>
      </w:r>
      <w:r w:rsidRPr="00B67086">
        <w:rPr>
          <w:lang w:val="ru-RU"/>
        </w:rPr>
        <w:t xml:space="preserve">. «Наша новая серия </w:t>
      </w:r>
      <w:r w:rsidRPr="00B67086">
        <w:t>One</w:t>
      </w:r>
      <w:r w:rsidRPr="00B67086">
        <w:rPr>
          <w:lang w:val="ru-RU"/>
        </w:rPr>
        <w:t xml:space="preserve">: </w:t>
      </w:r>
      <w:r w:rsidRPr="00B67086">
        <w:t>Quick</w:t>
      </w:r>
      <w:r w:rsidRPr="00B67086">
        <w:rPr>
          <w:lang w:val="ru-RU"/>
        </w:rPr>
        <w:t xml:space="preserve"> — это решение, рожденное новой средой, которая заставила нас мыслить нестандартно. Предоставляя нашим клиентам новые способы взаимодействия и достижения целей, мы надеемся, что они смогут </w:t>
      </w:r>
      <w:r>
        <w:rPr>
          <w:lang w:val="ru-RU"/>
        </w:rPr>
        <w:t xml:space="preserve">легче соблюдать </w:t>
      </w:r>
      <w:proofErr w:type="spellStart"/>
      <w:r w:rsidRPr="00B67086">
        <w:rPr>
          <w:lang w:val="ru-RU"/>
        </w:rPr>
        <w:t>Work-life</w:t>
      </w:r>
      <w:proofErr w:type="spellEnd"/>
      <w:r w:rsidRPr="00B67086">
        <w:rPr>
          <w:lang w:val="ru-RU"/>
        </w:rPr>
        <w:t xml:space="preserve"> </w:t>
      </w:r>
      <w:proofErr w:type="spellStart"/>
      <w:r w:rsidRPr="00B67086">
        <w:rPr>
          <w:lang w:val="ru-RU"/>
        </w:rPr>
        <w:t>balance</w:t>
      </w:r>
      <w:proofErr w:type="spellEnd"/>
      <w:r>
        <w:rPr>
          <w:lang w:val="ru-RU"/>
        </w:rPr>
        <w:t xml:space="preserve"> </w:t>
      </w:r>
      <w:r w:rsidRPr="00B67086">
        <w:rPr>
          <w:lang w:val="ru-RU"/>
        </w:rPr>
        <w:t>и получать удовольствие от работы и жизни».</w:t>
      </w:r>
    </w:p>
    <w:p w14:paraId="3EEED48E" w14:textId="77777777" w:rsidR="00B67086" w:rsidRPr="00B67086" w:rsidRDefault="00B67086" w:rsidP="006A166D">
      <w:pPr>
        <w:widowControl w:val="0"/>
        <w:suppressAutoHyphens/>
        <w:spacing w:line="360" w:lineRule="auto"/>
        <w:jc w:val="both"/>
        <w:rPr>
          <w:lang w:val="ru-RU"/>
        </w:rPr>
      </w:pPr>
    </w:p>
    <w:p w14:paraId="2E43BA7A" w14:textId="4C2E4058" w:rsidR="00863D7C" w:rsidRDefault="0047460E" w:rsidP="00B67086">
      <w:pPr>
        <w:widowControl w:val="0"/>
        <w:spacing w:line="360" w:lineRule="auto"/>
        <w:jc w:val="both"/>
        <w:rPr>
          <w:lang w:val="ru-RU"/>
        </w:rPr>
      </w:pPr>
      <w:r>
        <w:rPr>
          <w:lang w:val="ru-RU"/>
        </w:rPr>
        <w:t>Новейшая</w:t>
      </w:r>
      <w:r w:rsidR="00B67086" w:rsidRPr="00B67086">
        <w:rPr>
          <w:lang w:val="ru-RU"/>
        </w:rPr>
        <w:t xml:space="preserve"> коллекция продвинутых дисплеев LG разработана для обеспечения интуитивно понятного интерфейса, </w:t>
      </w:r>
      <w:r w:rsidR="00B67086">
        <w:rPr>
          <w:lang w:val="ru-RU"/>
        </w:rPr>
        <w:t xml:space="preserve">повышающий </w:t>
      </w:r>
      <w:r w:rsidR="00B67086" w:rsidRPr="00B67086">
        <w:rPr>
          <w:lang w:val="ru-RU"/>
        </w:rPr>
        <w:t xml:space="preserve">продуктивность и совместную работу, выводя офисные коммуникации на совершенно новый уровень простоты и удобства. Серия LG </w:t>
      </w:r>
      <w:proofErr w:type="spellStart"/>
      <w:r w:rsidR="00B67086" w:rsidRPr="00B67086">
        <w:rPr>
          <w:lang w:val="ru-RU"/>
        </w:rPr>
        <w:t>One</w:t>
      </w:r>
      <w:proofErr w:type="spellEnd"/>
      <w:r w:rsidR="00B67086" w:rsidRPr="00B67086">
        <w:rPr>
          <w:lang w:val="ru-RU"/>
        </w:rPr>
        <w:t xml:space="preserve">: </w:t>
      </w:r>
      <w:proofErr w:type="spellStart"/>
      <w:r w:rsidR="00B67086" w:rsidRPr="00B67086">
        <w:rPr>
          <w:lang w:val="ru-RU"/>
        </w:rPr>
        <w:t>Quick</w:t>
      </w:r>
      <w:proofErr w:type="spellEnd"/>
      <w:r w:rsidR="00B67086" w:rsidRPr="00B67086">
        <w:rPr>
          <w:lang w:val="ru-RU"/>
        </w:rPr>
        <w:t xml:space="preserve"> будет доступна с этого месяца в Корее, а затем на ключевых рынках Северной Америки, Европы и Азии.</w:t>
      </w:r>
    </w:p>
    <w:p w14:paraId="1C785337" w14:textId="36C4C971" w:rsidR="00B67086" w:rsidRPr="00B67086" w:rsidRDefault="0047460E" w:rsidP="00B67086">
      <w:pPr>
        <w:widowControl w:val="0"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Чтобы узнать больше о </w:t>
      </w:r>
      <w:r>
        <w:t>LG</w:t>
      </w:r>
      <w:r w:rsidRPr="0047460E">
        <w:rPr>
          <w:lang w:val="ru-RU"/>
        </w:rPr>
        <w:t xml:space="preserve"> </w:t>
      </w:r>
      <w:r>
        <w:t>One</w:t>
      </w:r>
      <w:r w:rsidRPr="0047460E">
        <w:rPr>
          <w:lang w:val="ru-RU"/>
        </w:rPr>
        <w:t>:</w:t>
      </w:r>
      <w:r>
        <w:t>Quick</w:t>
      </w:r>
      <w:r>
        <w:rPr>
          <w:lang w:val="ru-RU"/>
        </w:rPr>
        <w:t xml:space="preserve">, посетите </w:t>
      </w:r>
      <w:r w:rsidRPr="0047460E">
        <w:rPr>
          <w:lang w:val="ru-RU"/>
        </w:rPr>
        <w:t xml:space="preserve"> </w:t>
      </w:r>
      <w:hyperlink r:id="rId9" w:history="1">
        <w:r w:rsidRPr="00D73378">
          <w:rPr>
            <w:rStyle w:val="a5"/>
            <w:rFonts w:ascii="Times New Roman" w:hAnsi="Times New Roman"/>
            <w:sz w:val="24"/>
            <w:lang w:val="ru-RU"/>
          </w:rPr>
          <w:t>https://www.youtube.com/watch?v=oZhpaB0GEYk</w:t>
        </w:r>
      </w:hyperlink>
      <w:r>
        <w:rPr>
          <w:lang w:val="ru-RU"/>
        </w:rPr>
        <w:t xml:space="preserve"> </w:t>
      </w:r>
    </w:p>
    <w:p w14:paraId="0D823500" w14:textId="77777777" w:rsidR="006E5960" w:rsidRPr="00115656" w:rsidRDefault="006E5960" w:rsidP="006A166D">
      <w:pPr>
        <w:widowControl w:val="0"/>
        <w:jc w:val="center"/>
        <w:rPr>
          <w:lang w:val="ru-RU"/>
        </w:rPr>
      </w:pPr>
    </w:p>
    <w:p w14:paraId="31CB7F3B" w14:textId="2179014B" w:rsidR="00601260" w:rsidRPr="00115656" w:rsidRDefault="00601260">
      <w:pPr>
        <w:widowControl w:val="0"/>
        <w:rPr>
          <w:sz w:val="18"/>
          <w:szCs w:val="18"/>
          <w:lang w:val="ru-RU"/>
        </w:rPr>
      </w:pPr>
    </w:p>
    <w:p w14:paraId="3A336061" w14:textId="5D303AD7" w:rsidR="00E75F09" w:rsidRPr="00C64B06" w:rsidRDefault="008F5784" w:rsidP="006A166D">
      <w:pPr>
        <w:widowControl w:val="0"/>
        <w:rPr>
          <w:i/>
          <w:sz w:val="18"/>
          <w:szCs w:val="18"/>
          <w:lang w:val="ru-RU"/>
        </w:rPr>
      </w:pPr>
      <w:r>
        <w:rPr>
          <w:i/>
          <w:iCs/>
          <w:sz w:val="18"/>
          <w:szCs w:val="18"/>
          <w:lang w:val="ru-RU" w:eastAsia="ko-KR"/>
        </w:rPr>
        <w:t>* Совместим</w:t>
      </w:r>
      <w:r w:rsidR="002F7983" w:rsidRPr="00115656">
        <w:rPr>
          <w:i/>
          <w:iCs/>
          <w:sz w:val="18"/>
          <w:szCs w:val="18"/>
          <w:lang w:val="ru-RU" w:eastAsia="ko-KR"/>
        </w:rPr>
        <w:t xml:space="preserve"> с </w:t>
      </w:r>
      <w:r w:rsidR="00C64B06">
        <w:rPr>
          <w:i/>
          <w:iCs/>
          <w:sz w:val="18"/>
          <w:szCs w:val="18"/>
          <w:lang w:val="ru-RU" w:eastAsia="ko-KR"/>
        </w:rPr>
        <w:t xml:space="preserve">определенными моделями линейки </w:t>
      </w:r>
      <w:r w:rsidR="00C64B06">
        <w:rPr>
          <w:i/>
          <w:iCs/>
          <w:sz w:val="18"/>
          <w:szCs w:val="18"/>
          <w:lang w:eastAsia="ko-KR"/>
        </w:rPr>
        <w:t>LG</w:t>
      </w:r>
      <w:r w:rsidR="00C64B06" w:rsidRPr="00A96EC9">
        <w:rPr>
          <w:i/>
          <w:iCs/>
          <w:sz w:val="18"/>
          <w:szCs w:val="18"/>
          <w:lang w:val="ru-RU" w:eastAsia="ko-KR"/>
        </w:rPr>
        <w:t xml:space="preserve"> </w:t>
      </w:r>
      <w:r w:rsidR="00C64B06">
        <w:rPr>
          <w:i/>
          <w:iCs/>
          <w:sz w:val="18"/>
          <w:szCs w:val="18"/>
          <w:lang w:eastAsia="ko-KR"/>
        </w:rPr>
        <w:t>Signage</w:t>
      </w:r>
    </w:p>
    <w:p w14:paraId="562E36C6" w14:textId="77777777" w:rsidR="00A96EC9" w:rsidRPr="0085790C" w:rsidRDefault="00A96EC9" w:rsidP="00A96EC9">
      <w:pPr>
        <w:widowControl w:val="0"/>
        <w:jc w:val="center"/>
      </w:pPr>
      <w:r w:rsidRPr="0085790C">
        <w:t># # #</w:t>
      </w:r>
    </w:p>
    <w:p w14:paraId="4CC5DAE2" w14:textId="77777777" w:rsidR="00270FF1" w:rsidRPr="0085790C" w:rsidRDefault="00270FF1" w:rsidP="006A166D">
      <w:pPr>
        <w:widowControl w:val="0"/>
        <w:rPr>
          <w:sz w:val="18"/>
          <w:szCs w:val="18"/>
        </w:rPr>
      </w:pPr>
    </w:p>
    <w:p w14:paraId="5807C339" w14:textId="77777777" w:rsidR="00782798" w:rsidRPr="0085790C" w:rsidRDefault="00782798" w:rsidP="006A166D">
      <w:pPr>
        <w:widowControl w:val="0"/>
        <w:jc w:val="both"/>
        <w:rPr>
          <w:b/>
          <w:color w:val="C5003D"/>
          <w:sz w:val="18"/>
          <w:szCs w:val="18"/>
        </w:rPr>
      </w:pPr>
      <w:bookmarkStart w:id="1" w:name="_Hlk65841234"/>
    </w:p>
    <w:bookmarkEnd w:id="1"/>
    <w:p w14:paraId="286C3188" w14:textId="77777777" w:rsidR="00E35FF9" w:rsidRDefault="00E35FF9" w:rsidP="00E35FF9">
      <w:pPr>
        <w:keepNext/>
        <w:jc w:val="both"/>
        <w:rPr>
          <w:b/>
          <w:color w:val="C5003D"/>
          <w:sz w:val="18"/>
          <w:szCs w:val="18"/>
        </w:rPr>
      </w:pPr>
      <w:r>
        <w:rPr>
          <w:b/>
          <w:color w:val="C5003D"/>
          <w:sz w:val="18"/>
          <w:szCs w:val="18"/>
        </w:rPr>
        <w:lastRenderedPageBreak/>
        <w:t xml:space="preserve">О </w:t>
      </w:r>
      <w:proofErr w:type="spellStart"/>
      <w:r>
        <w:rPr>
          <w:b/>
          <w:color w:val="C5003D"/>
          <w:sz w:val="18"/>
          <w:szCs w:val="18"/>
        </w:rPr>
        <w:t>компании</w:t>
      </w:r>
      <w:proofErr w:type="spellEnd"/>
      <w:r>
        <w:rPr>
          <w:b/>
          <w:color w:val="C5003D"/>
          <w:sz w:val="18"/>
          <w:szCs w:val="18"/>
        </w:rPr>
        <w:t xml:space="preserve"> LG Electronics Business Solutions Company </w:t>
      </w:r>
    </w:p>
    <w:p w14:paraId="59B4E687" w14:textId="77777777" w:rsidR="00E35FF9" w:rsidRPr="0020359D" w:rsidRDefault="00E35FF9" w:rsidP="00E35FF9">
      <w:pPr>
        <w:keepNext/>
        <w:jc w:val="both"/>
        <w:rPr>
          <w:sz w:val="18"/>
          <w:szCs w:val="18"/>
          <w:lang w:val="ru-RU"/>
        </w:rPr>
      </w:pPr>
      <w:r w:rsidRPr="0020359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Business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 w:rsidRPr="0020359D">
        <w:rPr>
          <w:sz w:val="18"/>
          <w:szCs w:val="18"/>
          <w:lang w:val="ru-RU"/>
        </w:rPr>
        <w:t xml:space="preserve">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</w:t>
      </w:r>
      <w:r>
        <w:rPr>
          <w:sz w:val="18"/>
          <w:szCs w:val="18"/>
        </w:rPr>
        <w:t>Signage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OLED</w:t>
      </w:r>
      <w:r w:rsidRPr="0020359D">
        <w:rPr>
          <w:sz w:val="18"/>
          <w:szCs w:val="18"/>
          <w:lang w:val="ru-RU"/>
        </w:rPr>
        <w:t xml:space="preserve"> и </w:t>
      </w:r>
      <w:proofErr w:type="spellStart"/>
      <w:r w:rsidRPr="0020359D">
        <w:rPr>
          <w:sz w:val="18"/>
          <w:szCs w:val="18"/>
          <w:lang w:val="ru-RU"/>
        </w:rPr>
        <w:t>видеостены</w:t>
      </w:r>
      <w:proofErr w:type="spellEnd"/>
      <w:r w:rsidRPr="0020359D">
        <w:rPr>
          <w:sz w:val="18"/>
          <w:szCs w:val="18"/>
          <w:lang w:val="ru-RU"/>
        </w:rPr>
        <w:t xml:space="preserve"> с почти невидимыми рамками,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зарекомендовала себя в коммерческом секторе. Инвестируя в будущие двигатели роста, такие как высокоэффективные солнечные решения, системы накопления энергии (</w:t>
      </w:r>
      <w:r>
        <w:rPr>
          <w:sz w:val="18"/>
          <w:szCs w:val="18"/>
        </w:rPr>
        <w:t>ESS</w:t>
      </w:r>
      <w:r w:rsidRPr="0020359D">
        <w:rPr>
          <w:sz w:val="18"/>
          <w:szCs w:val="18"/>
          <w:lang w:val="ru-RU"/>
        </w:rPr>
        <w:t>) и решения по управлению энергией (</w:t>
      </w:r>
      <w:r>
        <w:rPr>
          <w:sz w:val="18"/>
          <w:szCs w:val="18"/>
        </w:rPr>
        <w:t>EMS</w:t>
      </w:r>
      <w:r w:rsidRPr="0020359D">
        <w:rPr>
          <w:sz w:val="18"/>
          <w:szCs w:val="18"/>
          <w:lang w:val="ru-RU"/>
        </w:rPr>
        <w:t xml:space="preserve">),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стремится предоставить своим клиентам инновационные решения. Для получения дополнительной информации о бизнес-решениях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посетите веб-сайт </w:t>
      </w:r>
      <w:r>
        <w:rPr>
          <w:sz w:val="18"/>
          <w:szCs w:val="18"/>
        </w:rPr>
        <w:t>www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20359D">
        <w:rPr>
          <w:sz w:val="18"/>
          <w:szCs w:val="18"/>
          <w:lang w:val="ru-RU"/>
        </w:rPr>
        <w:t>/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2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.</w:t>
      </w:r>
    </w:p>
    <w:p w14:paraId="1B062A3F" w14:textId="4C6D31B6" w:rsidR="001D7F39" w:rsidRPr="00115656" w:rsidRDefault="001D7F39" w:rsidP="006A166D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1D7F39" w:rsidRPr="00115656">
      <w:headerReference w:type="default" r:id="rId10"/>
      <w:footerReference w:type="even" r:id="rId11"/>
      <w:footerReference w:type="default" r:id="rId12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87520" w14:textId="77777777" w:rsidR="00F76530" w:rsidRDefault="00F76530">
      <w:r>
        <w:separator/>
      </w:r>
    </w:p>
  </w:endnote>
  <w:endnote w:type="continuationSeparator" w:id="0">
    <w:p w14:paraId="50DE1DC5" w14:textId="77777777" w:rsidR="00F76530" w:rsidRDefault="00F7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6" w14:textId="2083AF9E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F05C28">
      <w:rPr>
        <w:rFonts w:eastAsia="Times New Roman"/>
        <w:noProof/>
        <w:color w:val="000000"/>
        <w:sz w:val="20"/>
        <w:szCs w:val="20"/>
      </w:rPr>
      <w:t>4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87E97" w14:textId="77777777" w:rsidR="00F76530" w:rsidRDefault="00F76530">
      <w:r>
        <w:separator/>
      </w:r>
    </w:p>
  </w:footnote>
  <w:footnote w:type="continuationSeparator" w:id="0">
    <w:p w14:paraId="63E7CEE3" w14:textId="77777777" w:rsidR="00F76530" w:rsidRDefault="00F76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0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1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441E0"/>
    <w:multiLevelType w:val="hybridMultilevel"/>
    <w:tmpl w:val="79042162"/>
    <w:lvl w:ilvl="0" w:tplc="9112D9D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FFE1483"/>
    <w:multiLevelType w:val="multilevel"/>
    <w:tmpl w:val="3A7C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6E4E8D"/>
    <w:multiLevelType w:val="hybridMultilevel"/>
    <w:tmpl w:val="51FEE08C"/>
    <w:lvl w:ilvl="0" w:tplc="1372585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0763"/>
    <w:rsid w:val="000007C3"/>
    <w:rsid w:val="0000273D"/>
    <w:rsid w:val="000059D2"/>
    <w:rsid w:val="00007E29"/>
    <w:rsid w:val="00012B3C"/>
    <w:rsid w:val="000132C2"/>
    <w:rsid w:val="00015734"/>
    <w:rsid w:val="00022282"/>
    <w:rsid w:val="0002517E"/>
    <w:rsid w:val="00025579"/>
    <w:rsid w:val="000256A5"/>
    <w:rsid w:val="00026648"/>
    <w:rsid w:val="00027DA7"/>
    <w:rsid w:val="00030E70"/>
    <w:rsid w:val="00031DAE"/>
    <w:rsid w:val="0003728C"/>
    <w:rsid w:val="000423A3"/>
    <w:rsid w:val="00042F3C"/>
    <w:rsid w:val="00044690"/>
    <w:rsid w:val="00047D3E"/>
    <w:rsid w:val="0005059B"/>
    <w:rsid w:val="00053293"/>
    <w:rsid w:val="00053D88"/>
    <w:rsid w:val="000562AF"/>
    <w:rsid w:val="00061CF5"/>
    <w:rsid w:val="000649D2"/>
    <w:rsid w:val="00066A3D"/>
    <w:rsid w:val="00067845"/>
    <w:rsid w:val="000723F2"/>
    <w:rsid w:val="000724DD"/>
    <w:rsid w:val="0007277F"/>
    <w:rsid w:val="000739BE"/>
    <w:rsid w:val="0008060A"/>
    <w:rsid w:val="00083DC8"/>
    <w:rsid w:val="00085A84"/>
    <w:rsid w:val="0008609B"/>
    <w:rsid w:val="000876C9"/>
    <w:rsid w:val="000965C6"/>
    <w:rsid w:val="000978F4"/>
    <w:rsid w:val="000A0149"/>
    <w:rsid w:val="000A0418"/>
    <w:rsid w:val="000A1666"/>
    <w:rsid w:val="000A23F0"/>
    <w:rsid w:val="000A31D4"/>
    <w:rsid w:val="000A3917"/>
    <w:rsid w:val="000A6644"/>
    <w:rsid w:val="000A71C0"/>
    <w:rsid w:val="000B06DF"/>
    <w:rsid w:val="000B2DFF"/>
    <w:rsid w:val="000B72DE"/>
    <w:rsid w:val="000B7405"/>
    <w:rsid w:val="000B75DD"/>
    <w:rsid w:val="000C05A3"/>
    <w:rsid w:val="000C1F2F"/>
    <w:rsid w:val="000C3ACE"/>
    <w:rsid w:val="000C3B60"/>
    <w:rsid w:val="000C4ED0"/>
    <w:rsid w:val="000D0F7B"/>
    <w:rsid w:val="000D1708"/>
    <w:rsid w:val="000D1B3A"/>
    <w:rsid w:val="000D2CFB"/>
    <w:rsid w:val="000D3CA5"/>
    <w:rsid w:val="000D4E7D"/>
    <w:rsid w:val="000D5E17"/>
    <w:rsid w:val="000E3982"/>
    <w:rsid w:val="000E47B3"/>
    <w:rsid w:val="000F0DE4"/>
    <w:rsid w:val="000F2B19"/>
    <w:rsid w:val="000F3737"/>
    <w:rsid w:val="000F39B5"/>
    <w:rsid w:val="000F4751"/>
    <w:rsid w:val="000F4CEE"/>
    <w:rsid w:val="000F62E4"/>
    <w:rsid w:val="000F6F2B"/>
    <w:rsid w:val="000F766C"/>
    <w:rsid w:val="00101888"/>
    <w:rsid w:val="001032E6"/>
    <w:rsid w:val="00105477"/>
    <w:rsid w:val="001079FA"/>
    <w:rsid w:val="00113793"/>
    <w:rsid w:val="00113E8E"/>
    <w:rsid w:val="0011450E"/>
    <w:rsid w:val="00114970"/>
    <w:rsid w:val="00114C97"/>
    <w:rsid w:val="00115656"/>
    <w:rsid w:val="001164A9"/>
    <w:rsid w:val="0011677E"/>
    <w:rsid w:val="00117954"/>
    <w:rsid w:val="001201BE"/>
    <w:rsid w:val="00120A66"/>
    <w:rsid w:val="00122D43"/>
    <w:rsid w:val="0012389B"/>
    <w:rsid w:val="0012401C"/>
    <w:rsid w:val="00132259"/>
    <w:rsid w:val="001328BD"/>
    <w:rsid w:val="00133F76"/>
    <w:rsid w:val="001405A2"/>
    <w:rsid w:val="00141879"/>
    <w:rsid w:val="00144341"/>
    <w:rsid w:val="001449CA"/>
    <w:rsid w:val="00145A6E"/>
    <w:rsid w:val="00150580"/>
    <w:rsid w:val="00150C94"/>
    <w:rsid w:val="00152818"/>
    <w:rsid w:val="00154313"/>
    <w:rsid w:val="00156E53"/>
    <w:rsid w:val="0016114A"/>
    <w:rsid w:val="00163B01"/>
    <w:rsid w:val="001657EE"/>
    <w:rsid w:val="00165F58"/>
    <w:rsid w:val="00166029"/>
    <w:rsid w:val="001706E8"/>
    <w:rsid w:val="00170E07"/>
    <w:rsid w:val="00171EE5"/>
    <w:rsid w:val="0017305D"/>
    <w:rsid w:val="00175EDB"/>
    <w:rsid w:val="001813BB"/>
    <w:rsid w:val="00184477"/>
    <w:rsid w:val="00184485"/>
    <w:rsid w:val="00185F03"/>
    <w:rsid w:val="0018783B"/>
    <w:rsid w:val="001907E1"/>
    <w:rsid w:val="00192EA5"/>
    <w:rsid w:val="00195513"/>
    <w:rsid w:val="0019592C"/>
    <w:rsid w:val="001A1CD4"/>
    <w:rsid w:val="001A35C3"/>
    <w:rsid w:val="001A4CB3"/>
    <w:rsid w:val="001A7787"/>
    <w:rsid w:val="001A7F06"/>
    <w:rsid w:val="001B0B5F"/>
    <w:rsid w:val="001B63EE"/>
    <w:rsid w:val="001C0D5B"/>
    <w:rsid w:val="001C3DE1"/>
    <w:rsid w:val="001C4770"/>
    <w:rsid w:val="001C624A"/>
    <w:rsid w:val="001C7D48"/>
    <w:rsid w:val="001D0BBF"/>
    <w:rsid w:val="001D2D67"/>
    <w:rsid w:val="001D3635"/>
    <w:rsid w:val="001D44AA"/>
    <w:rsid w:val="001D4BC0"/>
    <w:rsid w:val="001D77AF"/>
    <w:rsid w:val="001D7F39"/>
    <w:rsid w:val="001E1EE6"/>
    <w:rsid w:val="001E4022"/>
    <w:rsid w:val="001E51D0"/>
    <w:rsid w:val="001E5757"/>
    <w:rsid w:val="001F3814"/>
    <w:rsid w:val="001F4908"/>
    <w:rsid w:val="001F525E"/>
    <w:rsid w:val="001F542E"/>
    <w:rsid w:val="001F5F15"/>
    <w:rsid w:val="001F645E"/>
    <w:rsid w:val="001F6984"/>
    <w:rsid w:val="001F6D65"/>
    <w:rsid w:val="002004AD"/>
    <w:rsid w:val="00200ACC"/>
    <w:rsid w:val="00203ABA"/>
    <w:rsid w:val="00211317"/>
    <w:rsid w:val="00211361"/>
    <w:rsid w:val="00212B96"/>
    <w:rsid w:val="00214590"/>
    <w:rsid w:val="00224973"/>
    <w:rsid w:val="00224A2A"/>
    <w:rsid w:val="002279F3"/>
    <w:rsid w:val="00230AFD"/>
    <w:rsid w:val="00233759"/>
    <w:rsid w:val="00234FFC"/>
    <w:rsid w:val="00235DEC"/>
    <w:rsid w:val="00235E2E"/>
    <w:rsid w:val="002377CE"/>
    <w:rsid w:val="00240774"/>
    <w:rsid w:val="002408F2"/>
    <w:rsid w:val="00241945"/>
    <w:rsid w:val="00242176"/>
    <w:rsid w:val="002437EE"/>
    <w:rsid w:val="00244067"/>
    <w:rsid w:val="00244308"/>
    <w:rsid w:val="0024450C"/>
    <w:rsid w:val="00245901"/>
    <w:rsid w:val="00245ADF"/>
    <w:rsid w:val="00245B19"/>
    <w:rsid w:val="00246E7E"/>
    <w:rsid w:val="002507E8"/>
    <w:rsid w:val="00251745"/>
    <w:rsid w:val="00253F60"/>
    <w:rsid w:val="00255402"/>
    <w:rsid w:val="00255A07"/>
    <w:rsid w:val="002563B7"/>
    <w:rsid w:val="002604B4"/>
    <w:rsid w:val="002654C4"/>
    <w:rsid w:val="00267040"/>
    <w:rsid w:val="00270197"/>
    <w:rsid w:val="00270FF1"/>
    <w:rsid w:val="0027324D"/>
    <w:rsid w:val="00273D2F"/>
    <w:rsid w:val="00276FA6"/>
    <w:rsid w:val="0028105E"/>
    <w:rsid w:val="00281A7F"/>
    <w:rsid w:val="0029110C"/>
    <w:rsid w:val="00291C28"/>
    <w:rsid w:val="00292F13"/>
    <w:rsid w:val="002934CC"/>
    <w:rsid w:val="00295694"/>
    <w:rsid w:val="002957AA"/>
    <w:rsid w:val="00295E9E"/>
    <w:rsid w:val="00297E4A"/>
    <w:rsid w:val="002A0093"/>
    <w:rsid w:val="002A110E"/>
    <w:rsid w:val="002A28E6"/>
    <w:rsid w:val="002A2BBF"/>
    <w:rsid w:val="002A3317"/>
    <w:rsid w:val="002A343F"/>
    <w:rsid w:val="002B03D5"/>
    <w:rsid w:val="002B1049"/>
    <w:rsid w:val="002B1E07"/>
    <w:rsid w:val="002B2E47"/>
    <w:rsid w:val="002B3C70"/>
    <w:rsid w:val="002B4954"/>
    <w:rsid w:val="002B5A22"/>
    <w:rsid w:val="002B5CF6"/>
    <w:rsid w:val="002B7186"/>
    <w:rsid w:val="002B7D85"/>
    <w:rsid w:val="002C2779"/>
    <w:rsid w:val="002C52E2"/>
    <w:rsid w:val="002C5A05"/>
    <w:rsid w:val="002C7B27"/>
    <w:rsid w:val="002C7F41"/>
    <w:rsid w:val="002D062C"/>
    <w:rsid w:val="002D08D0"/>
    <w:rsid w:val="002D4718"/>
    <w:rsid w:val="002D5B47"/>
    <w:rsid w:val="002D6E6F"/>
    <w:rsid w:val="002E1FFB"/>
    <w:rsid w:val="002E2C3C"/>
    <w:rsid w:val="002E4B1C"/>
    <w:rsid w:val="002E5C08"/>
    <w:rsid w:val="002E747B"/>
    <w:rsid w:val="002F1455"/>
    <w:rsid w:val="002F3074"/>
    <w:rsid w:val="002F40B0"/>
    <w:rsid w:val="002F6E08"/>
    <w:rsid w:val="002F7983"/>
    <w:rsid w:val="0030028D"/>
    <w:rsid w:val="00300FBA"/>
    <w:rsid w:val="00304DE0"/>
    <w:rsid w:val="00310BDF"/>
    <w:rsid w:val="0031410F"/>
    <w:rsid w:val="00317679"/>
    <w:rsid w:val="00317845"/>
    <w:rsid w:val="003179A4"/>
    <w:rsid w:val="00317F32"/>
    <w:rsid w:val="003224FC"/>
    <w:rsid w:val="003229D0"/>
    <w:rsid w:val="00323E7C"/>
    <w:rsid w:val="003242C2"/>
    <w:rsid w:val="00327D34"/>
    <w:rsid w:val="00331360"/>
    <w:rsid w:val="00336CF6"/>
    <w:rsid w:val="00337079"/>
    <w:rsid w:val="003417B5"/>
    <w:rsid w:val="00346157"/>
    <w:rsid w:val="00351B1C"/>
    <w:rsid w:val="0035306B"/>
    <w:rsid w:val="00356362"/>
    <w:rsid w:val="00356959"/>
    <w:rsid w:val="00356EBB"/>
    <w:rsid w:val="00357577"/>
    <w:rsid w:val="00360322"/>
    <w:rsid w:val="003610EE"/>
    <w:rsid w:val="00361223"/>
    <w:rsid w:val="003614FC"/>
    <w:rsid w:val="00363A38"/>
    <w:rsid w:val="00364E83"/>
    <w:rsid w:val="00370B27"/>
    <w:rsid w:val="00373148"/>
    <w:rsid w:val="0037628A"/>
    <w:rsid w:val="0037639F"/>
    <w:rsid w:val="0037762A"/>
    <w:rsid w:val="003779DA"/>
    <w:rsid w:val="003801CC"/>
    <w:rsid w:val="0038108A"/>
    <w:rsid w:val="003810CF"/>
    <w:rsid w:val="0038331C"/>
    <w:rsid w:val="00384923"/>
    <w:rsid w:val="00394DB3"/>
    <w:rsid w:val="003A0B41"/>
    <w:rsid w:val="003A4E8D"/>
    <w:rsid w:val="003A5244"/>
    <w:rsid w:val="003A64D8"/>
    <w:rsid w:val="003A6CCD"/>
    <w:rsid w:val="003A74AF"/>
    <w:rsid w:val="003A76B2"/>
    <w:rsid w:val="003B12D7"/>
    <w:rsid w:val="003B1A44"/>
    <w:rsid w:val="003C3B4E"/>
    <w:rsid w:val="003C6F2E"/>
    <w:rsid w:val="003C70AD"/>
    <w:rsid w:val="003D204A"/>
    <w:rsid w:val="003D35CE"/>
    <w:rsid w:val="003D5204"/>
    <w:rsid w:val="003D7210"/>
    <w:rsid w:val="003E0C5D"/>
    <w:rsid w:val="003E4010"/>
    <w:rsid w:val="003E50E9"/>
    <w:rsid w:val="003F0DE7"/>
    <w:rsid w:val="003F715B"/>
    <w:rsid w:val="004009DB"/>
    <w:rsid w:val="00400E0E"/>
    <w:rsid w:val="00401356"/>
    <w:rsid w:val="004013A7"/>
    <w:rsid w:val="0040588D"/>
    <w:rsid w:val="00406A0A"/>
    <w:rsid w:val="00406C2E"/>
    <w:rsid w:val="00410517"/>
    <w:rsid w:val="00412A79"/>
    <w:rsid w:val="00412E58"/>
    <w:rsid w:val="00413FA3"/>
    <w:rsid w:val="00414956"/>
    <w:rsid w:val="0042060B"/>
    <w:rsid w:val="00420D92"/>
    <w:rsid w:val="0042117B"/>
    <w:rsid w:val="00421EC1"/>
    <w:rsid w:val="00422163"/>
    <w:rsid w:val="004231A0"/>
    <w:rsid w:val="00423220"/>
    <w:rsid w:val="00423616"/>
    <w:rsid w:val="00423AF1"/>
    <w:rsid w:val="00423E3C"/>
    <w:rsid w:val="004263CF"/>
    <w:rsid w:val="00427EDD"/>
    <w:rsid w:val="004310D4"/>
    <w:rsid w:val="00431C67"/>
    <w:rsid w:val="00431FF7"/>
    <w:rsid w:val="00433294"/>
    <w:rsid w:val="004348FA"/>
    <w:rsid w:val="00437CB6"/>
    <w:rsid w:val="0044039E"/>
    <w:rsid w:val="00441083"/>
    <w:rsid w:val="0044215B"/>
    <w:rsid w:val="00442BB6"/>
    <w:rsid w:val="0044770E"/>
    <w:rsid w:val="00450576"/>
    <w:rsid w:val="004518F4"/>
    <w:rsid w:val="00453CF3"/>
    <w:rsid w:val="00456900"/>
    <w:rsid w:val="0045722E"/>
    <w:rsid w:val="00457D10"/>
    <w:rsid w:val="00460720"/>
    <w:rsid w:val="00467AD8"/>
    <w:rsid w:val="00471440"/>
    <w:rsid w:val="00473428"/>
    <w:rsid w:val="0047460E"/>
    <w:rsid w:val="0047641B"/>
    <w:rsid w:val="00482290"/>
    <w:rsid w:val="00482B7C"/>
    <w:rsid w:val="004830D6"/>
    <w:rsid w:val="00486054"/>
    <w:rsid w:val="004870C7"/>
    <w:rsid w:val="00487226"/>
    <w:rsid w:val="00490B48"/>
    <w:rsid w:val="0049433E"/>
    <w:rsid w:val="004951DC"/>
    <w:rsid w:val="0049567F"/>
    <w:rsid w:val="004A2EF7"/>
    <w:rsid w:val="004A3457"/>
    <w:rsid w:val="004A484D"/>
    <w:rsid w:val="004A5708"/>
    <w:rsid w:val="004B15ED"/>
    <w:rsid w:val="004B1F7F"/>
    <w:rsid w:val="004B4355"/>
    <w:rsid w:val="004C28FC"/>
    <w:rsid w:val="004C4E52"/>
    <w:rsid w:val="004C73BF"/>
    <w:rsid w:val="004D00B2"/>
    <w:rsid w:val="004D2164"/>
    <w:rsid w:val="004D3620"/>
    <w:rsid w:val="004D5CA9"/>
    <w:rsid w:val="004D5CFA"/>
    <w:rsid w:val="004D5DE6"/>
    <w:rsid w:val="004D6D28"/>
    <w:rsid w:val="004D6D2C"/>
    <w:rsid w:val="004E5641"/>
    <w:rsid w:val="004E61E9"/>
    <w:rsid w:val="004E6374"/>
    <w:rsid w:val="004E757A"/>
    <w:rsid w:val="004F3A34"/>
    <w:rsid w:val="004F475E"/>
    <w:rsid w:val="004F509D"/>
    <w:rsid w:val="004F577B"/>
    <w:rsid w:val="004F63AA"/>
    <w:rsid w:val="004F6BD7"/>
    <w:rsid w:val="00500022"/>
    <w:rsid w:val="0050215F"/>
    <w:rsid w:val="00504F4C"/>
    <w:rsid w:val="00507256"/>
    <w:rsid w:val="00507C5C"/>
    <w:rsid w:val="005126FF"/>
    <w:rsid w:val="005152D1"/>
    <w:rsid w:val="00523339"/>
    <w:rsid w:val="00523E78"/>
    <w:rsid w:val="0052621C"/>
    <w:rsid w:val="00531914"/>
    <w:rsid w:val="005339B5"/>
    <w:rsid w:val="00536572"/>
    <w:rsid w:val="00537BF1"/>
    <w:rsid w:val="005401C5"/>
    <w:rsid w:val="00541603"/>
    <w:rsid w:val="00541BE2"/>
    <w:rsid w:val="00541D19"/>
    <w:rsid w:val="005434A8"/>
    <w:rsid w:val="005455C1"/>
    <w:rsid w:val="00545804"/>
    <w:rsid w:val="00546218"/>
    <w:rsid w:val="005468D7"/>
    <w:rsid w:val="00547289"/>
    <w:rsid w:val="00551C94"/>
    <w:rsid w:val="0055360B"/>
    <w:rsid w:val="00555743"/>
    <w:rsid w:val="00557F0A"/>
    <w:rsid w:val="00562711"/>
    <w:rsid w:val="005717D5"/>
    <w:rsid w:val="005726DE"/>
    <w:rsid w:val="00572AA1"/>
    <w:rsid w:val="005733A8"/>
    <w:rsid w:val="00574BF7"/>
    <w:rsid w:val="00576CE7"/>
    <w:rsid w:val="00580FBC"/>
    <w:rsid w:val="00582690"/>
    <w:rsid w:val="00582B86"/>
    <w:rsid w:val="00585E1D"/>
    <w:rsid w:val="0059255E"/>
    <w:rsid w:val="00592F3C"/>
    <w:rsid w:val="00593214"/>
    <w:rsid w:val="00593742"/>
    <w:rsid w:val="00596A8E"/>
    <w:rsid w:val="00597F0F"/>
    <w:rsid w:val="005A0554"/>
    <w:rsid w:val="005A1773"/>
    <w:rsid w:val="005A322F"/>
    <w:rsid w:val="005A3D6A"/>
    <w:rsid w:val="005A51EF"/>
    <w:rsid w:val="005A6607"/>
    <w:rsid w:val="005A678D"/>
    <w:rsid w:val="005A7223"/>
    <w:rsid w:val="005A7FFC"/>
    <w:rsid w:val="005B136F"/>
    <w:rsid w:val="005B6451"/>
    <w:rsid w:val="005B64C5"/>
    <w:rsid w:val="005B7DC4"/>
    <w:rsid w:val="005C4188"/>
    <w:rsid w:val="005C4A69"/>
    <w:rsid w:val="005D2207"/>
    <w:rsid w:val="005D714A"/>
    <w:rsid w:val="005E1FA9"/>
    <w:rsid w:val="005E24CA"/>
    <w:rsid w:val="005E26B8"/>
    <w:rsid w:val="005E40E8"/>
    <w:rsid w:val="005E5130"/>
    <w:rsid w:val="005E52EC"/>
    <w:rsid w:val="005E55FC"/>
    <w:rsid w:val="005E6E7B"/>
    <w:rsid w:val="005E6F3B"/>
    <w:rsid w:val="005F2A15"/>
    <w:rsid w:val="005F52B7"/>
    <w:rsid w:val="006007E2"/>
    <w:rsid w:val="00600AD7"/>
    <w:rsid w:val="00601260"/>
    <w:rsid w:val="00603722"/>
    <w:rsid w:val="0060792F"/>
    <w:rsid w:val="00611133"/>
    <w:rsid w:val="00611902"/>
    <w:rsid w:val="006142BA"/>
    <w:rsid w:val="00614562"/>
    <w:rsid w:val="006157D0"/>
    <w:rsid w:val="00616B6B"/>
    <w:rsid w:val="00622B0E"/>
    <w:rsid w:val="00623025"/>
    <w:rsid w:val="00624682"/>
    <w:rsid w:val="00625319"/>
    <w:rsid w:val="0063464F"/>
    <w:rsid w:val="006358F5"/>
    <w:rsid w:val="00635C0E"/>
    <w:rsid w:val="00637408"/>
    <w:rsid w:val="006444C5"/>
    <w:rsid w:val="0064603F"/>
    <w:rsid w:val="00647FB4"/>
    <w:rsid w:val="00653ED6"/>
    <w:rsid w:val="00654715"/>
    <w:rsid w:val="006547B2"/>
    <w:rsid w:val="00655505"/>
    <w:rsid w:val="0066026A"/>
    <w:rsid w:val="00661FF6"/>
    <w:rsid w:val="006641EB"/>
    <w:rsid w:val="00664BE5"/>
    <w:rsid w:val="0066573A"/>
    <w:rsid w:val="006665B5"/>
    <w:rsid w:val="006700BF"/>
    <w:rsid w:val="00672020"/>
    <w:rsid w:val="00672474"/>
    <w:rsid w:val="006726A6"/>
    <w:rsid w:val="00675670"/>
    <w:rsid w:val="0068003D"/>
    <w:rsid w:val="0068345C"/>
    <w:rsid w:val="00686AA4"/>
    <w:rsid w:val="00696A64"/>
    <w:rsid w:val="006A166D"/>
    <w:rsid w:val="006A243B"/>
    <w:rsid w:val="006A51FE"/>
    <w:rsid w:val="006A62E3"/>
    <w:rsid w:val="006B109B"/>
    <w:rsid w:val="006B26D0"/>
    <w:rsid w:val="006B5EB5"/>
    <w:rsid w:val="006B74D1"/>
    <w:rsid w:val="006B774F"/>
    <w:rsid w:val="006B77C1"/>
    <w:rsid w:val="006C00DD"/>
    <w:rsid w:val="006C3A6F"/>
    <w:rsid w:val="006C4AF1"/>
    <w:rsid w:val="006C4E89"/>
    <w:rsid w:val="006C7CE9"/>
    <w:rsid w:val="006D3AD7"/>
    <w:rsid w:val="006D4556"/>
    <w:rsid w:val="006D4F9B"/>
    <w:rsid w:val="006D5972"/>
    <w:rsid w:val="006D7789"/>
    <w:rsid w:val="006E0242"/>
    <w:rsid w:val="006E3022"/>
    <w:rsid w:val="006E5960"/>
    <w:rsid w:val="006E61F8"/>
    <w:rsid w:val="006E728E"/>
    <w:rsid w:val="006F1791"/>
    <w:rsid w:val="006F291A"/>
    <w:rsid w:val="006F2EBD"/>
    <w:rsid w:val="006F3191"/>
    <w:rsid w:val="006F3CD2"/>
    <w:rsid w:val="006F4878"/>
    <w:rsid w:val="006F4D2F"/>
    <w:rsid w:val="006F53CC"/>
    <w:rsid w:val="006F5FD0"/>
    <w:rsid w:val="00702EDD"/>
    <w:rsid w:val="0070391F"/>
    <w:rsid w:val="007069A7"/>
    <w:rsid w:val="00710A89"/>
    <w:rsid w:val="007151C6"/>
    <w:rsid w:val="00715A3B"/>
    <w:rsid w:val="00715BA9"/>
    <w:rsid w:val="007175BF"/>
    <w:rsid w:val="00717DEC"/>
    <w:rsid w:val="00717FE3"/>
    <w:rsid w:val="007204CF"/>
    <w:rsid w:val="00720A9C"/>
    <w:rsid w:val="00722BF4"/>
    <w:rsid w:val="00724605"/>
    <w:rsid w:val="0072612A"/>
    <w:rsid w:val="0072782F"/>
    <w:rsid w:val="0073030E"/>
    <w:rsid w:val="007324F0"/>
    <w:rsid w:val="007336FE"/>
    <w:rsid w:val="007356C3"/>
    <w:rsid w:val="007361A9"/>
    <w:rsid w:val="00736776"/>
    <w:rsid w:val="0073759D"/>
    <w:rsid w:val="007406CD"/>
    <w:rsid w:val="00741DFD"/>
    <w:rsid w:val="007448AF"/>
    <w:rsid w:val="00745078"/>
    <w:rsid w:val="007450D8"/>
    <w:rsid w:val="00747C27"/>
    <w:rsid w:val="007515C0"/>
    <w:rsid w:val="00751929"/>
    <w:rsid w:val="00751C55"/>
    <w:rsid w:val="007545BA"/>
    <w:rsid w:val="00757B29"/>
    <w:rsid w:val="00761054"/>
    <w:rsid w:val="0076141D"/>
    <w:rsid w:val="007616F6"/>
    <w:rsid w:val="00761EA5"/>
    <w:rsid w:val="00762B8C"/>
    <w:rsid w:val="007671A5"/>
    <w:rsid w:val="00770524"/>
    <w:rsid w:val="00772332"/>
    <w:rsid w:val="00772E90"/>
    <w:rsid w:val="00773019"/>
    <w:rsid w:val="0077603F"/>
    <w:rsid w:val="00777523"/>
    <w:rsid w:val="0078067F"/>
    <w:rsid w:val="0078091B"/>
    <w:rsid w:val="00781196"/>
    <w:rsid w:val="00782798"/>
    <w:rsid w:val="00784FC5"/>
    <w:rsid w:val="00785E48"/>
    <w:rsid w:val="00785F77"/>
    <w:rsid w:val="007874DC"/>
    <w:rsid w:val="00792D6D"/>
    <w:rsid w:val="00797EC8"/>
    <w:rsid w:val="007A0B90"/>
    <w:rsid w:val="007A16BC"/>
    <w:rsid w:val="007A4DD2"/>
    <w:rsid w:val="007B1A6D"/>
    <w:rsid w:val="007B2E3C"/>
    <w:rsid w:val="007C29EF"/>
    <w:rsid w:val="007C3A0B"/>
    <w:rsid w:val="007C487B"/>
    <w:rsid w:val="007C50BD"/>
    <w:rsid w:val="007C76FD"/>
    <w:rsid w:val="007D1210"/>
    <w:rsid w:val="007D61F2"/>
    <w:rsid w:val="007D724C"/>
    <w:rsid w:val="007E258E"/>
    <w:rsid w:val="007E4CD3"/>
    <w:rsid w:val="007F2BEF"/>
    <w:rsid w:val="007F2C47"/>
    <w:rsid w:val="007F335B"/>
    <w:rsid w:val="007F7789"/>
    <w:rsid w:val="008008B1"/>
    <w:rsid w:val="00800CD3"/>
    <w:rsid w:val="00800F1E"/>
    <w:rsid w:val="008064C7"/>
    <w:rsid w:val="00807B3B"/>
    <w:rsid w:val="00815B0B"/>
    <w:rsid w:val="00815BA7"/>
    <w:rsid w:val="008160A1"/>
    <w:rsid w:val="008168F3"/>
    <w:rsid w:val="00820076"/>
    <w:rsid w:val="00820442"/>
    <w:rsid w:val="008219B5"/>
    <w:rsid w:val="00824355"/>
    <w:rsid w:val="008313EC"/>
    <w:rsid w:val="00831A85"/>
    <w:rsid w:val="008417DD"/>
    <w:rsid w:val="008427F1"/>
    <w:rsid w:val="00844B19"/>
    <w:rsid w:val="00845609"/>
    <w:rsid w:val="00845E7E"/>
    <w:rsid w:val="008469A2"/>
    <w:rsid w:val="00846E8B"/>
    <w:rsid w:val="008472F8"/>
    <w:rsid w:val="0085790C"/>
    <w:rsid w:val="008606F9"/>
    <w:rsid w:val="00863D7C"/>
    <w:rsid w:val="008660F3"/>
    <w:rsid w:val="00866BEB"/>
    <w:rsid w:val="00870D69"/>
    <w:rsid w:val="00872A87"/>
    <w:rsid w:val="008737E9"/>
    <w:rsid w:val="00876866"/>
    <w:rsid w:val="00876CFC"/>
    <w:rsid w:val="00877C96"/>
    <w:rsid w:val="008819DE"/>
    <w:rsid w:val="008936EA"/>
    <w:rsid w:val="00895C29"/>
    <w:rsid w:val="008A03D6"/>
    <w:rsid w:val="008A0E1C"/>
    <w:rsid w:val="008A1E88"/>
    <w:rsid w:val="008A574F"/>
    <w:rsid w:val="008A7429"/>
    <w:rsid w:val="008B1145"/>
    <w:rsid w:val="008B45E8"/>
    <w:rsid w:val="008B79D1"/>
    <w:rsid w:val="008B7F44"/>
    <w:rsid w:val="008C309B"/>
    <w:rsid w:val="008C45D0"/>
    <w:rsid w:val="008C4B4C"/>
    <w:rsid w:val="008C5006"/>
    <w:rsid w:val="008C6D4A"/>
    <w:rsid w:val="008C7FD4"/>
    <w:rsid w:val="008D2C9C"/>
    <w:rsid w:val="008D4F65"/>
    <w:rsid w:val="008D7EC2"/>
    <w:rsid w:val="008E22C6"/>
    <w:rsid w:val="008E3DBC"/>
    <w:rsid w:val="008E50D9"/>
    <w:rsid w:val="008E5A26"/>
    <w:rsid w:val="008E7105"/>
    <w:rsid w:val="008F09BA"/>
    <w:rsid w:val="008F0B45"/>
    <w:rsid w:val="008F0F17"/>
    <w:rsid w:val="008F34B4"/>
    <w:rsid w:val="008F3749"/>
    <w:rsid w:val="008F5784"/>
    <w:rsid w:val="008F6EE6"/>
    <w:rsid w:val="0090054D"/>
    <w:rsid w:val="00903AE5"/>
    <w:rsid w:val="009043DB"/>
    <w:rsid w:val="00905F5A"/>
    <w:rsid w:val="00911639"/>
    <w:rsid w:val="00912457"/>
    <w:rsid w:val="009142BB"/>
    <w:rsid w:val="009151C0"/>
    <w:rsid w:val="00915544"/>
    <w:rsid w:val="00920B96"/>
    <w:rsid w:val="00924CF1"/>
    <w:rsid w:val="00925D07"/>
    <w:rsid w:val="009279C1"/>
    <w:rsid w:val="009300C2"/>
    <w:rsid w:val="00930197"/>
    <w:rsid w:val="00930AFB"/>
    <w:rsid w:val="00930D96"/>
    <w:rsid w:val="00931E70"/>
    <w:rsid w:val="009323FE"/>
    <w:rsid w:val="009330BC"/>
    <w:rsid w:val="00933B4F"/>
    <w:rsid w:val="00935276"/>
    <w:rsid w:val="00936F49"/>
    <w:rsid w:val="00942415"/>
    <w:rsid w:val="00942683"/>
    <w:rsid w:val="009428BB"/>
    <w:rsid w:val="00946ABB"/>
    <w:rsid w:val="009513A9"/>
    <w:rsid w:val="00954B4C"/>
    <w:rsid w:val="009616F5"/>
    <w:rsid w:val="00963F6D"/>
    <w:rsid w:val="00966803"/>
    <w:rsid w:val="009715D5"/>
    <w:rsid w:val="00972CD9"/>
    <w:rsid w:val="00973050"/>
    <w:rsid w:val="00973E98"/>
    <w:rsid w:val="009804E3"/>
    <w:rsid w:val="00981D2D"/>
    <w:rsid w:val="00982A76"/>
    <w:rsid w:val="00986C0E"/>
    <w:rsid w:val="00990E8A"/>
    <w:rsid w:val="0099331A"/>
    <w:rsid w:val="00994E71"/>
    <w:rsid w:val="00995BF4"/>
    <w:rsid w:val="00995E2D"/>
    <w:rsid w:val="00995EC6"/>
    <w:rsid w:val="00996890"/>
    <w:rsid w:val="009A05BC"/>
    <w:rsid w:val="009A0657"/>
    <w:rsid w:val="009A120A"/>
    <w:rsid w:val="009A2124"/>
    <w:rsid w:val="009A5202"/>
    <w:rsid w:val="009A6E18"/>
    <w:rsid w:val="009A6E33"/>
    <w:rsid w:val="009A7060"/>
    <w:rsid w:val="009A7EF6"/>
    <w:rsid w:val="009B37E0"/>
    <w:rsid w:val="009B459C"/>
    <w:rsid w:val="009B7625"/>
    <w:rsid w:val="009B7BF3"/>
    <w:rsid w:val="009C02E3"/>
    <w:rsid w:val="009C2275"/>
    <w:rsid w:val="009C2623"/>
    <w:rsid w:val="009C2FA6"/>
    <w:rsid w:val="009C4A47"/>
    <w:rsid w:val="009C67DF"/>
    <w:rsid w:val="009C749B"/>
    <w:rsid w:val="009C78BD"/>
    <w:rsid w:val="009D3FD3"/>
    <w:rsid w:val="009E2477"/>
    <w:rsid w:val="009E4355"/>
    <w:rsid w:val="009E54EE"/>
    <w:rsid w:val="009E5A4A"/>
    <w:rsid w:val="009E68E9"/>
    <w:rsid w:val="00A0174B"/>
    <w:rsid w:val="00A025C5"/>
    <w:rsid w:val="00A049BF"/>
    <w:rsid w:val="00A05244"/>
    <w:rsid w:val="00A07D90"/>
    <w:rsid w:val="00A14C86"/>
    <w:rsid w:val="00A17EE1"/>
    <w:rsid w:val="00A257A7"/>
    <w:rsid w:val="00A273FB"/>
    <w:rsid w:val="00A27B48"/>
    <w:rsid w:val="00A319EC"/>
    <w:rsid w:val="00A31DD2"/>
    <w:rsid w:val="00A3698D"/>
    <w:rsid w:val="00A36A73"/>
    <w:rsid w:val="00A40CB2"/>
    <w:rsid w:val="00A42001"/>
    <w:rsid w:val="00A446E0"/>
    <w:rsid w:val="00A519A3"/>
    <w:rsid w:val="00A531D3"/>
    <w:rsid w:val="00A53933"/>
    <w:rsid w:val="00A549D6"/>
    <w:rsid w:val="00A54BAC"/>
    <w:rsid w:val="00A56A0A"/>
    <w:rsid w:val="00A62708"/>
    <w:rsid w:val="00A63289"/>
    <w:rsid w:val="00A63E70"/>
    <w:rsid w:val="00A641D5"/>
    <w:rsid w:val="00A64D22"/>
    <w:rsid w:val="00A702C3"/>
    <w:rsid w:val="00A70487"/>
    <w:rsid w:val="00A71000"/>
    <w:rsid w:val="00A71637"/>
    <w:rsid w:val="00A72553"/>
    <w:rsid w:val="00A72890"/>
    <w:rsid w:val="00A80A77"/>
    <w:rsid w:val="00A80E61"/>
    <w:rsid w:val="00A8426C"/>
    <w:rsid w:val="00A84648"/>
    <w:rsid w:val="00A919F2"/>
    <w:rsid w:val="00A92A9B"/>
    <w:rsid w:val="00A92D29"/>
    <w:rsid w:val="00A934D2"/>
    <w:rsid w:val="00A94A62"/>
    <w:rsid w:val="00A94C34"/>
    <w:rsid w:val="00A96543"/>
    <w:rsid w:val="00A96EC9"/>
    <w:rsid w:val="00AA2195"/>
    <w:rsid w:val="00AA30D1"/>
    <w:rsid w:val="00AA3695"/>
    <w:rsid w:val="00AA4A3B"/>
    <w:rsid w:val="00AA6560"/>
    <w:rsid w:val="00AB008B"/>
    <w:rsid w:val="00AB10B2"/>
    <w:rsid w:val="00AB5B23"/>
    <w:rsid w:val="00AB62D5"/>
    <w:rsid w:val="00AB6AC9"/>
    <w:rsid w:val="00AC0AA4"/>
    <w:rsid w:val="00AC4C7F"/>
    <w:rsid w:val="00AC629E"/>
    <w:rsid w:val="00AC7BE5"/>
    <w:rsid w:val="00AD1F17"/>
    <w:rsid w:val="00AD1FB9"/>
    <w:rsid w:val="00AD2E69"/>
    <w:rsid w:val="00AD5123"/>
    <w:rsid w:val="00AE03CF"/>
    <w:rsid w:val="00AE066C"/>
    <w:rsid w:val="00AE0717"/>
    <w:rsid w:val="00AE0853"/>
    <w:rsid w:val="00AE34F4"/>
    <w:rsid w:val="00AE3832"/>
    <w:rsid w:val="00AE482B"/>
    <w:rsid w:val="00AE535F"/>
    <w:rsid w:val="00AE68A4"/>
    <w:rsid w:val="00AF3AF7"/>
    <w:rsid w:val="00AF50E9"/>
    <w:rsid w:val="00B00846"/>
    <w:rsid w:val="00B008AD"/>
    <w:rsid w:val="00B02BB9"/>
    <w:rsid w:val="00B03577"/>
    <w:rsid w:val="00B04FBB"/>
    <w:rsid w:val="00B1007B"/>
    <w:rsid w:val="00B11420"/>
    <w:rsid w:val="00B13BB5"/>
    <w:rsid w:val="00B146E5"/>
    <w:rsid w:val="00B16B8D"/>
    <w:rsid w:val="00B20558"/>
    <w:rsid w:val="00B207D4"/>
    <w:rsid w:val="00B22AF2"/>
    <w:rsid w:val="00B234CE"/>
    <w:rsid w:val="00B24E0C"/>
    <w:rsid w:val="00B252EC"/>
    <w:rsid w:val="00B260B9"/>
    <w:rsid w:val="00B3014D"/>
    <w:rsid w:val="00B3147B"/>
    <w:rsid w:val="00B34F1E"/>
    <w:rsid w:val="00B43191"/>
    <w:rsid w:val="00B462C4"/>
    <w:rsid w:val="00B464FE"/>
    <w:rsid w:val="00B52274"/>
    <w:rsid w:val="00B528AE"/>
    <w:rsid w:val="00B52B01"/>
    <w:rsid w:val="00B54F43"/>
    <w:rsid w:val="00B60379"/>
    <w:rsid w:val="00B628C8"/>
    <w:rsid w:val="00B65DE1"/>
    <w:rsid w:val="00B67086"/>
    <w:rsid w:val="00B72812"/>
    <w:rsid w:val="00B72A10"/>
    <w:rsid w:val="00B76145"/>
    <w:rsid w:val="00B763BB"/>
    <w:rsid w:val="00B7749F"/>
    <w:rsid w:val="00B77DF2"/>
    <w:rsid w:val="00B82634"/>
    <w:rsid w:val="00B832B1"/>
    <w:rsid w:val="00B8499A"/>
    <w:rsid w:val="00B8684C"/>
    <w:rsid w:val="00B86B7A"/>
    <w:rsid w:val="00B87213"/>
    <w:rsid w:val="00B87CC5"/>
    <w:rsid w:val="00B90564"/>
    <w:rsid w:val="00B92778"/>
    <w:rsid w:val="00BA2F95"/>
    <w:rsid w:val="00BA356C"/>
    <w:rsid w:val="00BA76A4"/>
    <w:rsid w:val="00BB0429"/>
    <w:rsid w:val="00BB1E53"/>
    <w:rsid w:val="00BB3011"/>
    <w:rsid w:val="00BB67A1"/>
    <w:rsid w:val="00BB7104"/>
    <w:rsid w:val="00BC031B"/>
    <w:rsid w:val="00BC2198"/>
    <w:rsid w:val="00BC3EE0"/>
    <w:rsid w:val="00BC4111"/>
    <w:rsid w:val="00BC5604"/>
    <w:rsid w:val="00BC7F44"/>
    <w:rsid w:val="00BD200D"/>
    <w:rsid w:val="00BD59D6"/>
    <w:rsid w:val="00BD7A2F"/>
    <w:rsid w:val="00BE0187"/>
    <w:rsid w:val="00BE2DD9"/>
    <w:rsid w:val="00BE3084"/>
    <w:rsid w:val="00BE5CFB"/>
    <w:rsid w:val="00BE7598"/>
    <w:rsid w:val="00BF1D1D"/>
    <w:rsid w:val="00BF314D"/>
    <w:rsid w:val="00BF3AF1"/>
    <w:rsid w:val="00BF5B7B"/>
    <w:rsid w:val="00BF6CEA"/>
    <w:rsid w:val="00BF7465"/>
    <w:rsid w:val="00C01C6C"/>
    <w:rsid w:val="00C03281"/>
    <w:rsid w:val="00C03286"/>
    <w:rsid w:val="00C03A86"/>
    <w:rsid w:val="00C04B83"/>
    <w:rsid w:val="00C05574"/>
    <w:rsid w:val="00C11404"/>
    <w:rsid w:val="00C115C0"/>
    <w:rsid w:val="00C1567D"/>
    <w:rsid w:val="00C15C34"/>
    <w:rsid w:val="00C20CE4"/>
    <w:rsid w:val="00C21A97"/>
    <w:rsid w:val="00C2208C"/>
    <w:rsid w:val="00C23CD3"/>
    <w:rsid w:val="00C3240A"/>
    <w:rsid w:val="00C32E98"/>
    <w:rsid w:val="00C35688"/>
    <w:rsid w:val="00C452E2"/>
    <w:rsid w:val="00C464B7"/>
    <w:rsid w:val="00C4752F"/>
    <w:rsid w:val="00C47993"/>
    <w:rsid w:val="00C50022"/>
    <w:rsid w:val="00C55AB7"/>
    <w:rsid w:val="00C64B06"/>
    <w:rsid w:val="00C65876"/>
    <w:rsid w:val="00C669BC"/>
    <w:rsid w:val="00C71969"/>
    <w:rsid w:val="00C735A0"/>
    <w:rsid w:val="00C750B7"/>
    <w:rsid w:val="00C761BD"/>
    <w:rsid w:val="00C80BA0"/>
    <w:rsid w:val="00C80DC6"/>
    <w:rsid w:val="00C8111E"/>
    <w:rsid w:val="00C8264C"/>
    <w:rsid w:val="00C8418D"/>
    <w:rsid w:val="00C84479"/>
    <w:rsid w:val="00C855DA"/>
    <w:rsid w:val="00C86400"/>
    <w:rsid w:val="00C86E28"/>
    <w:rsid w:val="00C86E65"/>
    <w:rsid w:val="00C878C1"/>
    <w:rsid w:val="00C90EB5"/>
    <w:rsid w:val="00C94B11"/>
    <w:rsid w:val="00C96175"/>
    <w:rsid w:val="00C9673F"/>
    <w:rsid w:val="00C97CBA"/>
    <w:rsid w:val="00CA19F5"/>
    <w:rsid w:val="00CA2AB6"/>
    <w:rsid w:val="00CA2E9C"/>
    <w:rsid w:val="00CA54A5"/>
    <w:rsid w:val="00CA7A2A"/>
    <w:rsid w:val="00CB0CEA"/>
    <w:rsid w:val="00CB15AB"/>
    <w:rsid w:val="00CB1DA9"/>
    <w:rsid w:val="00CB4235"/>
    <w:rsid w:val="00CB4661"/>
    <w:rsid w:val="00CB5EF8"/>
    <w:rsid w:val="00CB7812"/>
    <w:rsid w:val="00CB7B5D"/>
    <w:rsid w:val="00CC049F"/>
    <w:rsid w:val="00CC124D"/>
    <w:rsid w:val="00CC5D09"/>
    <w:rsid w:val="00CD3B73"/>
    <w:rsid w:val="00CD6AED"/>
    <w:rsid w:val="00CD7FB8"/>
    <w:rsid w:val="00CE2EF1"/>
    <w:rsid w:val="00CE53B5"/>
    <w:rsid w:val="00CE6D2B"/>
    <w:rsid w:val="00CE7340"/>
    <w:rsid w:val="00CF2262"/>
    <w:rsid w:val="00CF73F4"/>
    <w:rsid w:val="00D01072"/>
    <w:rsid w:val="00D056BE"/>
    <w:rsid w:val="00D05E2B"/>
    <w:rsid w:val="00D06487"/>
    <w:rsid w:val="00D068E9"/>
    <w:rsid w:val="00D1399A"/>
    <w:rsid w:val="00D15E4A"/>
    <w:rsid w:val="00D1735E"/>
    <w:rsid w:val="00D21F80"/>
    <w:rsid w:val="00D23703"/>
    <w:rsid w:val="00D26104"/>
    <w:rsid w:val="00D27322"/>
    <w:rsid w:val="00D30CE3"/>
    <w:rsid w:val="00D3108D"/>
    <w:rsid w:val="00D318E8"/>
    <w:rsid w:val="00D32A6B"/>
    <w:rsid w:val="00D36D3B"/>
    <w:rsid w:val="00D401F3"/>
    <w:rsid w:val="00D450E1"/>
    <w:rsid w:val="00D4579F"/>
    <w:rsid w:val="00D5247F"/>
    <w:rsid w:val="00D53138"/>
    <w:rsid w:val="00D56000"/>
    <w:rsid w:val="00D611B6"/>
    <w:rsid w:val="00D63974"/>
    <w:rsid w:val="00D63A01"/>
    <w:rsid w:val="00D63B67"/>
    <w:rsid w:val="00D64371"/>
    <w:rsid w:val="00D64E49"/>
    <w:rsid w:val="00D64FED"/>
    <w:rsid w:val="00D71040"/>
    <w:rsid w:val="00D719D5"/>
    <w:rsid w:val="00D721DA"/>
    <w:rsid w:val="00D72BA6"/>
    <w:rsid w:val="00D7332E"/>
    <w:rsid w:val="00D749A4"/>
    <w:rsid w:val="00D76ABA"/>
    <w:rsid w:val="00D80A36"/>
    <w:rsid w:val="00D8295D"/>
    <w:rsid w:val="00D838FF"/>
    <w:rsid w:val="00D8566F"/>
    <w:rsid w:val="00D9033C"/>
    <w:rsid w:val="00D94327"/>
    <w:rsid w:val="00D95F90"/>
    <w:rsid w:val="00DA7729"/>
    <w:rsid w:val="00DB2C9E"/>
    <w:rsid w:val="00DC048C"/>
    <w:rsid w:val="00DC0A7B"/>
    <w:rsid w:val="00DC393B"/>
    <w:rsid w:val="00DC5A81"/>
    <w:rsid w:val="00DC6BFC"/>
    <w:rsid w:val="00DD383D"/>
    <w:rsid w:val="00DD3D04"/>
    <w:rsid w:val="00DD4029"/>
    <w:rsid w:val="00DD7C8E"/>
    <w:rsid w:val="00DE0451"/>
    <w:rsid w:val="00DE102B"/>
    <w:rsid w:val="00DE18D4"/>
    <w:rsid w:val="00DE1B69"/>
    <w:rsid w:val="00DE34BB"/>
    <w:rsid w:val="00DE374A"/>
    <w:rsid w:val="00DF0733"/>
    <w:rsid w:val="00DF1DF1"/>
    <w:rsid w:val="00DF3881"/>
    <w:rsid w:val="00DF38FE"/>
    <w:rsid w:val="00DF45F3"/>
    <w:rsid w:val="00DF586D"/>
    <w:rsid w:val="00DF632D"/>
    <w:rsid w:val="00DF6A87"/>
    <w:rsid w:val="00DF70C7"/>
    <w:rsid w:val="00E041D2"/>
    <w:rsid w:val="00E062D3"/>
    <w:rsid w:val="00E076A2"/>
    <w:rsid w:val="00E11A5C"/>
    <w:rsid w:val="00E11C42"/>
    <w:rsid w:val="00E14B48"/>
    <w:rsid w:val="00E2224D"/>
    <w:rsid w:val="00E22473"/>
    <w:rsid w:val="00E31736"/>
    <w:rsid w:val="00E31783"/>
    <w:rsid w:val="00E319AB"/>
    <w:rsid w:val="00E33A85"/>
    <w:rsid w:val="00E34D19"/>
    <w:rsid w:val="00E35FF9"/>
    <w:rsid w:val="00E36AA9"/>
    <w:rsid w:val="00E4088D"/>
    <w:rsid w:val="00E41464"/>
    <w:rsid w:val="00E475E8"/>
    <w:rsid w:val="00E47D33"/>
    <w:rsid w:val="00E5340C"/>
    <w:rsid w:val="00E54597"/>
    <w:rsid w:val="00E54CDA"/>
    <w:rsid w:val="00E57162"/>
    <w:rsid w:val="00E57AD2"/>
    <w:rsid w:val="00E57E1E"/>
    <w:rsid w:val="00E57FA1"/>
    <w:rsid w:val="00E602DC"/>
    <w:rsid w:val="00E632AE"/>
    <w:rsid w:val="00E632D0"/>
    <w:rsid w:val="00E669F2"/>
    <w:rsid w:val="00E66F38"/>
    <w:rsid w:val="00E70A91"/>
    <w:rsid w:val="00E731E8"/>
    <w:rsid w:val="00E75F09"/>
    <w:rsid w:val="00E820F5"/>
    <w:rsid w:val="00E82391"/>
    <w:rsid w:val="00E83F49"/>
    <w:rsid w:val="00E93987"/>
    <w:rsid w:val="00E95207"/>
    <w:rsid w:val="00E9631F"/>
    <w:rsid w:val="00EA0725"/>
    <w:rsid w:val="00EA20A4"/>
    <w:rsid w:val="00EA48BA"/>
    <w:rsid w:val="00EA5F37"/>
    <w:rsid w:val="00EA6C23"/>
    <w:rsid w:val="00EB1E99"/>
    <w:rsid w:val="00EB383E"/>
    <w:rsid w:val="00EB6CE8"/>
    <w:rsid w:val="00EC0016"/>
    <w:rsid w:val="00EC3F67"/>
    <w:rsid w:val="00EC4AEC"/>
    <w:rsid w:val="00EC4E98"/>
    <w:rsid w:val="00EC6EE2"/>
    <w:rsid w:val="00EC75D4"/>
    <w:rsid w:val="00ED0030"/>
    <w:rsid w:val="00ED163F"/>
    <w:rsid w:val="00ED1A44"/>
    <w:rsid w:val="00ED2B48"/>
    <w:rsid w:val="00ED3B82"/>
    <w:rsid w:val="00ED3C51"/>
    <w:rsid w:val="00ED57A3"/>
    <w:rsid w:val="00ED6C37"/>
    <w:rsid w:val="00EE0B0E"/>
    <w:rsid w:val="00EE0F1B"/>
    <w:rsid w:val="00EE1453"/>
    <w:rsid w:val="00EE2730"/>
    <w:rsid w:val="00EE372F"/>
    <w:rsid w:val="00EE3F5D"/>
    <w:rsid w:val="00EE58EB"/>
    <w:rsid w:val="00EE6898"/>
    <w:rsid w:val="00EF2DED"/>
    <w:rsid w:val="00EF4B6E"/>
    <w:rsid w:val="00EF67C3"/>
    <w:rsid w:val="00EF6D5F"/>
    <w:rsid w:val="00EF7E70"/>
    <w:rsid w:val="00F00A8E"/>
    <w:rsid w:val="00F046A1"/>
    <w:rsid w:val="00F04944"/>
    <w:rsid w:val="00F0596C"/>
    <w:rsid w:val="00F05C28"/>
    <w:rsid w:val="00F05CC3"/>
    <w:rsid w:val="00F05CEE"/>
    <w:rsid w:val="00F071E7"/>
    <w:rsid w:val="00F07B54"/>
    <w:rsid w:val="00F10EB8"/>
    <w:rsid w:val="00F119F5"/>
    <w:rsid w:val="00F11A73"/>
    <w:rsid w:val="00F1311D"/>
    <w:rsid w:val="00F14872"/>
    <w:rsid w:val="00F14C96"/>
    <w:rsid w:val="00F1571D"/>
    <w:rsid w:val="00F1616B"/>
    <w:rsid w:val="00F31024"/>
    <w:rsid w:val="00F312B8"/>
    <w:rsid w:val="00F31F32"/>
    <w:rsid w:val="00F32348"/>
    <w:rsid w:val="00F340A6"/>
    <w:rsid w:val="00F363E9"/>
    <w:rsid w:val="00F3770A"/>
    <w:rsid w:val="00F40B20"/>
    <w:rsid w:val="00F42619"/>
    <w:rsid w:val="00F4682D"/>
    <w:rsid w:val="00F520F4"/>
    <w:rsid w:val="00F547EE"/>
    <w:rsid w:val="00F55947"/>
    <w:rsid w:val="00F55DA6"/>
    <w:rsid w:val="00F5729F"/>
    <w:rsid w:val="00F57B64"/>
    <w:rsid w:val="00F57C8C"/>
    <w:rsid w:val="00F605E6"/>
    <w:rsid w:val="00F60CF8"/>
    <w:rsid w:val="00F64A43"/>
    <w:rsid w:val="00F64EBE"/>
    <w:rsid w:val="00F6539E"/>
    <w:rsid w:val="00F65A04"/>
    <w:rsid w:val="00F66673"/>
    <w:rsid w:val="00F736AA"/>
    <w:rsid w:val="00F76530"/>
    <w:rsid w:val="00F82E1C"/>
    <w:rsid w:val="00F878D3"/>
    <w:rsid w:val="00F92071"/>
    <w:rsid w:val="00F97DFE"/>
    <w:rsid w:val="00FA1847"/>
    <w:rsid w:val="00FA235B"/>
    <w:rsid w:val="00FA2E93"/>
    <w:rsid w:val="00FA3EC1"/>
    <w:rsid w:val="00FA44EC"/>
    <w:rsid w:val="00FA55B6"/>
    <w:rsid w:val="00FA74CD"/>
    <w:rsid w:val="00FB4D03"/>
    <w:rsid w:val="00FC466E"/>
    <w:rsid w:val="00FC5290"/>
    <w:rsid w:val="00FC5FE8"/>
    <w:rsid w:val="00FC6794"/>
    <w:rsid w:val="00FD1578"/>
    <w:rsid w:val="00FD21EA"/>
    <w:rsid w:val="00FE130A"/>
    <w:rsid w:val="00FE1660"/>
    <w:rsid w:val="00FE3708"/>
    <w:rsid w:val="00FE454B"/>
    <w:rsid w:val="00FE4777"/>
    <w:rsid w:val="00FE5030"/>
    <w:rsid w:val="00FE73FE"/>
    <w:rsid w:val="00FE777D"/>
    <w:rsid w:val="00FF022E"/>
    <w:rsid w:val="00FF05B8"/>
    <w:rsid w:val="00FF0C03"/>
    <w:rsid w:val="00FF0D1E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  <w15:docId w15:val="{1283EF25-BE7E-4D4B-94DA-298B301C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eastAsia="SimSun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22"/>
    <w:qFormat/>
    <w:rsid w:val="00BC0ABA"/>
    <w:rPr>
      <w:rFonts w:cs="Times New Roman"/>
      <w:b/>
    </w:rPr>
  </w:style>
  <w:style w:type="character" w:customStyle="1" w:styleId="a4">
    <w:name w:val="Заголовок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2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0">
    <w:name w:val="확인되지 않은 멘션2"/>
    <w:basedOn w:val="a0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a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122D43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0423A3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061CF5"/>
    <w:rPr>
      <w:color w:val="605E5C"/>
      <w:shd w:val="clear" w:color="auto" w:fill="E1DFDD"/>
    </w:rPr>
  </w:style>
  <w:style w:type="character" w:customStyle="1" w:styleId="cf01">
    <w:name w:val="cf01"/>
    <w:basedOn w:val="a0"/>
    <w:rsid w:val="00BB67A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oZhpaB0GEY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DDF51AB-271A-49AA-A9F3-2BCD16CB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lg.jasmine.lee</dc:creator>
  <cp:lastModifiedBy>Татьяна</cp:lastModifiedBy>
  <cp:revision>3</cp:revision>
  <cp:lastPrinted>2021-06-08T23:16:00Z</cp:lastPrinted>
  <dcterms:created xsi:type="dcterms:W3CDTF">2021-10-22T11:13:00Z</dcterms:created>
  <dcterms:modified xsi:type="dcterms:W3CDTF">2021-11-01T09:15:00Z</dcterms:modified>
</cp:coreProperties>
</file>