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BFA" w:rsidRPr="004D7537" w:rsidRDefault="005D40EF" w:rsidP="004D7537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>НОВЫЙ</w:t>
      </w:r>
      <w:r w:rsidR="00781BFA" w:rsidRPr="000043ED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4D7537">
        <w:rPr>
          <w:rFonts w:eastAsia="Batang"/>
          <w:b/>
          <w:sz w:val="28"/>
          <w:szCs w:val="28"/>
          <w:lang w:val="ru-RU" w:eastAsia="ko-KR"/>
        </w:rPr>
        <w:t>ШИРОКОФОРМАТНЫЙ</w:t>
      </w:r>
      <w:r w:rsidR="004D7537" w:rsidRPr="002A6CE9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B6205E">
        <w:rPr>
          <w:rFonts w:eastAsia="Batang"/>
          <w:b/>
          <w:sz w:val="28"/>
          <w:szCs w:val="28"/>
          <w:lang w:val="ru-RU" w:eastAsia="ko-KR"/>
        </w:rPr>
        <w:t>МОНИТОР LG</w:t>
      </w:r>
      <w:r w:rsidRPr="005D40EF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344799" w:rsidRPr="00344799">
        <w:rPr>
          <w:rFonts w:eastAsia="Batang"/>
          <w:b/>
          <w:sz w:val="28"/>
          <w:szCs w:val="28"/>
          <w:lang w:val="ru-RU" w:eastAsia="ko-KR"/>
        </w:rPr>
        <w:t>34UM95C-P</w:t>
      </w:r>
      <w:r w:rsidR="004F4759"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="004D7537">
        <w:rPr>
          <w:rFonts w:eastAsia="Batang"/>
          <w:b/>
          <w:sz w:val="28"/>
          <w:szCs w:val="28"/>
          <w:lang w:val="ru-RU" w:eastAsia="ko-KR"/>
        </w:rPr>
        <w:t xml:space="preserve">НАСЫЩЕННЫЕ </w:t>
      </w:r>
      <w:r w:rsidR="004D7537" w:rsidRPr="004D7537">
        <w:rPr>
          <w:rFonts w:eastAsia="Batang"/>
          <w:b/>
          <w:sz w:val="28"/>
          <w:szCs w:val="28"/>
          <w:lang w:val="ru-RU" w:eastAsia="ko-KR"/>
        </w:rPr>
        <w:t>ЦВЕТА IPS</w:t>
      </w:r>
      <w:proofErr w:type="gramStart"/>
      <w:r w:rsidR="004D7537">
        <w:rPr>
          <w:rFonts w:eastAsia="Batang"/>
          <w:b/>
          <w:sz w:val="28"/>
          <w:szCs w:val="28"/>
          <w:lang w:val="ru-RU" w:eastAsia="ko-KR"/>
        </w:rPr>
        <w:t xml:space="preserve"> И</w:t>
      </w:r>
      <w:proofErr w:type="gramEnd"/>
      <w:r w:rsidR="004D7537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4D7537" w:rsidRPr="004D7537">
        <w:rPr>
          <w:rFonts w:eastAsia="Batang"/>
          <w:b/>
          <w:sz w:val="28"/>
          <w:szCs w:val="28"/>
          <w:lang w:val="ru-RU" w:eastAsia="ko-KR"/>
        </w:rPr>
        <w:t>ЭФФЕКТИВНАЯ МНОГОЗАДАЧНОСТЬ</w:t>
      </w:r>
      <w:r w:rsidR="004D7537">
        <w:rPr>
          <w:rFonts w:eastAsia="Batang"/>
          <w:b/>
          <w:sz w:val="28"/>
          <w:szCs w:val="28"/>
          <w:lang w:val="ru-RU" w:eastAsia="ko-KR"/>
        </w:rPr>
        <w:t xml:space="preserve"> </w:t>
      </w:r>
    </w:p>
    <w:p w:rsidR="009C73B3" w:rsidRPr="000043ED" w:rsidRDefault="009C73B3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655629" w:rsidRDefault="00B6205E" w:rsidP="00A86F4C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B6205E">
        <w:rPr>
          <w:rFonts w:eastAsia="Dotum"/>
          <w:b/>
          <w:bCs/>
          <w:lang w:val="ru-RU" w:eastAsia="ko-KR"/>
        </w:rPr>
        <w:t>МОСКВА</w:t>
      </w:r>
      <w:r w:rsidR="000E2D70" w:rsidRPr="00B6205E">
        <w:rPr>
          <w:rFonts w:eastAsia="Dotum"/>
          <w:b/>
          <w:bCs/>
          <w:lang w:val="ru-RU"/>
        </w:rPr>
        <w:t xml:space="preserve">, </w:t>
      </w:r>
      <w:r w:rsidR="005D40EF">
        <w:rPr>
          <w:rFonts w:eastAsia="Dotum"/>
          <w:b/>
          <w:bCs/>
          <w:lang w:val="ru-RU"/>
        </w:rPr>
        <w:t>1</w:t>
      </w:r>
      <w:r w:rsidR="002848CF" w:rsidRPr="002848CF">
        <w:rPr>
          <w:rFonts w:eastAsia="Dotum"/>
          <w:b/>
          <w:bCs/>
          <w:lang w:val="ru-RU"/>
        </w:rPr>
        <w:t>7</w:t>
      </w:r>
      <w:r w:rsidR="00AA746F" w:rsidRPr="00B6205E">
        <w:rPr>
          <w:rFonts w:eastAsia="Dotum"/>
          <w:b/>
          <w:bCs/>
          <w:lang w:val="ru-RU"/>
        </w:rPr>
        <w:t xml:space="preserve"> </w:t>
      </w:r>
      <w:r w:rsidR="005D40EF">
        <w:rPr>
          <w:rFonts w:eastAsia="Dotum"/>
          <w:b/>
          <w:bCs/>
          <w:lang w:val="ru-RU"/>
        </w:rPr>
        <w:t>но</w:t>
      </w:r>
      <w:r w:rsidR="00AA746F">
        <w:rPr>
          <w:rFonts w:eastAsia="Dotum"/>
          <w:b/>
          <w:bCs/>
          <w:lang w:val="ru-RU"/>
        </w:rPr>
        <w:t>ября</w:t>
      </w:r>
      <w:r w:rsidR="00AA746F" w:rsidRPr="00B6205E">
        <w:rPr>
          <w:rFonts w:eastAsia="Dotum"/>
          <w:b/>
          <w:bCs/>
          <w:lang w:val="ru-RU"/>
        </w:rPr>
        <w:t xml:space="preserve"> </w:t>
      </w:r>
      <w:r w:rsidR="00C53512" w:rsidRPr="00B6205E">
        <w:rPr>
          <w:rFonts w:eastAsia="Dotum"/>
          <w:b/>
          <w:bCs/>
          <w:lang w:val="ru-RU"/>
        </w:rPr>
        <w:t>201</w:t>
      </w:r>
      <w:r w:rsidR="005C294F" w:rsidRPr="00B6205E">
        <w:rPr>
          <w:rFonts w:eastAsia="Dotum"/>
          <w:b/>
          <w:bCs/>
          <w:lang w:val="ru-RU" w:eastAsia="ko-KR"/>
        </w:rPr>
        <w:t>5</w:t>
      </w:r>
      <w:r>
        <w:rPr>
          <w:rFonts w:eastAsia="Dotum"/>
          <w:b/>
          <w:bCs/>
          <w:lang w:val="ru-RU" w:eastAsia="ko-KR"/>
        </w:rPr>
        <w:t xml:space="preserve"> </w:t>
      </w:r>
      <w:r w:rsidR="000E2D70" w:rsidRPr="00B6205E">
        <w:rPr>
          <w:rFonts w:eastAsia="Dotum"/>
          <w:b/>
          <w:bCs/>
          <w:lang w:val="ru-RU" w:eastAsia="ko-KR"/>
        </w:rPr>
        <w:t>г.</w:t>
      </w:r>
      <w:r w:rsidR="00C53512" w:rsidRPr="000043ED">
        <w:rPr>
          <w:rFonts w:eastAsia="Dotum"/>
          <w:lang w:val="ru-RU"/>
        </w:rPr>
        <w:t xml:space="preserve"> </w:t>
      </w:r>
      <w:r w:rsidR="00A257FE" w:rsidRPr="000043ED">
        <w:rPr>
          <w:lang w:val="ru-RU"/>
        </w:rPr>
        <w:t>—</w:t>
      </w:r>
      <w:r w:rsidR="00D560E2">
        <w:rPr>
          <w:lang w:val="ru-RU"/>
        </w:rPr>
        <w:t xml:space="preserve"> </w:t>
      </w:r>
      <w:r w:rsidR="002B0440" w:rsidRPr="000043ED">
        <w:rPr>
          <w:rFonts w:eastAsiaTheme="minorEastAsia"/>
          <w:lang w:val="ru-RU" w:eastAsia="ko-KR"/>
        </w:rPr>
        <w:t xml:space="preserve">LG </w:t>
      </w:r>
      <w:r w:rsidR="00E1795A" w:rsidRPr="000043ED">
        <w:rPr>
          <w:rFonts w:eastAsiaTheme="minorEastAsia"/>
          <w:lang w:val="ru-RU" w:eastAsia="ko-KR"/>
        </w:rPr>
        <w:t xml:space="preserve">Electronics (LG) </w:t>
      </w:r>
      <w:r w:rsidR="00F37F69">
        <w:rPr>
          <w:rFonts w:eastAsiaTheme="minorEastAsia"/>
          <w:lang w:val="ru-RU" w:eastAsia="ko-KR"/>
        </w:rPr>
        <w:t>представляет на российском рынке</w:t>
      </w:r>
      <w:r w:rsidR="00F37F69" w:rsidRPr="000043ED">
        <w:rPr>
          <w:rFonts w:eastAsiaTheme="minorEastAsia"/>
          <w:lang w:val="ru-RU" w:eastAsia="ko-KR"/>
        </w:rPr>
        <w:t xml:space="preserve"> </w:t>
      </w:r>
      <w:proofErr w:type="spellStart"/>
      <w:r w:rsidR="009F59CD" w:rsidRPr="00A931CF">
        <w:rPr>
          <w:rFonts w:eastAsiaTheme="minorEastAsia"/>
          <w:lang w:val="ru-RU" w:eastAsia="ko-KR"/>
        </w:rPr>
        <w:t>Ultrawide</w:t>
      </w:r>
      <w:proofErr w:type="spellEnd"/>
      <w:r w:rsidR="009F59CD">
        <w:rPr>
          <w:rFonts w:eastAsiaTheme="minorEastAsia"/>
          <w:lang w:val="ru-RU" w:eastAsia="ko-KR"/>
        </w:rPr>
        <w:t xml:space="preserve"> </w:t>
      </w:r>
      <w:r w:rsidR="00AA746F">
        <w:rPr>
          <w:rFonts w:eastAsiaTheme="minorEastAsia"/>
          <w:lang w:val="ru-RU" w:eastAsia="ko-KR"/>
        </w:rPr>
        <w:t>монитор</w:t>
      </w:r>
      <w:r w:rsidR="005D40EF">
        <w:rPr>
          <w:rFonts w:eastAsiaTheme="minorEastAsia"/>
          <w:lang w:val="ru-RU" w:eastAsia="ko-KR"/>
        </w:rPr>
        <w:t xml:space="preserve"> </w:t>
      </w:r>
      <w:bookmarkStart w:id="0" w:name="_GoBack"/>
      <w:bookmarkEnd w:id="0"/>
      <w:r w:rsidR="00A5419B" w:rsidRPr="00A5419B">
        <w:rPr>
          <w:rFonts w:eastAsiaTheme="minorEastAsia"/>
          <w:lang w:val="ru-RU" w:eastAsia="ko-KR"/>
        </w:rPr>
        <w:t>34UM95C-P</w:t>
      </w:r>
      <w:r w:rsidR="00883150">
        <w:rPr>
          <w:rFonts w:eastAsiaTheme="minorEastAsia"/>
          <w:lang w:val="ru-RU" w:eastAsia="ko-KR"/>
        </w:rPr>
        <w:t xml:space="preserve"> с </w:t>
      </w:r>
      <w:r w:rsidR="00883150">
        <w:rPr>
          <w:rFonts w:eastAsiaTheme="minorEastAsia"/>
          <w:lang w:eastAsia="ko-KR"/>
        </w:rPr>
        <w:t>IPS</w:t>
      </w:r>
      <w:r w:rsidR="00883150" w:rsidRPr="00883150">
        <w:rPr>
          <w:rFonts w:eastAsiaTheme="minorEastAsia"/>
          <w:lang w:val="ru-RU" w:eastAsia="ko-KR"/>
        </w:rPr>
        <w:t xml:space="preserve"> </w:t>
      </w:r>
      <w:r w:rsidR="00883150">
        <w:rPr>
          <w:rFonts w:eastAsiaTheme="minorEastAsia"/>
          <w:lang w:val="ru-RU" w:eastAsia="ko-KR"/>
        </w:rPr>
        <w:t xml:space="preserve">матрицей. Новая модель отличается высоким качеством изображения, эффективной многозадачностью </w:t>
      </w:r>
      <w:r w:rsidR="00C730AC">
        <w:rPr>
          <w:rFonts w:eastAsiaTheme="minorEastAsia"/>
          <w:lang w:val="ru-RU" w:eastAsia="ko-KR"/>
        </w:rPr>
        <w:t>и изящным дизайном</w:t>
      </w:r>
      <w:r w:rsidR="00A00FB4">
        <w:rPr>
          <w:rFonts w:eastAsiaTheme="minorEastAsia"/>
          <w:lang w:val="ru-RU" w:eastAsia="ko-KR"/>
        </w:rPr>
        <w:t xml:space="preserve">. </w:t>
      </w:r>
    </w:p>
    <w:p w:rsidR="00914334" w:rsidRPr="00A931CF" w:rsidRDefault="00914334" w:rsidP="00914334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A931CF">
        <w:rPr>
          <w:rFonts w:eastAsiaTheme="minorEastAsia"/>
          <w:lang w:val="ru-RU" w:eastAsia="ko-KR"/>
        </w:rPr>
        <w:t xml:space="preserve">Ultrawide монитор </w:t>
      </w:r>
      <w:r w:rsidRPr="00A5419B">
        <w:rPr>
          <w:rFonts w:eastAsiaTheme="minorEastAsia"/>
          <w:lang w:val="ru-RU" w:eastAsia="ko-KR"/>
        </w:rPr>
        <w:t>34UM95C-P</w:t>
      </w:r>
      <w:r w:rsidRPr="00A931CF">
        <w:rPr>
          <w:rFonts w:eastAsiaTheme="minorEastAsia"/>
          <w:lang w:val="ru-RU" w:eastAsia="ko-KR"/>
        </w:rPr>
        <w:t xml:space="preserve"> оснащен экраном с разрешением QHD (3440 x 1440 точек), обеспечивающим четкое и контрастное изображение. Площадь пикселей данного 34"</w:t>
      </w:r>
      <w:r>
        <w:rPr>
          <w:rFonts w:eastAsiaTheme="minorEastAsia"/>
          <w:lang w:val="ru-RU" w:eastAsia="ko-KR"/>
        </w:rPr>
        <w:t xml:space="preserve"> монитора в 1.8 раз выше, чем у</w:t>
      </w:r>
      <w:r w:rsidRPr="00A931CF">
        <w:rPr>
          <w:rFonts w:eastAsiaTheme="minorEastAsia"/>
          <w:lang w:val="ru-RU" w:eastAsia="ko-KR"/>
        </w:rPr>
        <w:t xml:space="preserve"> 29" </w:t>
      </w:r>
      <w:proofErr w:type="spellStart"/>
      <w:r w:rsidRPr="00A931CF">
        <w:rPr>
          <w:rFonts w:eastAsiaTheme="minorEastAsia"/>
          <w:lang w:val="ru-RU" w:eastAsia="ko-KR"/>
        </w:rPr>
        <w:t>Ultra</w:t>
      </w:r>
      <w:proofErr w:type="spellEnd"/>
      <w:r w:rsidR="00000DDC">
        <w:rPr>
          <w:rFonts w:eastAsiaTheme="minorEastAsia"/>
          <w:lang w:eastAsia="ko-KR"/>
        </w:rPr>
        <w:t>w</w:t>
      </w:r>
      <w:proofErr w:type="spellStart"/>
      <w:r w:rsidRPr="00A931CF">
        <w:rPr>
          <w:rFonts w:eastAsiaTheme="minorEastAsia"/>
          <w:lang w:val="ru-RU" w:eastAsia="ko-KR"/>
        </w:rPr>
        <w:t>ide</w:t>
      </w:r>
      <w:proofErr w:type="spellEnd"/>
      <w:r w:rsidRPr="00A931CF">
        <w:rPr>
          <w:rFonts w:eastAsiaTheme="minorEastAsia"/>
          <w:lang w:val="ru-RU" w:eastAsia="ko-KR"/>
        </w:rPr>
        <w:t xml:space="preserve"> монитора, и 2.4 раза выше, чем у Full HD монитора формата 16:9. Использование монитора </w:t>
      </w:r>
      <w:r w:rsidRPr="00A5419B">
        <w:rPr>
          <w:rFonts w:eastAsiaTheme="minorEastAsia"/>
          <w:lang w:val="ru-RU" w:eastAsia="ko-KR"/>
        </w:rPr>
        <w:t>34UM95C-P</w:t>
      </w:r>
      <w:r w:rsidRPr="00A931CF">
        <w:rPr>
          <w:rFonts w:eastAsiaTheme="minorEastAsia"/>
          <w:lang w:val="ru-RU" w:eastAsia="ko-KR"/>
        </w:rPr>
        <w:t xml:space="preserve"> при работе с приложениями Microsoft Office позволяет значительно повысить производительность. Например, при работе с Excel возможно отображение до 47 столбцов и 63 строк.</w:t>
      </w:r>
    </w:p>
    <w:p w:rsidR="00914334" w:rsidRPr="00A931CF" w:rsidRDefault="00914334" w:rsidP="00914334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A931CF">
        <w:rPr>
          <w:rFonts w:eastAsiaTheme="minorEastAsia"/>
          <w:lang w:val="ru-RU" w:eastAsia="ko-KR"/>
        </w:rPr>
        <w:t>Монитор поддерживае</w:t>
      </w:r>
      <w:r>
        <w:rPr>
          <w:rFonts w:eastAsiaTheme="minorEastAsia"/>
          <w:lang w:val="ru-RU" w:eastAsia="ko-KR"/>
        </w:rPr>
        <w:t>т функцию аппаратной калибровки</w:t>
      </w:r>
      <w:r w:rsidRPr="00A931CF">
        <w:rPr>
          <w:rFonts w:eastAsiaTheme="minorEastAsia"/>
          <w:lang w:val="ru-RU" w:eastAsia="ko-KR"/>
        </w:rPr>
        <w:t xml:space="preserve"> благодаря идущему в</w:t>
      </w:r>
      <w:r>
        <w:rPr>
          <w:rFonts w:eastAsiaTheme="minorEastAsia"/>
          <w:lang w:val="ru-RU" w:eastAsia="ko-KR"/>
        </w:rPr>
        <w:t xml:space="preserve"> комплекте ПО True Color Finder</w:t>
      </w:r>
      <w:r w:rsidRPr="00A931CF">
        <w:rPr>
          <w:rFonts w:eastAsiaTheme="minorEastAsia"/>
          <w:lang w:val="ru-RU" w:eastAsia="ko-KR"/>
        </w:rPr>
        <w:t>. В дополнение к поддержке цветового поля sRGB монитор способен отображать 10-битную цветовую палитру и подходит как для профессиональной, так и любительской работы с графикой и фото.</w:t>
      </w:r>
    </w:p>
    <w:p w:rsidR="00867124" w:rsidRPr="005D40EF" w:rsidRDefault="00867124" w:rsidP="00867124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A931CF">
        <w:rPr>
          <w:rFonts w:eastAsiaTheme="minorEastAsia"/>
          <w:lang w:val="ru-RU" w:eastAsia="ko-KR"/>
        </w:rPr>
        <w:t xml:space="preserve">Специально для снижения напряжения глаз в мониторе применена технология LG Flicker Safe, уменьшающая эффект мерцания подсветки. Функция работает на постоянной основе, уменьшая уровень мерцания практически до нуля на </w:t>
      </w:r>
      <w:r w:rsidR="00676788" w:rsidRPr="00A931CF">
        <w:rPr>
          <w:rFonts w:eastAsiaTheme="minorEastAsia"/>
          <w:lang w:val="ru-RU" w:eastAsia="ko-KR"/>
        </w:rPr>
        <w:t>протяжени</w:t>
      </w:r>
      <w:r w:rsidR="00C40C6B">
        <w:rPr>
          <w:rFonts w:eastAsiaTheme="minorEastAsia"/>
          <w:lang w:val="ru-RU" w:eastAsia="ko-KR"/>
        </w:rPr>
        <w:t>и</w:t>
      </w:r>
      <w:r w:rsidR="00676788" w:rsidRPr="00A931CF">
        <w:rPr>
          <w:rFonts w:eastAsiaTheme="minorEastAsia"/>
          <w:lang w:val="ru-RU" w:eastAsia="ko-KR"/>
        </w:rPr>
        <w:t xml:space="preserve"> </w:t>
      </w:r>
      <w:r w:rsidRPr="00A931CF">
        <w:rPr>
          <w:rFonts w:eastAsiaTheme="minorEastAsia"/>
          <w:lang w:val="ru-RU" w:eastAsia="ko-KR"/>
        </w:rPr>
        <w:t>всего времени работы монитора. Благодаря практически полному исключению мерцания работать с монитором можно дольше.</w:t>
      </w:r>
    </w:p>
    <w:p w:rsidR="004F4650" w:rsidRPr="00A931CF" w:rsidRDefault="004F4650" w:rsidP="004F4650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A931CF">
        <w:rPr>
          <w:rFonts w:eastAsiaTheme="minorEastAsia"/>
          <w:lang w:val="ru-RU" w:eastAsia="ko-KR"/>
        </w:rPr>
        <w:t xml:space="preserve">Благодаря технологии Dual Link-up два разных устройства могут выводить изображение в размере 1:1 на один монитор </w:t>
      </w:r>
      <w:r w:rsidRPr="00A5419B">
        <w:rPr>
          <w:rFonts w:eastAsiaTheme="minorEastAsia"/>
          <w:lang w:val="ru-RU" w:eastAsia="ko-KR"/>
        </w:rPr>
        <w:t>34UM95C-P</w:t>
      </w:r>
      <w:r w:rsidRPr="00A931CF">
        <w:rPr>
          <w:rFonts w:eastAsiaTheme="minorEastAsia"/>
          <w:lang w:val="ru-RU" w:eastAsia="ko-KR"/>
        </w:rPr>
        <w:t xml:space="preserve"> в параллельном режиме. Более того, </w:t>
      </w:r>
      <w:r w:rsidR="00063A8A">
        <w:rPr>
          <w:rFonts w:eastAsiaTheme="minorEastAsia"/>
          <w:lang w:val="ru-RU" w:eastAsia="ko-KR"/>
        </w:rPr>
        <w:t>с помощью</w:t>
      </w:r>
      <w:r w:rsidR="00063A8A" w:rsidRPr="00A931CF">
        <w:rPr>
          <w:rFonts w:eastAsiaTheme="minorEastAsia"/>
          <w:lang w:val="ru-RU" w:eastAsia="ko-KR"/>
        </w:rPr>
        <w:t xml:space="preserve"> </w:t>
      </w:r>
      <w:r w:rsidRPr="00A931CF">
        <w:rPr>
          <w:rFonts w:eastAsiaTheme="minorEastAsia"/>
          <w:lang w:val="ru-RU" w:eastAsia="ko-KR"/>
        </w:rPr>
        <w:t xml:space="preserve">технологии </w:t>
      </w:r>
      <w:proofErr w:type="spellStart"/>
      <w:r w:rsidRPr="00A931CF">
        <w:rPr>
          <w:rFonts w:eastAsiaTheme="minorEastAsia"/>
          <w:lang w:val="ru-RU" w:eastAsia="ko-KR"/>
        </w:rPr>
        <w:t>Dual</w:t>
      </w:r>
      <w:proofErr w:type="spellEnd"/>
      <w:r w:rsidRPr="00A931CF">
        <w:rPr>
          <w:rFonts w:eastAsiaTheme="minorEastAsia"/>
          <w:lang w:val="ru-RU" w:eastAsia="ko-KR"/>
        </w:rPr>
        <w:t xml:space="preserve"> </w:t>
      </w:r>
      <w:proofErr w:type="spellStart"/>
      <w:r w:rsidRPr="00A931CF">
        <w:rPr>
          <w:rFonts w:eastAsiaTheme="minorEastAsia"/>
          <w:lang w:val="ru-RU" w:eastAsia="ko-KR"/>
        </w:rPr>
        <w:t>Controller</w:t>
      </w:r>
      <w:proofErr w:type="spellEnd"/>
      <w:r w:rsidRPr="00A931CF">
        <w:rPr>
          <w:rFonts w:eastAsiaTheme="minorEastAsia"/>
          <w:lang w:val="ru-RU" w:eastAsia="ko-KR"/>
        </w:rPr>
        <w:t xml:space="preserve"> при подключении двух ПК, работающих в одной сети, к </w:t>
      </w:r>
      <w:proofErr w:type="spellStart"/>
      <w:r w:rsidRPr="00A931CF">
        <w:rPr>
          <w:rFonts w:eastAsiaTheme="minorEastAsia"/>
          <w:lang w:val="ru-RU" w:eastAsia="ko-KR"/>
        </w:rPr>
        <w:t>Ultrawide</w:t>
      </w:r>
      <w:proofErr w:type="spellEnd"/>
      <w:r w:rsidRPr="00A931CF">
        <w:rPr>
          <w:rFonts w:eastAsiaTheme="minorEastAsia"/>
          <w:lang w:val="ru-RU" w:eastAsia="ko-KR"/>
        </w:rPr>
        <w:t xml:space="preserve"> </w:t>
      </w:r>
      <w:proofErr w:type="gramStart"/>
      <w:r w:rsidRPr="00A931CF">
        <w:rPr>
          <w:rFonts w:eastAsiaTheme="minorEastAsia"/>
          <w:lang w:val="ru-RU" w:eastAsia="ko-KR"/>
        </w:rPr>
        <w:t>монитору</w:t>
      </w:r>
      <w:proofErr w:type="gramEnd"/>
      <w:r w:rsidRPr="00A931CF">
        <w:rPr>
          <w:rFonts w:eastAsiaTheme="minorEastAsia"/>
          <w:lang w:val="ru-RU" w:eastAsia="ko-KR"/>
        </w:rPr>
        <w:t xml:space="preserve">  возможно не только управлять обоими ПК с помощью одной мыши и клавиатуры, но и перемещать контент между подключенными компьютерами без использования внешних устройств хранения данных.</w:t>
      </w:r>
      <w:r>
        <w:rPr>
          <w:rFonts w:eastAsiaTheme="minorEastAsia"/>
          <w:lang w:val="ru-RU" w:eastAsia="ko-KR"/>
        </w:rPr>
        <w:t xml:space="preserve"> </w:t>
      </w:r>
    </w:p>
    <w:p w:rsidR="003976FF" w:rsidRDefault="00063A8A" w:rsidP="003976FF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lastRenderedPageBreak/>
        <w:t>Прозрачная</w:t>
      </w:r>
      <w:r w:rsidR="003976FF" w:rsidRPr="00A931CF">
        <w:rPr>
          <w:rFonts w:eastAsiaTheme="minorEastAsia"/>
          <w:lang w:val="ru-RU" w:eastAsia="ko-KR"/>
        </w:rPr>
        <w:t xml:space="preserve"> </w:t>
      </w:r>
      <w:r w:rsidRPr="00A931CF">
        <w:rPr>
          <w:rFonts w:eastAsiaTheme="minorEastAsia"/>
          <w:lang w:val="ru-RU" w:eastAsia="ko-KR"/>
        </w:rPr>
        <w:t>подставк</w:t>
      </w:r>
      <w:r>
        <w:rPr>
          <w:rFonts w:eastAsiaTheme="minorEastAsia"/>
          <w:lang w:val="ru-RU" w:eastAsia="ko-KR"/>
        </w:rPr>
        <w:t>а</w:t>
      </w:r>
      <w:r w:rsidRPr="00A931CF">
        <w:rPr>
          <w:rFonts w:eastAsiaTheme="minorEastAsia"/>
          <w:lang w:val="ru-RU" w:eastAsia="ko-KR"/>
        </w:rPr>
        <w:t xml:space="preserve"> </w:t>
      </w:r>
      <w:r w:rsidR="003976FF" w:rsidRPr="00A931CF">
        <w:rPr>
          <w:rFonts w:eastAsiaTheme="minorEastAsia"/>
          <w:lang w:val="ru-RU" w:eastAsia="ko-KR"/>
        </w:rPr>
        <w:t>монитора придает ему особенно изысканный вид, заставляя поверить, что экран как будто парит в воздухе над вашим рабочим местом. Дисплей монитора выполнен по передовой технологии CINEMA SCREEN. Монитор оснащен тончайшей рамкой, обеспечивая максимальный комфорт при просмотре видео, работе с</w:t>
      </w:r>
      <w:r w:rsidR="003976FF">
        <w:rPr>
          <w:rFonts w:eastAsiaTheme="minorEastAsia"/>
          <w:lang w:val="ru-RU" w:eastAsia="ko-KR"/>
        </w:rPr>
        <w:t xml:space="preserve"> фото или в компьютерных играх.</w:t>
      </w:r>
    </w:p>
    <w:p w:rsidR="009515C1" w:rsidRPr="005D40EF" w:rsidRDefault="009515C1" w:rsidP="009515C1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A931CF">
        <w:rPr>
          <w:rFonts w:eastAsiaTheme="minorEastAsia"/>
          <w:lang w:val="ru-RU" w:eastAsia="ko-KR"/>
        </w:rPr>
        <w:t xml:space="preserve">Обычные кнопки меню в мониторе </w:t>
      </w:r>
      <w:r w:rsidR="00A375FE" w:rsidRPr="00A5419B">
        <w:rPr>
          <w:rFonts w:eastAsiaTheme="minorEastAsia"/>
          <w:lang w:val="ru-RU" w:eastAsia="ko-KR"/>
        </w:rPr>
        <w:t>34UM95C-P</w:t>
      </w:r>
      <w:r w:rsidRPr="00A931CF">
        <w:rPr>
          <w:rFonts w:eastAsiaTheme="minorEastAsia"/>
          <w:lang w:val="ru-RU" w:eastAsia="ko-KR"/>
        </w:rPr>
        <w:t xml:space="preserve"> заменил удобный и функциональный джойстик, позволяющий с легкостью управлять всеми функциями монитора при помощи интуитивных жестов. </w:t>
      </w:r>
    </w:p>
    <w:p w:rsidR="008F4355" w:rsidRDefault="008F4355">
      <w:pPr>
        <w:jc w:val="center"/>
        <w:rPr>
          <w:rFonts w:eastAsia="Batang"/>
          <w:lang w:val="ru-RU" w:eastAsia="ko-KR"/>
        </w:rPr>
      </w:pPr>
    </w:p>
    <w:p w:rsidR="00952000" w:rsidRDefault="00952000">
      <w:pPr>
        <w:jc w:val="center"/>
        <w:rPr>
          <w:lang w:val="ru-RU"/>
        </w:rPr>
      </w:pPr>
      <w:r w:rsidRPr="00B6205E">
        <w:rPr>
          <w:lang w:val="ru-RU"/>
        </w:rPr>
        <w:t># # #</w:t>
      </w:r>
    </w:p>
    <w:p w:rsidR="00685795" w:rsidRPr="00685795" w:rsidRDefault="00685795">
      <w:pPr>
        <w:jc w:val="center"/>
        <w:rPr>
          <w:rFonts w:eastAsia="Times New Roman"/>
          <w:lang w:val="ru-RU" w:eastAsia="ko-KR"/>
        </w:rPr>
      </w:pPr>
    </w:p>
    <w:p w:rsidR="009C73B3" w:rsidRDefault="009C73B3" w:rsidP="00685795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</w:p>
    <w:p w:rsidR="00685795" w:rsidRPr="00795489" w:rsidRDefault="00685795" w:rsidP="00685795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795489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 w:rsidRPr="00795489">
        <w:rPr>
          <w:b/>
          <w:bCs/>
          <w:color w:val="CC0066"/>
          <w:sz w:val="18"/>
          <w:szCs w:val="18"/>
        </w:rPr>
        <w:t>LG</w:t>
      </w:r>
      <w:r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795489">
        <w:rPr>
          <w:b/>
          <w:bCs/>
          <w:color w:val="CC0066"/>
          <w:sz w:val="18"/>
          <w:szCs w:val="18"/>
        </w:rPr>
        <w:t>Electronics</w:t>
      </w:r>
    </w:p>
    <w:p w:rsidR="00685795" w:rsidRPr="00BB13EC" w:rsidRDefault="00685795" w:rsidP="00685795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795489">
        <w:rPr>
          <w:color w:val="000000"/>
          <w:sz w:val="18"/>
          <w:szCs w:val="18"/>
          <w:lang w:val="ru-RU"/>
        </w:rPr>
        <w:t xml:space="preserve">Компания </w:t>
      </w:r>
      <w:r w:rsidRPr="00795489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795489">
        <w:rPr>
          <w:color w:val="000000"/>
          <w:sz w:val="18"/>
          <w:szCs w:val="18"/>
          <w:lang w:val="ru-RU"/>
        </w:rPr>
        <w:t xml:space="preserve"> (</w:t>
      </w:r>
      <w:r w:rsidRPr="00795489">
        <w:rPr>
          <w:color w:val="000000"/>
          <w:sz w:val="18"/>
          <w:szCs w:val="18"/>
        </w:rPr>
        <w:t>KSE</w:t>
      </w:r>
      <w:r w:rsidRPr="00795489">
        <w:rPr>
          <w:color w:val="000000"/>
          <w:sz w:val="18"/>
          <w:szCs w:val="18"/>
          <w:lang w:val="ru-RU"/>
        </w:rPr>
        <w:t>: 066570.</w:t>
      </w:r>
      <w:r w:rsidRPr="00795489">
        <w:rPr>
          <w:color w:val="000000"/>
          <w:sz w:val="18"/>
          <w:szCs w:val="18"/>
        </w:rPr>
        <w:t>KS</w:t>
      </w:r>
      <w:r w:rsidRPr="00795489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795489">
        <w:rPr>
          <w:color w:val="000000"/>
          <w:sz w:val="18"/>
          <w:szCs w:val="18"/>
        </w:rPr>
        <w:t> </w:t>
      </w:r>
      <w:r w:rsidRPr="00795489">
        <w:rPr>
          <w:color w:val="000000"/>
          <w:sz w:val="18"/>
          <w:szCs w:val="18"/>
          <w:lang w:val="ru-RU"/>
        </w:rPr>
        <w:t xml:space="preserve"> электроники, современных</w:t>
      </w:r>
      <w:r w:rsidRPr="00795489">
        <w:rPr>
          <w:color w:val="000000"/>
          <w:sz w:val="18"/>
          <w:szCs w:val="18"/>
        </w:rPr>
        <w:t> </w:t>
      </w:r>
      <w:r w:rsidRPr="00795489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</w:t>
      </w:r>
      <w:r>
        <w:rPr>
          <w:color w:val="000000"/>
          <w:sz w:val="18"/>
          <w:szCs w:val="18"/>
          <w:lang w:val="ru-RU"/>
        </w:rPr>
        <w:t>2</w:t>
      </w:r>
      <w:r w:rsidRPr="00795489">
        <w:rPr>
          <w:color w:val="000000"/>
          <w:sz w:val="18"/>
          <w:szCs w:val="18"/>
          <w:lang w:val="ru-RU"/>
        </w:rPr>
        <w:t xml:space="preserve"> тысяч человек в 11</w:t>
      </w:r>
      <w:r>
        <w:rPr>
          <w:color w:val="000000"/>
          <w:sz w:val="18"/>
          <w:szCs w:val="18"/>
          <w:lang w:val="ru-RU"/>
        </w:rPr>
        <w:t>9</w:t>
      </w:r>
      <w:r w:rsidRPr="00795489">
        <w:rPr>
          <w:color w:val="000000"/>
          <w:sz w:val="18"/>
          <w:szCs w:val="18"/>
          <w:lang w:val="ru-RU"/>
        </w:rPr>
        <w:t xml:space="preserve"> филиалах. Компания </w:t>
      </w:r>
      <w:r w:rsidRPr="00795489">
        <w:rPr>
          <w:color w:val="000000"/>
          <w:sz w:val="18"/>
          <w:szCs w:val="18"/>
        </w:rPr>
        <w:t>LG</w:t>
      </w:r>
      <w:r w:rsidRPr="00795489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r w:rsidRPr="00795489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Entertainment</w:t>
      </w:r>
      <w:r w:rsidRPr="00795489">
        <w:rPr>
          <w:color w:val="000000"/>
          <w:sz w:val="18"/>
          <w:szCs w:val="18"/>
          <w:lang w:val="ru-RU"/>
        </w:rPr>
        <w:t xml:space="preserve">, </w:t>
      </w:r>
      <w:r w:rsidRPr="00795489">
        <w:rPr>
          <w:color w:val="000000"/>
          <w:sz w:val="18"/>
          <w:szCs w:val="18"/>
        </w:rPr>
        <w:t>Mobile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Communications</w:t>
      </w:r>
      <w:r w:rsidRPr="00795489">
        <w:rPr>
          <w:color w:val="000000"/>
          <w:sz w:val="18"/>
          <w:szCs w:val="18"/>
          <w:lang w:val="ru-RU"/>
        </w:rPr>
        <w:t xml:space="preserve">, </w:t>
      </w:r>
      <w:r w:rsidRPr="00795489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Appliance</w:t>
      </w:r>
      <w:r w:rsidRPr="00795489">
        <w:rPr>
          <w:color w:val="000000"/>
          <w:sz w:val="18"/>
          <w:szCs w:val="18"/>
          <w:lang w:val="ru-RU"/>
        </w:rPr>
        <w:t>&amp;</w:t>
      </w:r>
      <w:r w:rsidRPr="00795489">
        <w:rPr>
          <w:color w:val="000000"/>
          <w:sz w:val="18"/>
          <w:szCs w:val="18"/>
        </w:rPr>
        <w:t>Air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Solution</w:t>
      </w:r>
      <w:r w:rsidRPr="00795489">
        <w:rPr>
          <w:color w:val="000000"/>
          <w:sz w:val="18"/>
          <w:szCs w:val="18"/>
          <w:lang w:val="ru-RU"/>
        </w:rPr>
        <w:t xml:space="preserve"> и </w:t>
      </w:r>
      <w:r w:rsidRPr="00795489">
        <w:rPr>
          <w:color w:val="000000"/>
          <w:sz w:val="18"/>
          <w:szCs w:val="18"/>
        </w:rPr>
        <w:t>Vehicle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Components</w:t>
      </w:r>
      <w:r w:rsidRPr="00795489">
        <w:rPr>
          <w:color w:val="000000"/>
          <w:sz w:val="18"/>
          <w:szCs w:val="18"/>
          <w:lang w:val="ru-RU"/>
        </w:rPr>
        <w:t>, общий объем мировых продаж которых в 201</w:t>
      </w:r>
      <w:r w:rsidRPr="0013335C">
        <w:rPr>
          <w:color w:val="000000"/>
          <w:sz w:val="18"/>
          <w:szCs w:val="18"/>
          <w:lang w:val="ru-RU"/>
        </w:rPr>
        <w:t>4</w:t>
      </w:r>
      <w:r>
        <w:rPr>
          <w:color w:val="000000"/>
          <w:sz w:val="18"/>
          <w:szCs w:val="18"/>
          <w:lang w:val="ru-RU"/>
        </w:rPr>
        <w:t xml:space="preserve"> году составил 55,91 млрд. долларов США (5</w:t>
      </w:r>
      <w:r w:rsidRPr="0013335C">
        <w:rPr>
          <w:color w:val="000000"/>
          <w:sz w:val="18"/>
          <w:szCs w:val="18"/>
          <w:lang w:val="ru-RU"/>
        </w:rPr>
        <w:t>9</w:t>
      </w:r>
      <w:r>
        <w:rPr>
          <w:color w:val="000000"/>
          <w:sz w:val="18"/>
          <w:szCs w:val="18"/>
          <w:lang w:val="ru-RU"/>
        </w:rPr>
        <w:t>,04</w:t>
      </w:r>
      <w:r w:rsidRPr="00795489">
        <w:rPr>
          <w:color w:val="000000"/>
          <w:sz w:val="18"/>
          <w:szCs w:val="18"/>
          <w:lang w:val="ru-RU"/>
        </w:rPr>
        <w:t xml:space="preserve"> триллионов южнокорейских вон). </w:t>
      </w:r>
      <w:proofErr w:type="gramStart"/>
      <w:r w:rsidRPr="00795489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795489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</w:t>
      </w:r>
      <w:proofErr w:type="gramEnd"/>
      <w:r>
        <w:rPr>
          <w:color w:val="000000"/>
          <w:sz w:val="18"/>
          <w:szCs w:val="18"/>
          <w:lang w:val="ru-RU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Такж</w:t>
      </w:r>
      <w:r>
        <w:rPr>
          <w:color w:val="000000"/>
          <w:sz w:val="18"/>
          <w:szCs w:val="18"/>
          <w:lang w:val="ru-RU"/>
        </w:rPr>
        <w:t>е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LG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A74BD4">
        <w:rPr>
          <w:color w:val="000000"/>
          <w:sz w:val="18"/>
          <w:szCs w:val="18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лауреат</w:t>
      </w:r>
      <w:r w:rsidRPr="00A74BD4">
        <w:rPr>
          <w:color w:val="000000"/>
          <w:sz w:val="18"/>
          <w:szCs w:val="18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премии</w:t>
      </w:r>
      <w:r w:rsidRPr="00A74BD4">
        <w:rPr>
          <w:color w:val="000000"/>
          <w:sz w:val="18"/>
          <w:szCs w:val="18"/>
        </w:rPr>
        <w:t xml:space="preserve"> 2014 </w:t>
      </w:r>
      <w:r w:rsidRPr="00795489">
        <w:rPr>
          <w:color w:val="000000"/>
          <w:sz w:val="18"/>
          <w:szCs w:val="18"/>
        </w:rPr>
        <w:t>ENERGY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STAR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Partner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of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the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Year</w:t>
      </w:r>
      <w:r w:rsidRPr="00A74BD4">
        <w:rPr>
          <w:color w:val="000000"/>
          <w:sz w:val="18"/>
          <w:szCs w:val="18"/>
        </w:rPr>
        <w:t xml:space="preserve">. </w:t>
      </w:r>
      <w:r w:rsidRPr="00BB13EC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795489">
          <w:rPr>
            <w:color w:val="0000FF"/>
            <w:sz w:val="18"/>
            <w:szCs w:val="18"/>
            <w:u w:val="single"/>
          </w:rPr>
          <w:t>www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795489">
          <w:rPr>
            <w:color w:val="0000FF"/>
            <w:sz w:val="18"/>
            <w:szCs w:val="18"/>
            <w:u w:val="single"/>
          </w:rPr>
          <w:t>lg</w:t>
        </w:r>
        <w:proofErr w:type="spellEnd"/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795489">
          <w:rPr>
            <w:color w:val="0000FF"/>
            <w:sz w:val="18"/>
            <w:szCs w:val="18"/>
            <w:u w:val="single"/>
          </w:rPr>
          <w:t>ru</w:t>
        </w:r>
        <w:proofErr w:type="spellEnd"/>
      </w:hyperlink>
      <w:r w:rsidRPr="00BB13EC">
        <w:rPr>
          <w:color w:val="000000"/>
          <w:sz w:val="18"/>
          <w:szCs w:val="18"/>
          <w:lang w:val="ru-RU"/>
        </w:rPr>
        <w:t>.</w:t>
      </w:r>
    </w:p>
    <w:p w:rsidR="00685795" w:rsidRPr="00917E79" w:rsidRDefault="00685795" w:rsidP="00685795">
      <w:pPr>
        <w:keepNext/>
        <w:keepLines/>
        <w:adjustRightInd w:val="0"/>
        <w:jc w:val="both"/>
        <w:outlineLvl w:val="0"/>
        <w:rPr>
          <w:rFonts w:eastAsia="Malgun Gothic"/>
          <w:sz w:val="18"/>
          <w:szCs w:val="18"/>
          <w:lang w:val="ru-RU" w:eastAsia="ko-KR"/>
        </w:rPr>
      </w:pPr>
    </w:p>
    <w:p w:rsidR="00685795" w:rsidRPr="00917E79" w:rsidRDefault="00685795" w:rsidP="0068579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032E47">
        <w:rPr>
          <w:b/>
          <w:color w:val="CC0066"/>
          <w:sz w:val="18"/>
          <w:lang w:val="ru-RU"/>
        </w:rPr>
        <w:t>О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  <w:lang w:val="ru-RU"/>
        </w:rPr>
        <w:t>компании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LG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Electronics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Home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Entertainment</w:t>
      </w:r>
      <w:r w:rsidRPr="00917E79">
        <w:rPr>
          <w:b/>
          <w:color w:val="CC0066"/>
          <w:sz w:val="18"/>
          <w:lang w:val="ru-RU"/>
        </w:rPr>
        <w:t xml:space="preserve"> </w:t>
      </w:r>
    </w:p>
    <w:p w:rsidR="00685795" w:rsidRPr="00917E79" w:rsidRDefault="00685795" w:rsidP="0068579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917E79"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917E79">
        <w:rPr>
          <w:rFonts w:eastAsia="Malgun Gothic"/>
          <w:sz w:val="18"/>
          <w:szCs w:val="18"/>
          <w:lang w:eastAsia="ko-KR"/>
        </w:rPr>
        <w:t>LG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Electronics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Home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Entertainment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Компания положила начало новой эре инноваций на рынке телевизоров, создав такие передовые технологии, как </w:t>
      </w:r>
      <w:r w:rsidRPr="00917E79">
        <w:rPr>
          <w:rFonts w:eastAsia="Malgun Gothic"/>
          <w:sz w:val="18"/>
          <w:szCs w:val="18"/>
          <w:lang w:eastAsia="ko-KR"/>
        </w:rPr>
        <w:t>OLED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917E79">
        <w:rPr>
          <w:rFonts w:eastAsia="Malgun Gothic"/>
          <w:sz w:val="18"/>
          <w:szCs w:val="18"/>
          <w:lang w:eastAsia="ko-KR"/>
        </w:rPr>
        <w:t>Smart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телевизоров. </w:t>
      </w:r>
      <w:r w:rsidRPr="00917E79">
        <w:rPr>
          <w:rFonts w:eastAsia="Malgun Gothic"/>
          <w:sz w:val="18"/>
          <w:szCs w:val="18"/>
          <w:lang w:eastAsia="ko-KR"/>
        </w:rPr>
        <w:t>LG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917E79">
        <w:rPr>
          <w:rFonts w:eastAsia="Malgun Gothic"/>
          <w:sz w:val="18"/>
          <w:szCs w:val="18"/>
          <w:lang w:eastAsia="ko-KR"/>
        </w:rPr>
        <w:t>K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OLED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, </w:t>
      </w:r>
      <w:r w:rsidRPr="00917E79">
        <w:rPr>
          <w:rFonts w:eastAsia="Malgun Gothic"/>
          <w:sz w:val="18"/>
          <w:szCs w:val="18"/>
          <w:lang w:eastAsia="ko-KR"/>
        </w:rPr>
        <w:t>ULTRA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HD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 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и </w:t>
      </w:r>
      <w:proofErr w:type="spellStart"/>
      <w:r w:rsidRPr="00917E79">
        <w:rPr>
          <w:rFonts w:eastAsia="Malgun Gothic"/>
          <w:sz w:val="18"/>
          <w:szCs w:val="18"/>
          <w:lang w:eastAsia="ko-KR"/>
        </w:rPr>
        <w:t>webOS</w:t>
      </w:r>
      <w:proofErr w:type="spellEnd"/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телевизоров, отмеченных множеством наград. 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Для получения дополнительной информации, пожалуйста, посетите </w:t>
      </w:r>
      <w:proofErr w:type="gramStart"/>
      <w:r w:rsidRPr="00917E79">
        <w:rPr>
          <w:rFonts w:eastAsia="Malgun Gothic"/>
          <w:sz w:val="18"/>
          <w:szCs w:val="18"/>
          <w:lang w:val="ru-RU" w:eastAsia="ko-KR"/>
        </w:rPr>
        <w:t>наш</w:t>
      </w:r>
      <w:proofErr w:type="gramEnd"/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proofErr w:type="spellStart"/>
      <w:r w:rsidRPr="00917E79">
        <w:rPr>
          <w:rFonts w:eastAsia="Malgun Gothic"/>
          <w:sz w:val="18"/>
          <w:szCs w:val="18"/>
          <w:lang w:val="ru-RU" w:eastAsia="ko-KR"/>
        </w:rPr>
        <w:t>вебсайт</w:t>
      </w:r>
      <w:proofErr w:type="spellEnd"/>
      <w:r w:rsidRPr="00917E79">
        <w:rPr>
          <w:rFonts w:eastAsia="Malgun Gothic"/>
          <w:sz w:val="18"/>
          <w:szCs w:val="18"/>
          <w:lang w:val="ru-RU" w:eastAsia="ko-KR"/>
        </w:rPr>
        <w:t xml:space="preserve"> по адресу: </w:t>
      </w:r>
      <w:hyperlink r:id="rId9" w:history="1">
        <w:r w:rsidRPr="00795489">
          <w:rPr>
            <w:color w:val="0000FF"/>
            <w:sz w:val="18"/>
            <w:szCs w:val="18"/>
            <w:u w:val="single"/>
          </w:rPr>
          <w:t>www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795489">
          <w:rPr>
            <w:color w:val="0000FF"/>
            <w:sz w:val="18"/>
            <w:szCs w:val="18"/>
            <w:u w:val="single"/>
          </w:rPr>
          <w:t>lg</w:t>
        </w:r>
        <w:proofErr w:type="spellEnd"/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795489">
          <w:rPr>
            <w:color w:val="0000FF"/>
            <w:sz w:val="18"/>
            <w:szCs w:val="18"/>
            <w:u w:val="single"/>
          </w:rPr>
          <w:t>ru</w:t>
        </w:r>
        <w:proofErr w:type="spellEnd"/>
      </w:hyperlink>
      <w:r w:rsidRPr="00917E79">
        <w:rPr>
          <w:rFonts w:eastAsia="Malgun Gothic"/>
          <w:sz w:val="18"/>
          <w:szCs w:val="18"/>
          <w:lang w:val="ru-RU" w:eastAsia="ko-KR"/>
        </w:rPr>
        <w:t>.</w:t>
      </w:r>
    </w:p>
    <w:p w:rsidR="00A229AC" w:rsidRPr="00685795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A229AC" w:rsidRPr="00685795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952000" w:rsidRDefault="00C9568D">
      <w:pPr>
        <w:adjustRightInd w:val="0"/>
        <w:ind w:firstLineChars="1" w:firstLine="2"/>
        <w:outlineLvl w:val="0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Контакты для СМИ</w:t>
      </w:r>
    </w:p>
    <w:p w:rsidR="00C9568D" w:rsidRDefault="00D560E2">
      <w:pPr>
        <w:adjustRightInd w:val="0"/>
        <w:ind w:firstLineChars="1" w:firstLine="2"/>
        <w:outlineLvl w:val="0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Дарья Штефанюк</w:t>
      </w:r>
    </w:p>
    <w:p w:rsidR="00C9568D" w:rsidRDefault="00C9568D">
      <w:pPr>
        <w:adjustRightInd w:val="0"/>
        <w:ind w:firstLineChars="1" w:firstLine="2"/>
        <w:outlineLvl w:val="0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 xml:space="preserve">Тел.: </w:t>
      </w:r>
      <w:r w:rsidR="00D560E2">
        <w:rPr>
          <w:rFonts w:eastAsia="Times New Roman"/>
          <w:i/>
          <w:iCs/>
          <w:sz w:val="18"/>
          <w:szCs w:val="18"/>
          <w:lang w:val="ru-RU" w:eastAsia="ko-KR"/>
        </w:rPr>
        <w:t>+7(</w:t>
      </w:r>
      <w:r w:rsidRPr="00C9568D">
        <w:rPr>
          <w:rFonts w:eastAsia="Times New Roman"/>
          <w:i/>
          <w:iCs/>
          <w:sz w:val="18"/>
          <w:szCs w:val="18"/>
          <w:lang w:val="ru-RU" w:eastAsia="ko-KR"/>
        </w:rPr>
        <w:t>495) 933-65-65 ext.5589</w:t>
      </w:r>
    </w:p>
    <w:p w:rsidR="00952000" w:rsidRPr="00530B02" w:rsidRDefault="00C9568D">
      <w:pPr>
        <w:adjustRightInd w:val="0"/>
        <w:ind w:firstLineChars="1" w:firstLine="2"/>
        <w:outlineLvl w:val="0"/>
        <w:rPr>
          <w:rFonts w:eastAsia="Times New Roman"/>
          <w:lang w:eastAsia="ko-KR"/>
        </w:rPr>
      </w:pPr>
      <w:r>
        <w:rPr>
          <w:rFonts w:eastAsia="Times New Roman"/>
          <w:i/>
          <w:iCs/>
          <w:sz w:val="18"/>
          <w:szCs w:val="18"/>
          <w:lang w:eastAsia="ko-KR"/>
        </w:rPr>
        <w:t>E</w:t>
      </w:r>
      <w:r w:rsidRPr="00530B02">
        <w:rPr>
          <w:rFonts w:eastAsia="Times New Roman"/>
          <w:i/>
          <w:iCs/>
          <w:sz w:val="18"/>
          <w:szCs w:val="18"/>
          <w:lang w:eastAsia="ko-KR"/>
        </w:rPr>
        <w:t>-</w:t>
      </w:r>
      <w:r>
        <w:rPr>
          <w:rFonts w:eastAsia="Times New Roman"/>
          <w:i/>
          <w:iCs/>
          <w:sz w:val="18"/>
          <w:szCs w:val="18"/>
          <w:lang w:eastAsia="ko-KR"/>
        </w:rPr>
        <w:t>mail</w:t>
      </w:r>
      <w:r w:rsidRPr="00530B02">
        <w:rPr>
          <w:rFonts w:eastAsia="Times New Roman"/>
          <w:i/>
          <w:iCs/>
          <w:sz w:val="18"/>
          <w:szCs w:val="18"/>
          <w:lang w:eastAsia="ko-KR"/>
        </w:rPr>
        <w:t xml:space="preserve">: </w:t>
      </w:r>
      <w:r w:rsidR="00D560E2">
        <w:rPr>
          <w:rFonts w:eastAsia="Times New Roman"/>
          <w:i/>
          <w:iCs/>
          <w:sz w:val="18"/>
          <w:szCs w:val="18"/>
          <w:lang w:eastAsia="ko-KR"/>
        </w:rPr>
        <w:t>daria</w:t>
      </w:r>
      <w:r w:rsidR="00D560E2" w:rsidRPr="00530B02">
        <w:rPr>
          <w:rFonts w:eastAsia="Times New Roman"/>
          <w:i/>
          <w:iCs/>
          <w:sz w:val="18"/>
          <w:szCs w:val="18"/>
          <w:lang w:eastAsia="ko-KR"/>
        </w:rPr>
        <w:t>.</w:t>
      </w:r>
      <w:r w:rsidR="00D560E2">
        <w:rPr>
          <w:rFonts w:eastAsia="Times New Roman"/>
          <w:i/>
          <w:iCs/>
          <w:sz w:val="18"/>
          <w:szCs w:val="18"/>
          <w:lang w:eastAsia="ko-KR"/>
        </w:rPr>
        <w:t>shtefanyuk</w:t>
      </w:r>
      <w:r w:rsidRPr="00530B02">
        <w:rPr>
          <w:rFonts w:eastAsia="Times New Roman"/>
          <w:i/>
          <w:iCs/>
          <w:sz w:val="18"/>
          <w:szCs w:val="18"/>
          <w:lang w:eastAsia="ko-KR"/>
        </w:rPr>
        <w:t>@</w:t>
      </w:r>
      <w:r>
        <w:rPr>
          <w:rFonts w:eastAsia="Times New Roman"/>
          <w:i/>
          <w:iCs/>
          <w:sz w:val="18"/>
          <w:szCs w:val="18"/>
          <w:lang w:eastAsia="ko-KR"/>
        </w:rPr>
        <w:t>lge</w:t>
      </w:r>
      <w:r w:rsidRPr="00530B02">
        <w:rPr>
          <w:rFonts w:eastAsia="Times New Roman"/>
          <w:i/>
          <w:iCs/>
          <w:sz w:val="18"/>
          <w:szCs w:val="18"/>
          <w:lang w:eastAsia="ko-KR"/>
        </w:rPr>
        <w:t>.</w:t>
      </w:r>
      <w:r>
        <w:rPr>
          <w:rFonts w:eastAsia="Times New Roman"/>
          <w:i/>
          <w:iCs/>
          <w:sz w:val="18"/>
          <w:szCs w:val="18"/>
          <w:lang w:eastAsia="ko-KR"/>
        </w:rPr>
        <w:t>com</w:t>
      </w:r>
    </w:p>
    <w:sectPr w:rsidR="00952000" w:rsidRPr="00530B02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537" w:rsidRDefault="004D7537">
      <w:r>
        <w:separator/>
      </w:r>
    </w:p>
  </w:endnote>
  <w:endnote w:type="continuationSeparator" w:id="0">
    <w:p w:rsidR="004D7537" w:rsidRDefault="004D7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537" w:rsidRDefault="00B2468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4D753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7537" w:rsidRDefault="004D753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537" w:rsidRDefault="00B2468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4D753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848CF">
      <w:rPr>
        <w:rStyle w:val="PageNumber"/>
        <w:noProof/>
      </w:rPr>
      <w:t>2</w:t>
    </w:r>
    <w:r>
      <w:rPr>
        <w:rStyle w:val="PageNumber"/>
      </w:rPr>
      <w:fldChar w:fldCharType="end"/>
    </w:r>
  </w:p>
  <w:p w:rsidR="004D7537" w:rsidRDefault="004D753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537" w:rsidRDefault="004D7537">
      <w:r>
        <w:separator/>
      </w:r>
    </w:p>
  </w:footnote>
  <w:footnote w:type="continuationSeparator" w:id="0">
    <w:p w:rsidR="004D7537" w:rsidRDefault="004D75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537" w:rsidRDefault="004D7537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D7537" w:rsidRDefault="004D7537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4D7537" w:rsidRDefault="004D7537" w:rsidP="00F44249">
    <w:pPr>
      <w:pStyle w:val="Header"/>
    </w:pPr>
  </w:p>
  <w:p w:rsidR="004D7537" w:rsidRDefault="004D7537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trackRevisions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7CB"/>
    <w:rsid w:val="00000CB4"/>
    <w:rsid w:val="00000CF4"/>
    <w:rsid w:val="00000DDC"/>
    <w:rsid w:val="00001EFC"/>
    <w:rsid w:val="000043ED"/>
    <w:rsid w:val="00004FC3"/>
    <w:rsid w:val="00010812"/>
    <w:rsid w:val="00016260"/>
    <w:rsid w:val="00016320"/>
    <w:rsid w:val="0002538B"/>
    <w:rsid w:val="000311FE"/>
    <w:rsid w:val="0003713D"/>
    <w:rsid w:val="00045F6B"/>
    <w:rsid w:val="000601EF"/>
    <w:rsid w:val="00063523"/>
    <w:rsid w:val="00063A8A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720CD"/>
    <w:rsid w:val="001817BA"/>
    <w:rsid w:val="00193ADF"/>
    <w:rsid w:val="001B5C2B"/>
    <w:rsid w:val="001B689C"/>
    <w:rsid w:val="001D3ECB"/>
    <w:rsid w:val="001E5A79"/>
    <w:rsid w:val="001F5B08"/>
    <w:rsid w:val="00201B9D"/>
    <w:rsid w:val="00202045"/>
    <w:rsid w:val="00207A38"/>
    <w:rsid w:val="002177C9"/>
    <w:rsid w:val="00221800"/>
    <w:rsid w:val="00222A0E"/>
    <w:rsid w:val="00232D84"/>
    <w:rsid w:val="002411A4"/>
    <w:rsid w:val="00242770"/>
    <w:rsid w:val="002430DB"/>
    <w:rsid w:val="00250B4C"/>
    <w:rsid w:val="002510AF"/>
    <w:rsid w:val="00254487"/>
    <w:rsid w:val="00256C4D"/>
    <w:rsid w:val="002848CF"/>
    <w:rsid w:val="002867C3"/>
    <w:rsid w:val="00286F89"/>
    <w:rsid w:val="002872C2"/>
    <w:rsid w:val="00292275"/>
    <w:rsid w:val="00292871"/>
    <w:rsid w:val="002A1989"/>
    <w:rsid w:val="002A3DA0"/>
    <w:rsid w:val="002A6CE9"/>
    <w:rsid w:val="002A7944"/>
    <w:rsid w:val="002B0440"/>
    <w:rsid w:val="002B2B6F"/>
    <w:rsid w:val="002B5F18"/>
    <w:rsid w:val="002C0B14"/>
    <w:rsid w:val="002C1D1B"/>
    <w:rsid w:val="002D2FF9"/>
    <w:rsid w:val="002E139A"/>
    <w:rsid w:val="003059AF"/>
    <w:rsid w:val="00310DBE"/>
    <w:rsid w:val="00313AA5"/>
    <w:rsid w:val="00321CFC"/>
    <w:rsid w:val="00322699"/>
    <w:rsid w:val="00323A54"/>
    <w:rsid w:val="00333202"/>
    <w:rsid w:val="00340A0B"/>
    <w:rsid w:val="00344799"/>
    <w:rsid w:val="00357FE1"/>
    <w:rsid w:val="00367282"/>
    <w:rsid w:val="00384075"/>
    <w:rsid w:val="003860CE"/>
    <w:rsid w:val="003906DC"/>
    <w:rsid w:val="00394EED"/>
    <w:rsid w:val="003976FF"/>
    <w:rsid w:val="003C3C84"/>
    <w:rsid w:val="003C43BE"/>
    <w:rsid w:val="003D406E"/>
    <w:rsid w:val="003E53D4"/>
    <w:rsid w:val="003E56D8"/>
    <w:rsid w:val="003E5CEB"/>
    <w:rsid w:val="003E66A7"/>
    <w:rsid w:val="00401627"/>
    <w:rsid w:val="00407320"/>
    <w:rsid w:val="00412393"/>
    <w:rsid w:val="00417A3C"/>
    <w:rsid w:val="004313F9"/>
    <w:rsid w:val="00436345"/>
    <w:rsid w:val="00443EDD"/>
    <w:rsid w:val="00446DA8"/>
    <w:rsid w:val="00447B93"/>
    <w:rsid w:val="004573C6"/>
    <w:rsid w:val="00457452"/>
    <w:rsid w:val="00466869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C44F8"/>
    <w:rsid w:val="004D3E24"/>
    <w:rsid w:val="004D7537"/>
    <w:rsid w:val="004E3990"/>
    <w:rsid w:val="004E4624"/>
    <w:rsid w:val="004F4650"/>
    <w:rsid w:val="004F4759"/>
    <w:rsid w:val="005169EB"/>
    <w:rsid w:val="00520EE2"/>
    <w:rsid w:val="005221E8"/>
    <w:rsid w:val="00522BDD"/>
    <w:rsid w:val="00530B02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13CB"/>
    <w:rsid w:val="00583F7D"/>
    <w:rsid w:val="005A112E"/>
    <w:rsid w:val="005A424C"/>
    <w:rsid w:val="005B0146"/>
    <w:rsid w:val="005B597A"/>
    <w:rsid w:val="005C294F"/>
    <w:rsid w:val="005C612D"/>
    <w:rsid w:val="005D40EF"/>
    <w:rsid w:val="005E3D57"/>
    <w:rsid w:val="005E5607"/>
    <w:rsid w:val="005E6750"/>
    <w:rsid w:val="00610D92"/>
    <w:rsid w:val="00631D33"/>
    <w:rsid w:val="006357EE"/>
    <w:rsid w:val="00642BA3"/>
    <w:rsid w:val="00645453"/>
    <w:rsid w:val="00646490"/>
    <w:rsid w:val="00646D8B"/>
    <w:rsid w:val="00655629"/>
    <w:rsid w:val="00656155"/>
    <w:rsid w:val="006579F2"/>
    <w:rsid w:val="00661526"/>
    <w:rsid w:val="00673400"/>
    <w:rsid w:val="0067349B"/>
    <w:rsid w:val="00676788"/>
    <w:rsid w:val="00677018"/>
    <w:rsid w:val="00685795"/>
    <w:rsid w:val="00690AC0"/>
    <w:rsid w:val="00691320"/>
    <w:rsid w:val="0069189D"/>
    <w:rsid w:val="00692BDA"/>
    <w:rsid w:val="006B0A0B"/>
    <w:rsid w:val="006B780B"/>
    <w:rsid w:val="006C7189"/>
    <w:rsid w:val="006E443D"/>
    <w:rsid w:val="006F359E"/>
    <w:rsid w:val="006F5E15"/>
    <w:rsid w:val="0070721C"/>
    <w:rsid w:val="00712598"/>
    <w:rsid w:val="007126AE"/>
    <w:rsid w:val="00716572"/>
    <w:rsid w:val="00716F29"/>
    <w:rsid w:val="007242A4"/>
    <w:rsid w:val="007320EA"/>
    <w:rsid w:val="0073390D"/>
    <w:rsid w:val="00740ABF"/>
    <w:rsid w:val="0074581F"/>
    <w:rsid w:val="007473BB"/>
    <w:rsid w:val="0076088A"/>
    <w:rsid w:val="007617FB"/>
    <w:rsid w:val="00775E21"/>
    <w:rsid w:val="00781BFA"/>
    <w:rsid w:val="00786EFA"/>
    <w:rsid w:val="00793114"/>
    <w:rsid w:val="00795661"/>
    <w:rsid w:val="00796FA0"/>
    <w:rsid w:val="007A398A"/>
    <w:rsid w:val="007A4844"/>
    <w:rsid w:val="007A7425"/>
    <w:rsid w:val="007C0938"/>
    <w:rsid w:val="007C3089"/>
    <w:rsid w:val="007C435E"/>
    <w:rsid w:val="007C6E12"/>
    <w:rsid w:val="007D4F41"/>
    <w:rsid w:val="007E6A0C"/>
    <w:rsid w:val="007F0AFC"/>
    <w:rsid w:val="007F0C81"/>
    <w:rsid w:val="007F3A51"/>
    <w:rsid w:val="007F3DE3"/>
    <w:rsid w:val="008013CF"/>
    <w:rsid w:val="00805B7E"/>
    <w:rsid w:val="008068D5"/>
    <w:rsid w:val="00811250"/>
    <w:rsid w:val="00823A1A"/>
    <w:rsid w:val="00830418"/>
    <w:rsid w:val="00834093"/>
    <w:rsid w:val="00845A57"/>
    <w:rsid w:val="00846DF5"/>
    <w:rsid w:val="0085148E"/>
    <w:rsid w:val="00851F41"/>
    <w:rsid w:val="00853CC4"/>
    <w:rsid w:val="008570B9"/>
    <w:rsid w:val="008577C5"/>
    <w:rsid w:val="00866CF3"/>
    <w:rsid w:val="00867124"/>
    <w:rsid w:val="00883150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E119A"/>
    <w:rsid w:val="008F4355"/>
    <w:rsid w:val="009048D6"/>
    <w:rsid w:val="009115B2"/>
    <w:rsid w:val="00914334"/>
    <w:rsid w:val="00934EBA"/>
    <w:rsid w:val="009515C1"/>
    <w:rsid w:val="00952000"/>
    <w:rsid w:val="0096410A"/>
    <w:rsid w:val="00976819"/>
    <w:rsid w:val="009812D9"/>
    <w:rsid w:val="00991327"/>
    <w:rsid w:val="009A5BC1"/>
    <w:rsid w:val="009B5D9F"/>
    <w:rsid w:val="009C1A32"/>
    <w:rsid w:val="009C6911"/>
    <w:rsid w:val="009C73B3"/>
    <w:rsid w:val="009D641F"/>
    <w:rsid w:val="009D68D9"/>
    <w:rsid w:val="009E734B"/>
    <w:rsid w:val="009F12B3"/>
    <w:rsid w:val="009F59CD"/>
    <w:rsid w:val="00A0032E"/>
    <w:rsid w:val="00A00CFE"/>
    <w:rsid w:val="00A00FB4"/>
    <w:rsid w:val="00A203D2"/>
    <w:rsid w:val="00A229AC"/>
    <w:rsid w:val="00A257FE"/>
    <w:rsid w:val="00A30B0E"/>
    <w:rsid w:val="00A310F3"/>
    <w:rsid w:val="00A36100"/>
    <w:rsid w:val="00A375FE"/>
    <w:rsid w:val="00A43994"/>
    <w:rsid w:val="00A51073"/>
    <w:rsid w:val="00A5419B"/>
    <w:rsid w:val="00A61332"/>
    <w:rsid w:val="00A61B40"/>
    <w:rsid w:val="00A65D1F"/>
    <w:rsid w:val="00A67F19"/>
    <w:rsid w:val="00A70C4D"/>
    <w:rsid w:val="00A74509"/>
    <w:rsid w:val="00A750CC"/>
    <w:rsid w:val="00A75534"/>
    <w:rsid w:val="00A7703D"/>
    <w:rsid w:val="00A86F4C"/>
    <w:rsid w:val="00A90197"/>
    <w:rsid w:val="00A9031F"/>
    <w:rsid w:val="00A931CF"/>
    <w:rsid w:val="00AA746F"/>
    <w:rsid w:val="00AB0CFB"/>
    <w:rsid w:val="00AB6684"/>
    <w:rsid w:val="00AC5B96"/>
    <w:rsid w:val="00AD2547"/>
    <w:rsid w:val="00AD555D"/>
    <w:rsid w:val="00AE0B67"/>
    <w:rsid w:val="00AE63B8"/>
    <w:rsid w:val="00AF275F"/>
    <w:rsid w:val="00AF28F8"/>
    <w:rsid w:val="00AF6C80"/>
    <w:rsid w:val="00AF78F6"/>
    <w:rsid w:val="00B070B1"/>
    <w:rsid w:val="00B114F2"/>
    <w:rsid w:val="00B24686"/>
    <w:rsid w:val="00B31C90"/>
    <w:rsid w:val="00B3638E"/>
    <w:rsid w:val="00B4029C"/>
    <w:rsid w:val="00B41588"/>
    <w:rsid w:val="00B456AB"/>
    <w:rsid w:val="00B47778"/>
    <w:rsid w:val="00B55C76"/>
    <w:rsid w:val="00B6205E"/>
    <w:rsid w:val="00B9185B"/>
    <w:rsid w:val="00B92571"/>
    <w:rsid w:val="00BA559B"/>
    <w:rsid w:val="00BC0ABA"/>
    <w:rsid w:val="00BC1BF8"/>
    <w:rsid w:val="00BC67E3"/>
    <w:rsid w:val="00BD12FA"/>
    <w:rsid w:val="00BD7FA7"/>
    <w:rsid w:val="00BE0926"/>
    <w:rsid w:val="00BE2C21"/>
    <w:rsid w:val="00BF1F44"/>
    <w:rsid w:val="00C00745"/>
    <w:rsid w:val="00C3236C"/>
    <w:rsid w:val="00C354B0"/>
    <w:rsid w:val="00C37779"/>
    <w:rsid w:val="00C37FB8"/>
    <w:rsid w:val="00C40C6B"/>
    <w:rsid w:val="00C50F01"/>
    <w:rsid w:val="00C53512"/>
    <w:rsid w:val="00C56FA0"/>
    <w:rsid w:val="00C603E2"/>
    <w:rsid w:val="00C72918"/>
    <w:rsid w:val="00C730AC"/>
    <w:rsid w:val="00C87064"/>
    <w:rsid w:val="00C879F2"/>
    <w:rsid w:val="00C9568D"/>
    <w:rsid w:val="00CC56E0"/>
    <w:rsid w:val="00CD0558"/>
    <w:rsid w:val="00CD1D07"/>
    <w:rsid w:val="00CD5C92"/>
    <w:rsid w:val="00CF0189"/>
    <w:rsid w:val="00CF6542"/>
    <w:rsid w:val="00D00BBF"/>
    <w:rsid w:val="00D1295C"/>
    <w:rsid w:val="00D13D56"/>
    <w:rsid w:val="00D17DE1"/>
    <w:rsid w:val="00D226DF"/>
    <w:rsid w:val="00D22D25"/>
    <w:rsid w:val="00D37399"/>
    <w:rsid w:val="00D40FB4"/>
    <w:rsid w:val="00D44D08"/>
    <w:rsid w:val="00D513CE"/>
    <w:rsid w:val="00D54970"/>
    <w:rsid w:val="00D55668"/>
    <w:rsid w:val="00D559E8"/>
    <w:rsid w:val="00D560E2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C4E2E"/>
    <w:rsid w:val="00DE1086"/>
    <w:rsid w:val="00DF04DE"/>
    <w:rsid w:val="00E02A18"/>
    <w:rsid w:val="00E07CBD"/>
    <w:rsid w:val="00E12F55"/>
    <w:rsid w:val="00E17311"/>
    <w:rsid w:val="00E1795A"/>
    <w:rsid w:val="00E43E48"/>
    <w:rsid w:val="00E445AA"/>
    <w:rsid w:val="00E46617"/>
    <w:rsid w:val="00E47881"/>
    <w:rsid w:val="00E525BE"/>
    <w:rsid w:val="00E5642A"/>
    <w:rsid w:val="00E7602B"/>
    <w:rsid w:val="00E80401"/>
    <w:rsid w:val="00E85DDD"/>
    <w:rsid w:val="00E918C0"/>
    <w:rsid w:val="00E92870"/>
    <w:rsid w:val="00E945A3"/>
    <w:rsid w:val="00E94D8F"/>
    <w:rsid w:val="00EA08FD"/>
    <w:rsid w:val="00EA3DB9"/>
    <w:rsid w:val="00EA6E2A"/>
    <w:rsid w:val="00EB341C"/>
    <w:rsid w:val="00EB572F"/>
    <w:rsid w:val="00EC2FB1"/>
    <w:rsid w:val="00EC4B3A"/>
    <w:rsid w:val="00EC5AA8"/>
    <w:rsid w:val="00ED0844"/>
    <w:rsid w:val="00ED53D2"/>
    <w:rsid w:val="00ED5568"/>
    <w:rsid w:val="00EE2007"/>
    <w:rsid w:val="00EF4B02"/>
    <w:rsid w:val="00F1189F"/>
    <w:rsid w:val="00F12419"/>
    <w:rsid w:val="00F143F9"/>
    <w:rsid w:val="00F17E96"/>
    <w:rsid w:val="00F21854"/>
    <w:rsid w:val="00F24230"/>
    <w:rsid w:val="00F36383"/>
    <w:rsid w:val="00F37F69"/>
    <w:rsid w:val="00F44249"/>
    <w:rsid w:val="00F53F4F"/>
    <w:rsid w:val="00F55206"/>
    <w:rsid w:val="00F55950"/>
    <w:rsid w:val="00F55BCF"/>
    <w:rsid w:val="00F63F5C"/>
    <w:rsid w:val="00F72786"/>
    <w:rsid w:val="00F8103E"/>
    <w:rsid w:val="00F858B0"/>
    <w:rsid w:val="00F94790"/>
    <w:rsid w:val="00F96189"/>
    <w:rsid w:val="00FA2D1C"/>
    <w:rsid w:val="00FA6618"/>
    <w:rsid w:val="00FA6B5E"/>
    <w:rsid w:val="00FB38E1"/>
    <w:rsid w:val="00FB59B1"/>
    <w:rsid w:val="00FC4FE5"/>
    <w:rsid w:val="00FC7123"/>
    <w:rsid w:val="00FD013A"/>
    <w:rsid w:val="00FD0D2F"/>
    <w:rsid w:val="00FD1336"/>
    <w:rsid w:val="00FE12FF"/>
    <w:rsid w:val="00FE5DD8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Char">
    <w:name w:val="머리글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Char0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Char0">
    <w:name w:val="바닥글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har1"/>
    <w:uiPriority w:val="99"/>
    <w:semiHidden/>
    <w:rsid w:val="00BC0ABA"/>
  </w:style>
  <w:style w:type="character" w:customStyle="1" w:styleId="Char1">
    <w:name w:val="메모 텍스트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har2"/>
    <w:uiPriority w:val="99"/>
    <w:semiHidden/>
    <w:rsid w:val="00BC0ABA"/>
    <w:rPr>
      <w:b/>
      <w:bCs/>
    </w:rPr>
  </w:style>
  <w:style w:type="character" w:customStyle="1" w:styleId="Char2">
    <w:name w:val="메모 주제 Char"/>
    <w:basedOn w:val="Char1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Char3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Char3">
    <w:name w:val="풍선 도움말 텍스트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Char4"/>
    <w:uiPriority w:val="99"/>
    <w:semiHidden/>
    <w:rsid w:val="00BC0ABA"/>
    <w:pPr>
      <w:snapToGrid w:val="0"/>
    </w:pPr>
    <w:rPr>
      <w:lang w:val="en-CA"/>
    </w:rPr>
  </w:style>
  <w:style w:type="character" w:customStyle="1" w:styleId="Char4">
    <w:name w:val="각주 텍스트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Char5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Char5">
    <w:name w:val="제목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6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48A14-D61F-4825-AD3D-F4C4E1555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daria.shtefanyuk</cp:lastModifiedBy>
  <cp:revision>19</cp:revision>
  <cp:lastPrinted>2015-02-05T01:23:00Z</cp:lastPrinted>
  <dcterms:created xsi:type="dcterms:W3CDTF">2015-11-10T14:15:00Z</dcterms:created>
  <dcterms:modified xsi:type="dcterms:W3CDTF">2015-11-17T07:24:00Z</dcterms:modified>
</cp:coreProperties>
</file>