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98BB7" w14:textId="3041328F" w:rsidR="00584A89" w:rsidRPr="004B48F1" w:rsidRDefault="00A8070E" w:rsidP="004B48F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6225268"/>
      <w:r w:rsidRPr="00F91D53">
        <w:rPr>
          <w:b/>
          <w:color w:val="000000" w:themeColor="text1"/>
          <w:sz w:val="28"/>
          <w:szCs w:val="28"/>
          <w:lang w:val="ru-RU"/>
        </w:rPr>
        <w:t>APPLE TV и</w:t>
      </w:r>
      <w:r w:rsidR="00715325" w:rsidRPr="00F91D53">
        <w:rPr>
          <w:b/>
          <w:color w:val="000000" w:themeColor="text1"/>
          <w:sz w:val="28"/>
          <w:szCs w:val="28"/>
          <w:lang w:val="ru-RU"/>
        </w:rPr>
        <w:t xml:space="preserve"> APPLE TV+ </w:t>
      </w:r>
      <w:r w:rsidR="004B48F1">
        <w:rPr>
          <w:b/>
          <w:color w:val="000000" w:themeColor="text1"/>
          <w:sz w:val="28"/>
          <w:szCs w:val="28"/>
          <w:lang w:val="ru-RU"/>
        </w:rPr>
        <w:t xml:space="preserve">теперь доступны на телевизорах </w:t>
      </w:r>
      <w:r w:rsidR="00715325" w:rsidRPr="00F91D53">
        <w:rPr>
          <w:b/>
          <w:color w:val="000000" w:themeColor="text1"/>
          <w:sz w:val="28"/>
          <w:szCs w:val="28"/>
          <w:lang w:val="ru-RU"/>
        </w:rPr>
        <w:t xml:space="preserve">LG </w:t>
      </w:r>
      <w:r w:rsidR="004B48F1">
        <w:rPr>
          <w:b/>
          <w:color w:val="000000" w:themeColor="text1"/>
          <w:sz w:val="28"/>
          <w:szCs w:val="28"/>
          <w:lang w:val="ru-RU"/>
        </w:rPr>
        <w:t>в более чем 80 странах мира</w:t>
      </w:r>
    </w:p>
    <w:p w14:paraId="0FB1C8EB" w14:textId="77777777" w:rsidR="00584A89" w:rsidRPr="001265F9" w:rsidRDefault="00584A89" w:rsidP="00584A89">
      <w:pPr>
        <w:suppressAutoHyphens/>
        <w:jc w:val="center"/>
        <w:rPr>
          <w:b/>
          <w:color w:val="FF0000"/>
          <w:sz w:val="6"/>
          <w:szCs w:val="6"/>
          <w:lang w:val="ru-RU"/>
        </w:rPr>
      </w:pPr>
    </w:p>
    <w:p w14:paraId="3275A641" w14:textId="77777777" w:rsidR="00584A89" w:rsidRPr="001265F9" w:rsidRDefault="00715325" w:rsidP="00584A89">
      <w:pPr>
        <w:suppressAutoHyphens/>
        <w:jc w:val="center"/>
        <w:rPr>
          <w:rFonts w:eastAsiaTheme="minorEastAsia"/>
          <w:i/>
          <w:color w:val="000000" w:themeColor="text1"/>
          <w:lang w:val="ru-RU" w:eastAsia="ko-KR"/>
        </w:rPr>
      </w:pPr>
      <w:r w:rsidRPr="00F91D53">
        <w:rPr>
          <w:rFonts w:eastAsia="Dotum"/>
          <w:i/>
          <w:color w:val="000000" w:themeColor="text1"/>
          <w:lang w:val="ru-RU" w:eastAsia="ko-KR"/>
        </w:rPr>
        <w:t>Установив приложение Apple TV, владельцы телевизоров LG теперь могут пользоваться Apple TV+,</w:t>
      </w:r>
    </w:p>
    <w:p w14:paraId="6677DF02" w14:textId="77777777" w:rsidR="00584A89" w:rsidRPr="001265F9" w:rsidRDefault="00715325" w:rsidP="00584A89">
      <w:pPr>
        <w:suppressAutoHyphens/>
        <w:jc w:val="center"/>
        <w:rPr>
          <w:rFonts w:eastAsiaTheme="minorEastAsia"/>
          <w:i/>
          <w:color w:val="000000" w:themeColor="text1"/>
          <w:lang w:val="ru-RU" w:eastAsia="ko-KR"/>
        </w:rPr>
      </w:pPr>
      <w:r w:rsidRPr="00F91D53">
        <w:rPr>
          <w:rFonts w:eastAsia="Dotum"/>
          <w:i/>
          <w:color w:val="000000" w:themeColor="text1"/>
          <w:lang w:val="ru-RU" w:eastAsia="ko-KR"/>
        </w:rPr>
        <w:t>просматривать каналы Apple TV и многое другое в потрясающем качестве Dolby Vision</w:t>
      </w:r>
    </w:p>
    <w:p w14:paraId="1FB32FF0" w14:textId="77777777" w:rsidR="00584A89" w:rsidRPr="001265F9" w:rsidRDefault="00584A89" w:rsidP="00584A89">
      <w:pPr>
        <w:suppressAutoHyphens/>
        <w:jc w:val="center"/>
        <w:rPr>
          <w:rFonts w:eastAsia="Dotum"/>
          <w:i/>
          <w:color w:val="000000" w:themeColor="text1"/>
          <w:sz w:val="36"/>
          <w:szCs w:val="36"/>
          <w:lang w:val="ru-RU" w:eastAsia="ko-KR"/>
        </w:rPr>
      </w:pPr>
    </w:p>
    <w:p w14:paraId="3842C65B" w14:textId="77777777" w:rsidR="00584A89" w:rsidRPr="001265F9" w:rsidRDefault="00584A89" w:rsidP="00584A89">
      <w:pPr>
        <w:suppressAutoHyphens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bookmarkEnd w:id="0"/>
    <w:p w14:paraId="74C0656D" w14:textId="254446C9" w:rsidR="00584A89" w:rsidRPr="001265F9" w:rsidRDefault="00715325" w:rsidP="00584A89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F91D53">
        <w:rPr>
          <w:rFonts w:eastAsia="Batang"/>
          <w:b/>
          <w:bCs/>
          <w:color w:val="000000"/>
          <w:lang w:val="ru-RU" w:eastAsia="ko-KR" w:bidi="mni-IN"/>
        </w:rPr>
        <w:t>СЕУЛ, 4 февраля, 2020</w:t>
      </w:r>
      <w:r w:rsidRPr="00F91D53">
        <w:rPr>
          <w:color w:val="000000" w:themeColor="text1"/>
          <w:lang w:val="ru-RU"/>
        </w:rPr>
        <w:t xml:space="preserve"> </w:t>
      </w:r>
      <w:r w:rsidR="00A8070E">
        <w:rPr>
          <w:color w:val="000000" w:themeColor="text1"/>
          <w:lang w:val="ru-RU"/>
        </w:rPr>
        <w:t>–</w:t>
      </w:r>
      <w:r w:rsidRPr="00F91D53">
        <w:rPr>
          <w:color w:val="000000" w:themeColor="text1"/>
          <w:lang w:val="ru-RU"/>
        </w:rPr>
        <w:t xml:space="preserve"> LG представила свои смарт-телевизоры 2020 года с установленным приложением Apple TV в январе на выставке CES</w:t>
      </w:r>
      <w:r w:rsidR="00AE4858">
        <w:rPr>
          <w:color w:val="000000" w:themeColor="text1"/>
          <w:lang w:val="ru-RU"/>
        </w:rPr>
        <w:t xml:space="preserve">. Теперь приложением можно пользоваться и на телевизорах </w:t>
      </w:r>
      <w:r w:rsidRPr="00F91D53">
        <w:rPr>
          <w:color w:val="000000" w:themeColor="text1"/>
          <w:lang w:val="ru-RU"/>
        </w:rPr>
        <w:t xml:space="preserve">LG 2019 года </w:t>
      </w:r>
      <w:r w:rsidR="00AE4858">
        <w:rPr>
          <w:color w:val="000000" w:themeColor="text1"/>
          <w:lang w:val="ru-RU"/>
        </w:rPr>
        <w:t xml:space="preserve">выпуска. </w:t>
      </w:r>
      <w:r w:rsidRPr="00F91D53">
        <w:rPr>
          <w:color w:val="000000" w:themeColor="text1"/>
          <w:lang w:val="ru-RU"/>
        </w:rPr>
        <w:t xml:space="preserve"> Приложение Apple TV, доступ к которому легко получить из </w:t>
      </w:r>
      <w:r w:rsidR="00E35C0F">
        <w:rPr>
          <w:color w:val="000000" w:themeColor="text1"/>
          <w:lang w:val="ru-RU"/>
        </w:rPr>
        <w:t>панели запуска</w:t>
      </w:r>
      <w:r w:rsidRPr="00F91D53">
        <w:rPr>
          <w:color w:val="000000" w:themeColor="text1"/>
          <w:lang w:val="ru-RU"/>
        </w:rPr>
        <w:t xml:space="preserve">, дает владельцам телевизоров LG возможность подписаться и смотреть Apple TV+, </w:t>
      </w:r>
      <w:r w:rsidR="00AE4858">
        <w:rPr>
          <w:color w:val="000000" w:themeColor="text1"/>
          <w:lang w:val="ru-RU"/>
        </w:rPr>
        <w:t xml:space="preserve">специальный </w:t>
      </w:r>
      <w:r w:rsidRPr="00F91D53">
        <w:rPr>
          <w:color w:val="000000" w:themeColor="text1"/>
          <w:lang w:val="ru-RU"/>
        </w:rPr>
        <w:t>видео</w:t>
      </w:r>
      <w:r w:rsidR="00AE4858">
        <w:rPr>
          <w:color w:val="000000" w:themeColor="text1"/>
          <w:lang w:val="ru-RU"/>
        </w:rPr>
        <w:t>-</w:t>
      </w:r>
      <w:r w:rsidRPr="00F91D53">
        <w:rPr>
          <w:color w:val="000000" w:themeColor="text1"/>
          <w:lang w:val="ru-RU"/>
        </w:rPr>
        <w:t xml:space="preserve">сервис для </w:t>
      </w:r>
      <w:r w:rsidRPr="00445436">
        <w:rPr>
          <w:color w:val="000000" w:themeColor="text1"/>
          <w:lang w:val="ru-RU"/>
        </w:rPr>
        <w:t xml:space="preserve">подписчиков Apple, в котором представлены популярные </w:t>
      </w:r>
      <w:r w:rsidR="00445436">
        <w:rPr>
          <w:color w:val="000000" w:themeColor="text1"/>
          <w:lang w:val="ru-RU"/>
        </w:rPr>
        <w:t>сериалы</w:t>
      </w:r>
      <w:r w:rsidRPr="00445436">
        <w:rPr>
          <w:color w:val="000000" w:themeColor="text1"/>
          <w:lang w:val="ru-RU"/>
        </w:rPr>
        <w:t xml:space="preserve"> производства компании Apple</w:t>
      </w:r>
      <w:r w:rsidR="00AE4858" w:rsidRPr="00445436">
        <w:rPr>
          <w:color w:val="000000" w:themeColor="text1"/>
          <w:lang w:val="ru-RU"/>
        </w:rPr>
        <w:t xml:space="preserve"> - «</w:t>
      </w:r>
      <w:r w:rsidRPr="00445436">
        <w:rPr>
          <w:color w:val="000000" w:themeColor="text1"/>
          <w:lang w:val="ru-RU"/>
        </w:rPr>
        <w:t>Утреннее шоу</w:t>
      </w:r>
      <w:r w:rsidR="00AE4858" w:rsidRPr="00445436">
        <w:rPr>
          <w:color w:val="000000" w:themeColor="text1"/>
          <w:lang w:val="ru-RU"/>
        </w:rPr>
        <w:t>»</w:t>
      </w:r>
      <w:r w:rsidRPr="00445436">
        <w:rPr>
          <w:color w:val="000000" w:themeColor="text1"/>
          <w:lang w:val="ru-RU"/>
        </w:rPr>
        <w:t xml:space="preserve">, </w:t>
      </w:r>
      <w:r w:rsidR="00AE4858" w:rsidRPr="00445436">
        <w:rPr>
          <w:color w:val="000000" w:themeColor="text1"/>
          <w:lang w:val="ru-RU"/>
        </w:rPr>
        <w:t>«</w:t>
      </w:r>
      <w:r w:rsidRPr="00445436">
        <w:rPr>
          <w:color w:val="000000" w:themeColor="text1"/>
          <w:lang w:val="ru-RU"/>
        </w:rPr>
        <w:t>Видеть</w:t>
      </w:r>
      <w:r w:rsidR="00AE4858" w:rsidRPr="00445436">
        <w:rPr>
          <w:color w:val="000000" w:themeColor="text1"/>
          <w:lang w:val="ru-RU"/>
        </w:rPr>
        <w:t>»</w:t>
      </w:r>
      <w:r w:rsidRPr="00445436">
        <w:rPr>
          <w:color w:val="000000" w:themeColor="text1"/>
          <w:lang w:val="ru-RU"/>
        </w:rPr>
        <w:t xml:space="preserve">, </w:t>
      </w:r>
      <w:r w:rsidR="00AE4858" w:rsidRPr="00445436">
        <w:rPr>
          <w:color w:val="000000" w:themeColor="text1"/>
          <w:lang w:val="ru-RU"/>
        </w:rPr>
        <w:t>«</w:t>
      </w:r>
      <w:r w:rsidRPr="00445436">
        <w:rPr>
          <w:color w:val="000000" w:themeColor="text1"/>
          <w:lang w:val="ru-RU"/>
        </w:rPr>
        <w:t>Дом с прислугой</w:t>
      </w:r>
      <w:r w:rsidR="00AE4858" w:rsidRPr="00445436">
        <w:rPr>
          <w:color w:val="000000" w:themeColor="text1"/>
          <w:lang w:val="ru-RU"/>
        </w:rPr>
        <w:t>»</w:t>
      </w:r>
      <w:r w:rsidRPr="00445436">
        <w:rPr>
          <w:color w:val="000000" w:themeColor="text1"/>
          <w:lang w:val="ru-RU"/>
        </w:rPr>
        <w:t xml:space="preserve"> и </w:t>
      </w:r>
      <w:r w:rsidR="00AE4858" w:rsidRPr="00445436">
        <w:rPr>
          <w:color w:val="000000" w:themeColor="text1"/>
          <w:lang w:val="ru-RU"/>
        </w:rPr>
        <w:t>«</w:t>
      </w:r>
      <w:r w:rsidRPr="00445436">
        <w:rPr>
          <w:color w:val="000000" w:themeColor="text1"/>
          <w:lang w:val="ru-RU"/>
        </w:rPr>
        <w:t>Маленькая Америка</w:t>
      </w:r>
      <w:r w:rsidR="00AE4858" w:rsidRPr="00445436">
        <w:rPr>
          <w:color w:val="000000" w:themeColor="text1"/>
          <w:lang w:val="ru-RU"/>
        </w:rPr>
        <w:t>».</w:t>
      </w:r>
      <w:r w:rsidR="00AE4858">
        <w:rPr>
          <w:color w:val="000000" w:themeColor="text1"/>
          <w:lang w:val="ru-RU"/>
        </w:rPr>
        <w:t xml:space="preserve"> </w:t>
      </w:r>
    </w:p>
    <w:p w14:paraId="13FFF4AC" w14:textId="77777777" w:rsidR="00584A89" w:rsidRPr="001265F9" w:rsidRDefault="00584A89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5D5A1784" w14:textId="03A51BBB" w:rsidR="00584A89" w:rsidRPr="001265F9" w:rsidRDefault="00715325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F91D53">
        <w:rPr>
          <w:color w:val="000000" w:themeColor="text1"/>
          <w:lang w:val="ru-RU"/>
        </w:rPr>
        <w:t xml:space="preserve">С помощью приложения Apple TV </w:t>
      </w:r>
      <w:r w:rsidR="00B42AFB">
        <w:rPr>
          <w:color w:val="000000" w:themeColor="text1"/>
          <w:lang w:val="ru-RU"/>
        </w:rPr>
        <w:t>можно</w:t>
      </w:r>
      <w:r w:rsidRPr="00F91D53">
        <w:rPr>
          <w:color w:val="000000" w:themeColor="text1"/>
          <w:lang w:val="ru-RU"/>
        </w:rPr>
        <w:t xml:space="preserve"> также подписаться на премиум-</w:t>
      </w:r>
      <w:r w:rsidR="00017DB4">
        <w:rPr>
          <w:color w:val="000000" w:themeColor="text1"/>
          <w:lang w:val="ru-RU"/>
        </w:rPr>
        <w:t>контент</w:t>
      </w:r>
      <w:r w:rsidRPr="00F91D53">
        <w:rPr>
          <w:color w:val="000000" w:themeColor="text1"/>
          <w:lang w:val="ru-RU"/>
        </w:rPr>
        <w:t xml:space="preserve">, </w:t>
      </w:r>
      <w:r w:rsidR="00017DB4" w:rsidRPr="00F91D53">
        <w:rPr>
          <w:color w:val="000000" w:themeColor="text1"/>
          <w:lang w:val="ru-RU"/>
        </w:rPr>
        <w:t>доступны</w:t>
      </w:r>
      <w:r w:rsidR="00017DB4">
        <w:rPr>
          <w:color w:val="000000" w:themeColor="text1"/>
          <w:lang w:val="ru-RU"/>
        </w:rPr>
        <w:t>й</w:t>
      </w:r>
      <w:r w:rsidR="00017DB4" w:rsidRPr="00F91D53">
        <w:rPr>
          <w:color w:val="000000" w:themeColor="text1"/>
          <w:lang w:val="ru-RU"/>
        </w:rPr>
        <w:t xml:space="preserve"> </w:t>
      </w:r>
      <w:r w:rsidRPr="00F91D53">
        <w:rPr>
          <w:color w:val="000000" w:themeColor="text1"/>
          <w:lang w:val="ru-RU"/>
        </w:rPr>
        <w:t xml:space="preserve">как онлайн, так и офлайн, </w:t>
      </w:r>
      <w:r w:rsidR="00B42AFB">
        <w:rPr>
          <w:color w:val="000000" w:themeColor="text1"/>
          <w:lang w:val="ru-RU"/>
        </w:rPr>
        <w:t xml:space="preserve">и наслаждаться </w:t>
      </w:r>
      <w:r w:rsidR="00017DB4">
        <w:rPr>
          <w:color w:val="000000" w:themeColor="text1"/>
          <w:lang w:val="ru-RU"/>
        </w:rPr>
        <w:t xml:space="preserve">просмотром </w:t>
      </w:r>
      <w:r w:rsidRPr="00F91D53">
        <w:rPr>
          <w:color w:val="000000" w:themeColor="text1"/>
          <w:lang w:val="ru-RU"/>
        </w:rPr>
        <w:t>без рекламы</w:t>
      </w:r>
      <w:r w:rsidR="00B42AFB">
        <w:rPr>
          <w:color w:val="000000" w:themeColor="text1"/>
          <w:lang w:val="ru-RU"/>
        </w:rPr>
        <w:t xml:space="preserve">. Также, пользователи получат </w:t>
      </w:r>
      <w:r w:rsidRPr="00F91D53">
        <w:rPr>
          <w:color w:val="000000" w:themeColor="text1"/>
          <w:lang w:val="ru-RU"/>
        </w:rPr>
        <w:t>доступ к своей видеотеке iTunes</w:t>
      </w:r>
      <w:r w:rsidR="00B42AFB">
        <w:rPr>
          <w:color w:val="000000" w:themeColor="text1"/>
          <w:lang w:val="ru-RU"/>
        </w:rPr>
        <w:t xml:space="preserve"> и смогут </w:t>
      </w:r>
      <w:r w:rsidRPr="00F91D53">
        <w:rPr>
          <w:color w:val="000000" w:themeColor="text1"/>
          <w:lang w:val="ru-RU"/>
        </w:rPr>
        <w:t xml:space="preserve">купить или взять напрокат более 100 000 фильмов и телепередач. </w:t>
      </w:r>
      <w:r w:rsidR="00B42AFB">
        <w:rPr>
          <w:color w:val="000000" w:themeColor="text1"/>
          <w:lang w:val="ru-RU"/>
        </w:rPr>
        <w:t>О</w:t>
      </w:r>
      <w:r w:rsidRPr="00F91D53">
        <w:rPr>
          <w:color w:val="000000" w:themeColor="text1"/>
          <w:lang w:val="ru-RU"/>
        </w:rPr>
        <w:t xml:space="preserve">дно нажатие на кнопку пульта дистанционного управления </w:t>
      </w:r>
      <w:r w:rsidR="00E35C0F">
        <w:rPr>
          <w:color w:val="000000" w:themeColor="text1"/>
        </w:rPr>
        <w:t>LG</w:t>
      </w:r>
      <w:r w:rsidRPr="00F91D53">
        <w:rPr>
          <w:color w:val="000000" w:themeColor="text1"/>
          <w:lang w:val="ru-RU"/>
        </w:rPr>
        <w:t xml:space="preserve"> Magic</w:t>
      </w:r>
      <w:r w:rsidR="00D31069" w:rsidRPr="00171BAE">
        <w:rPr>
          <w:color w:val="000000" w:themeColor="text1"/>
          <w:lang w:val="ru-RU"/>
        </w:rPr>
        <w:t xml:space="preserve"> </w:t>
      </w:r>
      <w:r w:rsidR="00D31069">
        <w:rPr>
          <w:color w:val="000000" w:themeColor="text1"/>
        </w:rPr>
        <w:t>Remote</w:t>
      </w:r>
      <w:r w:rsidRPr="00F91D53">
        <w:rPr>
          <w:color w:val="000000" w:themeColor="text1"/>
          <w:lang w:val="ru-RU"/>
        </w:rPr>
        <w:t xml:space="preserve"> - все, что нужно для начала работы.</w:t>
      </w:r>
    </w:p>
    <w:p w14:paraId="64450329" w14:textId="77777777" w:rsidR="00584A89" w:rsidRPr="001265F9" w:rsidRDefault="00584A89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46971E6D" w14:textId="0DC55C5B" w:rsidR="00584A89" w:rsidRPr="001265F9" w:rsidRDefault="00715325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F91D53">
        <w:rPr>
          <w:color w:val="000000" w:themeColor="text1"/>
          <w:lang w:val="ru-RU"/>
        </w:rPr>
        <w:t xml:space="preserve">Телевизоры LG предлагают пользователям возможность </w:t>
      </w:r>
      <w:r w:rsidR="00437E86">
        <w:rPr>
          <w:color w:val="000000" w:themeColor="text1"/>
          <w:lang w:val="ru-RU"/>
        </w:rPr>
        <w:t>смотреть</w:t>
      </w:r>
      <w:r w:rsidRPr="00F91D53">
        <w:rPr>
          <w:color w:val="000000" w:themeColor="text1"/>
          <w:lang w:val="ru-RU"/>
        </w:rPr>
        <w:t xml:space="preserve"> видео в лучшем качестве изображения и звук</w:t>
      </w:r>
      <w:r w:rsidR="00437E86">
        <w:rPr>
          <w:color w:val="000000" w:themeColor="text1"/>
          <w:lang w:val="ru-RU"/>
        </w:rPr>
        <w:t>а</w:t>
      </w:r>
      <w:r w:rsidRPr="00F91D53">
        <w:rPr>
          <w:color w:val="000000" w:themeColor="text1"/>
          <w:lang w:val="ru-RU"/>
        </w:rPr>
        <w:t>. Благодаря широкому выбору</w:t>
      </w:r>
      <w:r w:rsidR="00171BAE">
        <w:rPr>
          <w:color w:val="000000" w:themeColor="text1"/>
          <w:lang w:val="ru-RU"/>
        </w:rPr>
        <w:t xml:space="preserve"> </w:t>
      </w:r>
      <w:r w:rsidR="00584A89">
        <w:rPr>
          <w:color w:val="000000" w:themeColor="text1"/>
          <w:lang w:val="ru-RU"/>
        </w:rPr>
        <w:t>картин</w:t>
      </w:r>
      <w:r w:rsidRPr="00F91D53">
        <w:rPr>
          <w:color w:val="000000" w:themeColor="text1"/>
          <w:lang w:val="ru-RU"/>
        </w:rPr>
        <w:t xml:space="preserve">, доступных в качестве Dolby Vision, приложение Apple TV идеально подходит для телевизоров LG. Компания LG стала одной из первых внедрять технологию Dolby, последние </w:t>
      </w:r>
      <w:r w:rsidR="00437E86">
        <w:rPr>
          <w:color w:val="000000" w:themeColor="text1"/>
          <w:lang w:val="ru-RU"/>
        </w:rPr>
        <w:t xml:space="preserve">модели </w:t>
      </w:r>
      <w:r w:rsidRPr="00F91D53">
        <w:rPr>
          <w:color w:val="000000" w:themeColor="text1"/>
          <w:lang w:val="ru-RU"/>
        </w:rPr>
        <w:t>телевизор</w:t>
      </w:r>
      <w:r w:rsidR="00437E86">
        <w:rPr>
          <w:color w:val="000000" w:themeColor="text1"/>
          <w:lang w:val="ru-RU"/>
        </w:rPr>
        <w:t>ов</w:t>
      </w:r>
      <w:r w:rsidRPr="00F91D53">
        <w:rPr>
          <w:color w:val="000000" w:themeColor="text1"/>
          <w:lang w:val="ru-RU"/>
        </w:rPr>
        <w:t xml:space="preserve"> </w:t>
      </w:r>
      <w:r w:rsidR="00437E86">
        <w:rPr>
          <w:color w:val="000000" w:themeColor="text1"/>
          <w:lang w:val="ru-RU"/>
        </w:rPr>
        <w:t xml:space="preserve">также </w:t>
      </w:r>
      <w:r w:rsidRPr="00F91D53">
        <w:rPr>
          <w:color w:val="000000" w:themeColor="text1"/>
          <w:lang w:val="ru-RU"/>
        </w:rPr>
        <w:t>поддержив</w:t>
      </w:r>
      <w:r w:rsidR="00437E86">
        <w:rPr>
          <w:color w:val="000000" w:themeColor="text1"/>
          <w:lang w:val="ru-RU"/>
        </w:rPr>
        <w:t>ают</w:t>
      </w:r>
      <w:r w:rsidRPr="00F91D53">
        <w:rPr>
          <w:color w:val="000000" w:themeColor="text1"/>
          <w:lang w:val="ru-RU"/>
        </w:rPr>
        <w:t xml:space="preserve"> функции </w:t>
      </w:r>
      <w:bookmarkStart w:id="1" w:name="_GoBack"/>
      <w:r w:rsidRPr="00F91D53">
        <w:rPr>
          <w:color w:val="000000" w:themeColor="text1"/>
          <w:lang w:val="ru-RU"/>
        </w:rPr>
        <w:t>Dolby Vision</w:t>
      </w:r>
      <w:bookmarkEnd w:id="1"/>
      <w:r w:rsidR="00437E86">
        <w:rPr>
          <w:color w:val="000000" w:themeColor="text1"/>
          <w:lang w:val="ru-RU"/>
        </w:rPr>
        <w:t xml:space="preserve">. Это позволяет </w:t>
      </w:r>
      <w:r w:rsidRPr="00F91D53">
        <w:rPr>
          <w:color w:val="000000" w:themeColor="text1"/>
          <w:lang w:val="ru-RU"/>
        </w:rPr>
        <w:t>пользователям наслажда</w:t>
      </w:r>
      <w:r w:rsidR="00437E86">
        <w:rPr>
          <w:color w:val="000000" w:themeColor="text1"/>
          <w:lang w:val="ru-RU"/>
        </w:rPr>
        <w:t>ться</w:t>
      </w:r>
      <w:r w:rsidRPr="00F91D53">
        <w:rPr>
          <w:color w:val="000000" w:themeColor="text1"/>
          <w:lang w:val="ru-RU"/>
        </w:rPr>
        <w:t xml:space="preserve"> необыкновенно яркими цветами, большей глубиной </w:t>
      </w:r>
      <w:r w:rsidR="00E35C0F">
        <w:rPr>
          <w:color w:val="000000" w:themeColor="text1"/>
          <w:lang w:val="ru-RU"/>
        </w:rPr>
        <w:t xml:space="preserve">картинки </w:t>
      </w:r>
      <w:r w:rsidRPr="00F91D53">
        <w:rPr>
          <w:color w:val="000000" w:themeColor="text1"/>
          <w:lang w:val="ru-RU"/>
        </w:rPr>
        <w:t xml:space="preserve">и потрясающе реалистичным звуком. </w:t>
      </w:r>
    </w:p>
    <w:p w14:paraId="2E770FF8" w14:textId="77777777" w:rsidR="00584A89" w:rsidRPr="001265F9" w:rsidRDefault="00584A8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8AC64CD" w14:textId="7F377661" w:rsidR="00584A89" w:rsidRPr="001265F9" w:rsidRDefault="00715325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F91D53">
        <w:rPr>
          <w:color w:val="000000" w:themeColor="text1"/>
          <w:lang w:val="ru-RU"/>
        </w:rPr>
        <w:lastRenderedPageBreak/>
        <w:t>Телевизоры LG 2019 года также поддерживают функцию Apple AirPlay 2, которая позволяет пользователям транслировать контент с их iPhone, iPad или Mac непосредственно на телевизор LG. Покупатели также могут воспроизводить музыку на телевизоре и синхронизировать ее с другими колонками</w:t>
      </w:r>
      <w:r w:rsidR="00261EC6">
        <w:rPr>
          <w:color w:val="000000" w:themeColor="text1"/>
          <w:lang w:val="ru-RU"/>
        </w:rPr>
        <w:t>, которые поддерживают</w:t>
      </w:r>
      <w:r w:rsidRPr="00F91D53">
        <w:rPr>
          <w:color w:val="000000" w:themeColor="text1"/>
          <w:lang w:val="ru-RU"/>
        </w:rPr>
        <w:t xml:space="preserve"> AirPlay 2</w:t>
      </w:r>
      <w:r w:rsidR="00261EC6">
        <w:rPr>
          <w:color w:val="000000" w:themeColor="text1"/>
          <w:lang w:val="ru-RU"/>
        </w:rPr>
        <w:t xml:space="preserve">, </w:t>
      </w:r>
      <w:r w:rsidRPr="00F91D53">
        <w:rPr>
          <w:color w:val="000000" w:themeColor="text1"/>
          <w:lang w:val="ru-RU"/>
        </w:rPr>
        <w:t>в любом месте у себя дома</w:t>
      </w:r>
      <w:r w:rsidR="00261EC6">
        <w:rPr>
          <w:color w:val="000000" w:themeColor="text1"/>
          <w:lang w:val="ru-RU"/>
        </w:rPr>
        <w:t>. П</w:t>
      </w:r>
      <w:r w:rsidRPr="00F91D53">
        <w:rPr>
          <w:color w:val="000000" w:themeColor="text1"/>
          <w:lang w:val="ru-RU"/>
        </w:rPr>
        <w:t>оддержка функции Apple HomeKit</w:t>
      </w:r>
      <w:r w:rsidR="00356ACE">
        <w:rPr>
          <w:color w:val="000000" w:themeColor="text1"/>
          <w:lang w:val="ru-RU"/>
        </w:rPr>
        <w:t xml:space="preserve"> </w:t>
      </w:r>
      <w:r w:rsidRPr="00F91D53">
        <w:rPr>
          <w:color w:val="000000" w:themeColor="text1"/>
          <w:lang w:val="ru-RU"/>
        </w:rPr>
        <w:t xml:space="preserve">позволяет пользователям легко и безопасно управлять своим телевизором с помощью приложения Home на iPhone или iPad, или </w:t>
      </w:r>
      <w:r w:rsidR="00E35C0F">
        <w:rPr>
          <w:color w:val="000000" w:themeColor="text1"/>
          <w:lang w:val="ru-RU"/>
        </w:rPr>
        <w:t>выключать питание</w:t>
      </w:r>
      <w:r w:rsidRPr="00F91D53">
        <w:rPr>
          <w:color w:val="000000" w:themeColor="text1"/>
          <w:lang w:val="ru-RU"/>
        </w:rPr>
        <w:t xml:space="preserve"> с помощью Siri</w:t>
      </w:r>
      <w:r w:rsidR="00A977BC">
        <w:rPr>
          <w:color w:val="000000" w:themeColor="text1"/>
          <w:lang w:val="ru-RU"/>
        </w:rPr>
        <w:t>.</w:t>
      </w:r>
    </w:p>
    <w:p w14:paraId="78A3DFCA" w14:textId="77777777" w:rsidR="00584A89" w:rsidRPr="001265F9" w:rsidRDefault="00584A89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41CD47FC" w14:textId="5AE71BF0" w:rsidR="00584A89" w:rsidRPr="001265F9" w:rsidRDefault="00715325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F91D53">
        <w:rPr>
          <w:color w:val="000000" w:themeColor="text1"/>
          <w:lang w:val="ru-RU"/>
        </w:rPr>
        <w:t>Покупатели телевизоров LG теперь могут пользоваться Apple TV в дополнение к AirPlay 2 и HomeKit на всех OLED-телевизорах LG 2019 года, телевизорах NanoCell (серии SM9X и SM8X)</w:t>
      </w:r>
      <w:r w:rsidR="00A977BC">
        <w:rPr>
          <w:color w:val="000000" w:themeColor="text1"/>
          <w:lang w:val="ru-RU"/>
        </w:rPr>
        <w:t>. По</w:t>
      </w:r>
      <w:r w:rsidRPr="00F91D53">
        <w:rPr>
          <w:color w:val="000000" w:themeColor="text1"/>
          <w:lang w:val="ru-RU"/>
        </w:rPr>
        <w:t xml:space="preserve">зднее в этом месяце приложение Apple TV выйдет на некоторых UHD-телевизорах (серии UM7X и UM6X). Приложение Apple TV и Apple TV+ будут доступны на телевизорах 2020 года, </w:t>
      </w:r>
      <w:r w:rsidR="00A977BC">
        <w:rPr>
          <w:color w:val="000000" w:themeColor="text1"/>
          <w:lang w:val="ru-RU"/>
        </w:rPr>
        <w:t xml:space="preserve">а для телевизоров 2018 года позже будет доступно обновление прошивки. </w:t>
      </w:r>
    </w:p>
    <w:p w14:paraId="7B4F7545" w14:textId="77777777" w:rsidR="00584A89" w:rsidRPr="001265F9" w:rsidRDefault="00584A89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252D965" w14:textId="4BD55861" w:rsidR="00584A89" w:rsidRPr="001265F9" w:rsidRDefault="00032EB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Theme="minorEastAsia"/>
          <w:color w:val="000000" w:themeColor="text1"/>
          <w:lang w:val="ru-RU" w:eastAsia="ko-KR"/>
        </w:rPr>
        <w:t>«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>Компания LG предлага</w:t>
      </w:r>
      <w:r w:rsidR="00A977BC">
        <w:rPr>
          <w:rFonts w:eastAsiaTheme="minorEastAsia"/>
          <w:color w:val="000000" w:themeColor="text1"/>
          <w:lang w:val="ru-RU" w:eastAsia="ko-KR"/>
        </w:rPr>
        <w:t>ет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 xml:space="preserve"> возможности для лучших домашних развлечений </w:t>
      </w:r>
      <w:r>
        <w:rPr>
          <w:rFonts w:eastAsiaTheme="minorEastAsia"/>
          <w:color w:val="000000" w:themeColor="text1"/>
          <w:lang w:val="ru-RU" w:eastAsia="ko-KR"/>
        </w:rPr>
        <w:t>с помощью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 xml:space="preserve"> технологически</w:t>
      </w:r>
      <w:r>
        <w:rPr>
          <w:rFonts w:eastAsiaTheme="minorEastAsia"/>
          <w:color w:val="000000" w:themeColor="text1"/>
          <w:lang w:val="ru-RU" w:eastAsia="ko-KR"/>
        </w:rPr>
        <w:t xml:space="preserve">х 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>инноваци</w:t>
      </w:r>
      <w:r>
        <w:rPr>
          <w:rFonts w:eastAsiaTheme="minorEastAsia"/>
          <w:color w:val="000000" w:themeColor="text1"/>
          <w:lang w:val="ru-RU" w:eastAsia="ko-KR"/>
        </w:rPr>
        <w:t>й»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 xml:space="preserve">, - </w:t>
      </w:r>
      <w:r>
        <w:rPr>
          <w:rFonts w:eastAsiaTheme="minorEastAsia"/>
          <w:color w:val="000000" w:themeColor="text1"/>
          <w:lang w:val="ru-RU" w:eastAsia="ko-KR"/>
        </w:rPr>
        <w:t>прокомментировал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 xml:space="preserve"> Пак Хен-Сэй, президент компании LG Home Entertainment Company. </w:t>
      </w:r>
      <w:r>
        <w:rPr>
          <w:rFonts w:eastAsiaTheme="minorEastAsia"/>
          <w:color w:val="000000" w:themeColor="text1"/>
          <w:lang w:val="ru-RU" w:eastAsia="ko-KR"/>
        </w:rPr>
        <w:t xml:space="preserve">– Доступ к 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>Apple TV и Apple TV+ на еще большем количестве моделей телевизоров еще раз демонстрируе</w:t>
      </w:r>
      <w:r>
        <w:rPr>
          <w:rFonts w:eastAsiaTheme="minorEastAsia"/>
          <w:color w:val="000000" w:themeColor="text1"/>
          <w:lang w:val="ru-RU" w:eastAsia="ko-KR"/>
        </w:rPr>
        <w:t xml:space="preserve">т 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>нашу решимость удовлетворять потребности потребителей и повышать эффективность нашей продукции</w:t>
      </w:r>
      <w:r>
        <w:rPr>
          <w:rFonts w:eastAsiaTheme="minorEastAsia"/>
          <w:color w:val="000000" w:themeColor="text1"/>
          <w:lang w:val="ru-RU" w:eastAsia="ko-KR"/>
        </w:rPr>
        <w:t>»</w:t>
      </w:r>
      <w:r w:rsidR="00715325" w:rsidRPr="00F91D53">
        <w:rPr>
          <w:rFonts w:eastAsiaTheme="minorEastAsia"/>
          <w:color w:val="000000" w:themeColor="text1"/>
          <w:lang w:val="ru-RU" w:eastAsia="ko-KR"/>
        </w:rPr>
        <w:t>.</w:t>
      </w:r>
    </w:p>
    <w:p w14:paraId="2F6ABEF3" w14:textId="77777777" w:rsidR="00584A89" w:rsidRPr="001265F9" w:rsidRDefault="00584A89" w:rsidP="00584A89">
      <w:pPr>
        <w:suppressAutoHyphens/>
        <w:jc w:val="both"/>
        <w:rPr>
          <w:color w:val="000000" w:themeColor="text1"/>
          <w:lang w:val="ru-RU"/>
        </w:rPr>
      </w:pPr>
    </w:p>
    <w:p w14:paraId="2D2C4027" w14:textId="77777777" w:rsidR="00584A89" w:rsidRPr="00F91D53" w:rsidRDefault="00715325" w:rsidP="00584A89">
      <w:pPr>
        <w:suppressAutoHyphens/>
        <w:jc w:val="center"/>
        <w:rPr>
          <w:color w:val="000000" w:themeColor="text1"/>
        </w:rPr>
      </w:pPr>
      <w:r w:rsidRPr="001265F9">
        <w:rPr>
          <w:rFonts w:eastAsiaTheme="minorEastAsia" w:hint="eastAsia"/>
          <w:color w:val="000000" w:themeColor="text1"/>
          <w:lang w:eastAsia="ko-KR"/>
        </w:rPr>
        <w:t># # #</w:t>
      </w:r>
    </w:p>
    <w:p w14:paraId="15A5E3C6" w14:textId="77777777" w:rsidR="00584A89" w:rsidRPr="00F91D53" w:rsidRDefault="00584A89" w:rsidP="00584A89">
      <w:pPr>
        <w:suppressAutoHyphens/>
        <w:jc w:val="both"/>
        <w:rPr>
          <w:rFonts w:eastAsiaTheme="minorEastAsia"/>
          <w:iCs/>
          <w:sz w:val="18"/>
          <w:szCs w:val="18"/>
          <w:lang w:eastAsia="ko-KR"/>
        </w:rPr>
      </w:pPr>
    </w:p>
    <w:p w14:paraId="181FE0F9" w14:textId="77777777" w:rsidR="00584A89" w:rsidRPr="00F91D53" w:rsidRDefault="00584A89">
      <w:pPr>
        <w:suppressAutoHyphens/>
        <w:jc w:val="both"/>
        <w:rPr>
          <w:rFonts w:eastAsiaTheme="minorEastAsia"/>
          <w:iCs/>
          <w:sz w:val="18"/>
          <w:szCs w:val="18"/>
          <w:lang w:eastAsia="ko-KR"/>
        </w:rPr>
      </w:pPr>
    </w:p>
    <w:p w14:paraId="1A067339" w14:textId="77777777" w:rsidR="00584A89" w:rsidRPr="00F91D53" w:rsidRDefault="00715325">
      <w:pPr>
        <w:pStyle w:val="af3"/>
        <w:keepNext/>
        <w:keepLines/>
        <w:suppressAutoHyphens/>
        <w:spacing w:before="0" w:after="0"/>
        <w:jc w:val="both"/>
        <w:rPr>
          <w:rFonts w:ascii="Times New Roman" w:eastAsia="LG스마트체 Regular" w:hAnsi="Times New Roman" w:cs="Times New Roman"/>
          <w:color w:val="C5003D"/>
          <w:sz w:val="18"/>
          <w:szCs w:val="18"/>
        </w:rPr>
      </w:pPr>
      <w:r w:rsidRPr="00F91D53">
        <w:rPr>
          <w:rStyle w:val="af4"/>
          <w:rFonts w:ascii="Times New Roman" w:eastAsia="LG스마트체 Regular" w:hAnsi="Times New Roman"/>
          <w:color w:val="C5003D"/>
          <w:sz w:val="18"/>
          <w:szCs w:val="18"/>
          <w:lang w:val="ru-RU"/>
        </w:rPr>
        <w:t>О</w:t>
      </w:r>
      <w:r w:rsidRPr="001265F9">
        <w:rPr>
          <w:rStyle w:val="af4"/>
          <w:rFonts w:ascii="Times New Roman" w:eastAsia="LG스마트체 Regular" w:hAnsi="Times New Roman"/>
          <w:color w:val="C5003D"/>
          <w:sz w:val="18"/>
          <w:szCs w:val="18"/>
        </w:rPr>
        <w:t xml:space="preserve"> </w:t>
      </w:r>
      <w:r w:rsidRPr="00F91D53">
        <w:rPr>
          <w:rStyle w:val="af4"/>
          <w:rFonts w:ascii="Times New Roman" w:eastAsia="LG스마트체 Regular" w:hAnsi="Times New Roman"/>
          <w:color w:val="C5003D"/>
          <w:sz w:val="18"/>
          <w:szCs w:val="18"/>
          <w:lang w:val="ru-RU"/>
        </w:rPr>
        <w:t>компании</w:t>
      </w:r>
      <w:r w:rsidRPr="001265F9">
        <w:rPr>
          <w:rStyle w:val="af4"/>
          <w:rFonts w:ascii="Times New Roman" w:eastAsia="LG스마트체 Regular" w:hAnsi="Times New Roman"/>
          <w:color w:val="C5003D"/>
          <w:sz w:val="18"/>
          <w:szCs w:val="18"/>
        </w:rPr>
        <w:t xml:space="preserve"> LG Electronics Home Entertainment</w:t>
      </w:r>
    </w:p>
    <w:p w14:paraId="047EFF1E" w14:textId="77777777" w:rsidR="00584A89" w:rsidRPr="001265F9" w:rsidRDefault="00715325">
      <w:pPr>
        <w:pStyle w:val="af3"/>
        <w:keepNext/>
        <w:keepLines/>
        <w:suppressAutoHyphens/>
        <w:spacing w:before="0" w:after="0"/>
        <w:jc w:val="both"/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</w:pPr>
      <w:r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 xml:space="preserve">Компания LG Home Entertainment Company является лидером отрасли в сегменте телевизоров и аудио-видео систем. Компания является признанным новатором в отрасли, что объясняется ее </w:t>
      </w:r>
      <w:r w:rsidR="001265F9"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>лидерскими</w:t>
      </w:r>
      <w:r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 xml:space="preserve"> позициями в области производства OLED-телевизоров, которые совершили революцию в </w:t>
      </w:r>
      <w:r w:rsidR="001265F9"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>категории премиум</w:t>
      </w:r>
      <w:r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 xml:space="preserve"> телевизоров. Компания LG стремится улучшить жизнь своих клиентов с помощью инновационных продуктов для домашних развлечений, таких как OLED-телевизоры и отмеченные наградами телевизоры NanoCell, использующие возможности искусственного интеллекта. Для получения дополнительной информации посетите сайт </w:t>
      </w:r>
      <w:r w:rsidRPr="00F91D53">
        <w:rPr>
          <w:rFonts w:ascii="Times New Roman" w:hAnsi="Times New Roman"/>
          <w:sz w:val="18"/>
          <w:szCs w:val="18"/>
          <w:lang w:val="ru-RU"/>
        </w:rPr>
        <w:t>www.LG.com</w:t>
      </w:r>
      <w:r w:rsidRPr="00F91D53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>.</w:t>
      </w:r>
    </w:p>
    <w:p w14:paraId="170DD839" w14:textId="77777777" w:rsidR="00584A89" w:rsidRPr="001265F9" w:rsidRDefault="00584A89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3994E2D" w14:textId="77777777" w:rsidR="00584A89" w:rsidRPr="001265F9" w:rsidRDefault="00584A89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39DCB664" w14:textId="77777777" w:rsidR="00546E8D" w:rsidRPr="00960713" w:rsidRDefault="00546E8D" w:rsidP="00546E8D">
      <w:pPr>
        <w:keepNext/>
        <w:keepLines/>
        <w:ind w:right="-96"/>
        <w:jc w:val="both"/>
        <w:rPr>
          <w:i/>
          <w:sz w:val="18"/>
          <w:szCs w:val="18"/>
          <w:lang w:val="ru-RU"/>
        </w:rPr>
      </w:pPr>
      <w:r w:rsidRPr="00C92478">
        <w:rPr>
          <w:i/>
          <w:sz w:val="18"/>
          <w:szCs w:val="18"/>
          <w:lang w:val="ru-RU"/>
        </w:rPr>
        <w:t>Контакты</w:t>
      </w:r>
      <w:r w:rsidRPr="00960713">
        <w:rPr>
          <w:i/>
          <w:sz w:val="18"/>
          <w:szCs w:val="18"/>
          <w:lang w:val="ru-RU"/>
        </w:rPr>
        <w:t xml:space="preserve"> </w:t>
      </w:r>
      <w:r w:rsidRPr="00C92478">
        <w:rPr>
          <w:i/>
          <w:sz w:val="18"/>
          <w:szCs w:val="18"/>
          <w:lang w:val="ru-RU"/>
        </w:rPr>
        <w:t>для</w:t>
      </w:r>
      <w:r w:rsidRPr="00960713">
        <w:rPr>
          <w:i/>
          <w:sz w:val="18"/>
          <w:szCs w:val="18"/>
          <w:lang w:val="ru-RU"/>
        </w:rPr>
        <w:t xml:space="preserve"> </w:t>
      </w:r>
      <w:r w:rsidRPr="00C92478">
        <w:rPr>
          <w:i/>
          <w:sz w:val="18"/>
          <w:szCs w:val="18"/>
          <w:lang w:val="ru-RU"/>
        </w:rPr>
        <w:t>прессы</w:t>
      </w:r>
      <w:r w:rsidRPr="00960713">
        <w:rPr>
          <w:i/>
          <w:sz w:val="18"/>
          <w:szCs w:val="18"/>
          <w:lang w:val="ru-RU"/>
        </w:rPr>
        <w:t>:</w:t>
      </w:r>
    </w:p>
    <w:p w14:paraId="634DFB0F" w14:textId="77777777" w:rsidR="00546E8D" w:rsidRPr="00960713" w:rsidRDefault="00546E8D" w:rsidP="00546E8D">
      <w:pPr>
        <w:keepNext/>
        <w:keepLines/>
        <w:ind w:right="-96"/>
        <w:jc w:val="both"/>
        <w:rPr>
          <w:sz w:val="18"/>
          <w:szCs w:val="18"/>
          <w:lang w:val="ru-RU"/>
        </w:rPr>
      </w:pPr>
    </w:p>
    <w:p w14:paraId="41A55B65" w14:textId="77777777" w:rsidR="00546E8D" w:rsidRPr="00B21813" w:rsidRDefault="00546E8D" w:rsidP="00546E8D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</w:rPr>
      </w:pPr>
      <w:r w:rsidRPr="00B21813">
        <w:rPr>
          <w:sz w:val="18"/>
          <w:szCs w:val="18"/>
          <w:highlight w:val="white"/>
        </w:rPr>
        <w:t>LG Electronics, Russia</w:t>
      </w:r>
      <w:r w:rsidRPr="00B21813">
        <w:rPr>
          <w:sz w:val="18"/>
          <w:szCs w:val="18"/>
          <w:highlight w:val="white"/>
        </w:rPr>
        <w:tab/>
        <w:t>LG Electronics, Russia</w:t>
      </w:r>
    </w:p>
    <w:p w14:paraId="7FB00F93" w14:textId="77777777" w:rsidR="00546E8D" w:rsidRPr="00C04104" w:rsidRDefault="00546E8D" w:rsidP="00546E8D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>
        <w:rPr>
          <w:sz w:val="18"/>
          <w:szCs w:val="18"/>
          <w:lang w:val="ru-RU"/>
        </w:rPr>
        <w:t>Дарья Штефанюк</w:t>
      </w:r>
      <w:r w:rsidRPr="00C04104">
        <w:rPr>
          <w:sz w:val="18"/>
          <w:szCs w:val="18"/>
          <w:highlight w:val="white"/>
          <w:lang w:val="ru-RU"/>
        </w:rPr>
        <w:tab/>
        <w:t xml:space="preserve">Роман Герасимов, Внешняя пресс-служба </w:t>
      </w:r>
    </w:p>
    <w:p w14:paraId="20526B19" w14:textId="77777777" w:rsidR="00546E8D" w:rsidRPr="00C04104" w:rsidRDefault="00546E8D" w:rsidP="00546E8D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rStyle w:val="a3"/>
          <w:rFonts w:ascii="Times New Roman" w:hAnsi="Times New Roman"/>
          <w:sz w:val="18"/>
          <w:szCs w:val="18"/>
        </w:rPr>
        <w:t>daria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>
        <w:rPr>
          <w:rStyle w:val="a3"/>
          <w:rFonts w:ascii="Times New Roman" w:hAnsi="Times New Roman"/>
          <w:sz w:val="18"/>
          <w:szCs w:val="18"/>
        </w:rPr>
        <w:t>shtefanyuk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@</w:t>
      </w:r>
      <w:r>
        <w:rPr>
          <w:rStyle w:val="a3"/>
          <w:rFonts w:ascii="Times New Roman" w:hAnsi="Times New Roman"/>
          <w:sz w:val="18"/>
          <w:szCs w:val="18"/>
        </w:rPr>
        <w:t>lge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>
        <w:rPr>
          <w:rStyle w:val="a3"/>
          <w:rFonts w:ascii="Times New Roman" w:hAnsi="Times New Roman"/>
          <w:sz w:val="18"/>
          <w:szCs w:val="18"/>
        </w:rPr>
        <w:t>com</w:t>
      </w:r>
      <w:r w:rsidRPr="00C04104">
        <w:rPr>
          <w:sz w:val="18"/>
          <w:szCs w:val="18"/>
          <w:lang w:val="ru-RU"/>
        </w:rPr>
        <w:t xml:space="preserve"> </w:t>
      </w:r>
      <w:r w:rsidRPr="00C04104">
        <w:rPr>
          <w:sz w:val="18"/>
          <w:szCs w:val="18"/>
          <w:highlight w:val="white"/>
          <w:lang w:val="ru-RU"/>
        </w:rPr>
        <w:tab/>
      </w:r>
      <w:hyperlink r:id="rId8" w:history="1">
        <w:r w:rsidRPr="0004024F">
          <w:rPr>
            <w:rStyle w:val="a3"/>
            <w:rFonts w:ascii="Times New Roman" w:hAnsi="Times New Roman"/>
            <w:sz w:val="18"/>
            <w:szCs w:val="18"/>
          </w:rPr>
          <w:t>r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gerasimov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@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agt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-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agency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ru</w:t>
        </w:r>
      </w:hyperlink>
      <w:r w:rsidRPr="00C04104">
        <w:rPr>
          <w:sz w:val="18"/>
          <w:szCs w:val="18"/>
          <w:lang w:val="ru-RU"/>
        </w:rPr>
        <w:t xml:space="preserve">  </w:t>
      </w:r>
    </w:p>
    <w:p w14:paraId="14E358C1" w14:textId="77777777" w:rsidR="00546E8D" w:rsidRPr="00C92478" w:rsidRDefault="00546E8D" w:rsidP="00546E8D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 w:rsidRPr="00B21813">
        <w:rPr>
          <w:sz w:val="18"/>
          <w:szCs w:val="18"/>
          <w:highlight w:val="white"/>
        </w:rPr>
        <w:t>www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LGnewsroom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  <w:r w:rsidRPr="00C92478">
        <w:rPr>
          <w:sz w:val="18"/>
          <w:szCs w:val="18"/>
          <w:highlight w:val="white"/>
          <w:lang w:val="ru-RU"/>
        </w:rPr>
        <w:tab/>
      </w:r>
      <w:r w:rsidRPr="00B21813">
        <w:rPr>
          <w:sz w:val="18"/>
          <w:szCs w:val="18"/>
          <w:highlight w:val="white"/>
        </w:rPr>
        <w:t>www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LGnewsroom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</w:p>
    <w:p w14:paraId="70D0A034" w14:textId="77777777" w:rsidR="00546E8D" w:rsidRPr="00C92478" w:rsidRDefault="00546E8D" w:rsidP="00546E8D">
      <w:pPr>
        <w:rPr>
          <w:lang w:val="ru-RU"/>
        </w:rPr>
      </w:pPr>
    </w:p>
    <w:p w14:paraId="0E9EDEA8" w14:textId="77777777" w:rsidR="00546E8D" w:rsidRPr="00C92478" w:rsidRDefault="00546E8D" w:rsidP="00546E8D">
      <w:pPr>
        <w:rPr>
          <w:lang w:val="ru-RU"/>
        </w:rPr>
      </w:pPr>
    </w:p>
    <w:p w14:paraId="093D6253" w14:textId="71C67A04" w:rsidR="00584A89" w:rsidRPr="001265F9" w:rsidRDefault="00584A89">
      <w:pPr>
        <w:keepNext/>
        <w:keepLines/>
        <w:tabs>
          <w:tab w:val="left" w:pos="3969"/>
        </w:tabs>
        <w:autoSpaceDE w:val="0"/>
        <w:jc w:val="both"/>
        <w:rPr>
          <w:lang w:val="ru-RU"/>
        </w:rPr>
      </w:pPr>
    </w:p>
    <w:sectPr w:rsidR="00584A89" w:rsidRPr="001265F9" w:rsidSect="00584A89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DB79" w14:textId="77777777" w:rsidR="00CE6D52" w:rsidRDefault="00CE6D52">
      <w:r>
        <w:separator/>
      </w:r>
    </w:p>
  </w:endnote>
  <w:endnote w:type="continuationSeparator" w:id="0">
    <w:p w14:paraId="5CEEBA8B" w14:textId="77777777" w:rsidR="00CE6D52" w:rsidRDefault="00CE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Dotum">
    <w:altName w:val="Malgun Gothic Semilight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FF344" w14:textId="77777777" w:rsidR="002C1683" w:rsidRDefault="002C16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BE46852" w14:textId="77777777" w:rsidR="002C1683" w:rsidRDefault="002C168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C7CCE" w14:textId="459260A4" w:rsidR="002C1683" w:rsidRDefault="002C16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06E9">
      <w:rPr>
        <w:rStyle w:val="a8"/>
        <w:noProof/>
      </w:rPr>
      <w:t>1</w:t>
    </w:r>
    <w:r>
      <w:rPr>
        <w:rStyle w:val="a8"/>
      </w:rPr>
      <w:fldChar w:fldCharType="end"/>
    </w:r>
  </w:p>
  <w:p w14:paraId="3A2CA5E1" w14:textId="77777777" w:rsidR="002C1683" w:rsidRDefault="002C16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CA60A" w14:textId="77777777" w:rsidR="00CE6D52" w:rsidRDefault="00CE6D52">
      <w:r>
        <w:separator/>
      </w:r>
    </w:p>
  </w:footnote>
  <w:footnote w:type="continuationSeparator" w:id="0">
    <w:p w14:paraId="23E76478" w14:textId="77777777" w:rsidR="00CE6D52" w:rsidRDefault="00CE6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4F4E" w14:textId="77777777" w:rsidR="002C1683" w:rsidRDefault="002C1683" w:rsidP="00584A89">
    <w:pPr>
      <w:pStyle w:val="a4"/>
      <w:jc w:val="right"/>
      <w:rPr>
        <w:rFonts w:ascii="Trebuchet MS" w:eastAsiaTheme="minorEastAsia" w:hAnsi="Trebuchet MS"/>
        <w:b/>
        <w:color w:val="808080"/>
        <w:sz w:val="18"/>
        <w:szCs w:val="18"/>
      </w:rPr>
    </w:pPr>
    <w:r w:rsidRPr="00274A14">
      <w:rPr>
        <w:rFonts w:ascii="Trebuchet MS" w:eastAsiaTheme="minorEastAsia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8240" behindDoc="1" locked="0" layoutInCell="1" allowOverlap="1" wp14:anchorId="5DC677A4" wp14:editId="21E8B648">
          <wp:simplePos x="0" y="0"/>
          <wp:positionH relativeFrom="column">
            <wp:posOffset>-480060</wp:posOffset>
          </wp:positionH>
          <wp:positionV relativeFrom="paragraph">
            <wp:posOffset>0</wp:posOffset>
          </wp:positionV>
          <wp:extent cx="1171575" cy="5715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D70BCC" w14:textId="77777777" w:rsidR="002C1683" w:rsidRDefault="002C1683" w:rsidP="00584A89">
    <w:pPr>
      <w:pStyle w:val="a4"/>
      <w:jc w:val="right"/>
      <w:rPr>
        <w:rFonts w:ascii="Trebuchet MS" w:eastAsiaTheme="minorEastAsia" w:hAnsi="Trebuchet MS"/>
        <w:b/>
        <w:color w:val="808080"/>
        <w:sz w:val="18"/>
        <w:szCs w:val="18"/>
      </w:rPr>
    </w:pPr>
  </w:p>
  <w:p w14:paraId="28EC6E3F" w14:textId="77777777" w:rsidR="002C1683" w:rsidRDefault="002C1683" w:rsidP="00584A8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114E3843" w14:textId="77777777" w:rsidR="002C1683" w:rsidRDefault="002C1683" w:rsidP="00584A8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A332313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AF3C28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FBED79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454F7C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4D6189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6E0D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708D9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7C554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42C1F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358EF55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C18F032" w:tentative="1">
      <w:start w:val="1"/>
      <w:numFmt w:val="upperLetter"/>
      <w:lvlText w:val="%2."/>
      <w:lvlJc w:val="left"/>
      <w:pPr>
        <w:ind w:left="1200" w:hanging="400"/>
      </w:pPr>
    </w:lvl>
    <w:lvl w:ilvl="2" w:tplc="4574EE00" w:tentative="1">
      <w:start w:val="1"/>
      <w:numFmt w:val="lowerRoman"/>
      <w:lvlText w:val="%3."/>
      <w:lvlJc w:val="right"/>
      <w:pPr>
        <w:ind w:left="1600" w:hanging="400"/>
      </w:pPr>
    </w:lvl>
    <w:lvl w:ilvl="3" w:tplc="2D56A9A4" w:tentative="1">
      <w:start w:val="1"/>
      <w:numFmt w:val="decimal"/>
      <w:lvlText w:val="%4."/>
      <w:lvlJc w:val="left"/>
      <w:pPr>
        <w:ind w:left="2000" w:hanging="400"/>
      </w:pPr>
    </w:lvl>
    <w:lvl w:ilvl="4" w:tplc="81868056" w:tentative="1">
      <w:start w:val="1"/>
      <w:numFmt w:val="upperLetter"/>
      <w:lvlText w:val="%5."/>
      <w:lvlJc w:val="left"/>
      <w:pPr>
        <w:ind w:left="2400" w:hanging="400"/>
      </w:pPr>
    </w:lvl>
    <w:lvl w:ilvl="5" w:tplc="D60E4DA4" w:tentative="1">
      <w:start w:val="1"/>
      <w:numFmt w:val="lowerRoman"/>
      <w:lvlText w:val="%6."/>
      <w:lvlJc w:val="right"/>
      <w:pPr>
        <w:ind w:left="2800" w:hanging="400"/>
      </w:pPr>
    </w:lvl>
    <w:lvl w:ilvl="6" w:tplc="023AB238" w:tentative="1">
      <w:start w:val="1"/>
      <w:numFmt w:val="decimal"/>
      <w:lvlText w:val="%7."/>
      <w:lvlJc w:val="left"/>
      <w:pPr>
        <w:ind w:left="3200" w:hanging="400"/>
      </w:pPr>
    </w:lvl>
    <w:lvl w:ilvl="7" w:tplc="8FE27410" w:tentative="1">
      <w:start w:val="1"/>
      <w:numFmt w:val="upperLetter"/>
      <w:lvlText w:val="%8."/>
      <w:lvlJc w:val="left"/>
      <w:pPr>
        <w:ind w:left="3600" w:hanging="400"/>
      </w:pPr>
    </w:lvl>
    <w:lvl w:ilvl="8" w:tplc="F94A39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A17EE14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6BDAF6C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4126C1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FC400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F44C75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0D21EA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88CC1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D206EA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00639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BB5A58"/>
    <w:multiLevelType w:val="hybridMultilevel"/>
    <w:tmpl w:val="FBEE87A0"/>
    <w:lvl w:ilvl="0" w:tplc="F89069E4"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B096209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40A0F7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CEEC7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19C4E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652930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7D21A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4ECA85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8165D3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6770D51"/>
    <w:multiLevelType w:val="hybridMultilevel"/>
    <w:tmpl w:val="B54E215E"/>
    <w:lvl w:ilvl="0" w:tplc="DA0ECA4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96EE5EA" w:tentative="1">
      <w:start w:val="1"/>
      <w:numFmt w:val="upperLetter"/>
      <w:lvlText w:val="%2."/>
      <w:lvlJc w:val="left"/>
      <w:pPr>
        <w:ind w:left="1200" w:hanging="400"/>
      </w:pPr>
    </w:lvl>
    <w:lvl w:ilvl="2" w:tplc="C32E5D54" w:tentative="1">
      <w:start w:val="1"/>
      <w:numFmt w:val="lowerRoman"/>
      <w:lvlText w:val="%3."/>
      <w:lvlJc w:val="right"/>
      <w:pPr>
        <w:ind w:left="1600" w:hanging="400"/>
      </w:pPr>
    </w:lvl>
    <w:lvl w:ilvl="3" w:tplc="D73EFAAC" w:tentative="1">
      <w:start w:val="1"/>
      <w:numFmt w:val="decimal"/>
      <w:lvlText w:val="%4."/>
      <w:lvlJc w:val="left"/>
      <w:pPr>
        <w:ind w:left="2000" w:hanging="400"/>
      </w:pPr>
    </w:lvl>
    <w:lvl w:ilvl="4" w:tplc="1A767948" w:tentative="1">
      <w:start w:val="1"/>
      <w:numFmt w:val="upperLetter"/>
      <w:lvlText w:val="%5."/>
      <w:lvlJc w:val="left"/>
      <w:pPr>
        <w:ind w:left="2400" w:hanging="400"/>
      </w:pPr>
    </w:lvl>
    <w:lvl w:ilvl="5" w:tplc="19AE6F58" w:tentative="1">
      <w:start w:val="1"/>
      <w:numFmt w:val="lowerRoman"/>
      <w:lvlText w:val="%6."/>
      <w:lvlJc w:val="right"/>
      <w:pPr>
        <w:ind w:left="2800" w:hanging="400"/>
      </w:pPr>
    </w:lvl>
    <w:lvl w:ilvl="6" w:tplc="1A14CE8C" w:tentative="1">
      <w:start w:val="1"/>
      <w:numFmt w:val="decimal"/>
      <w:lvlText w:val="%7."/>
      <w:lvlJc w:val="left"/>
      <w:pPr>
        <w:ind w:left="3200" w:hanging="400"/>
      </w:pPr>
    </w:lvl>
    <w:lvl w:ilvl="7" w:tplc="74182F86" w:tentative="1">
      <w:start w:val="1"/>
      <w:numFmt w:val="upperLetter"/>
      <w:lvlText w:val="%8."/>
      <w:lvlJc w:val="left"/>
      <w:pPr>
        <w:ind w:left="3600" w:hanging="400"/>
      </w:pPr>
    </w:lvl>
    <w:lvl w:ilvl="8" w:tplc="A62C7C0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5C547AF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414407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587C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2B015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E9E070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EA8E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A3243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682F9D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29E82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8D13288"/>
    <w:multiLevelType w:val="multilevel"/>
    <w:tmpl w:val="90B0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983D64"/>
    <w:multiLevelType w:val="hybridMultilevel"/>
    <w:tmpl w:val="E702BDBA"/>
    <w:lvl w:ilvl="0" w:tplc="7EDAE67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9448293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1964C9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B367BF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1DC87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7A9A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78626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4F031F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7766CB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A942CD7"/>
    <w:multiLevelType w:val="hybridMultilevel"/>
    <w:tmpl w:val="D742B9C4"/>
    <w:lvl w:ilvl="0" w:tplc="B2E0B808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83CA3A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56EC7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D8FC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5F0AE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02996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750943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FB8180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56FC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4432FF"/>
    <w:multiLevelType w:val="hybridMultilevel"/>
    <w:tmpl w:val="4B847AA8"/>
    <w:lvl w:ilvl="0" w:tplc="8586100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6E5C230E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DF6769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6C102198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24CE96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D452F254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32F088E0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16837D0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7D7C851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 w15:restartNumberingAfterBreak="0">
    <w:nsid w:val="33894D10"/>
    <w:multiLevelType w:val="hybridMultilevel"/>
    <w:tmpl w:val="456EDD88"/>
    <w:lvl w:ilvl="0" w:tplc="691CE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967F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222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4E9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61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E0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6E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4C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F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D47FC"/>
    <w:multiLevelType w:val="hybridMultilevel"/>
    <w:tmpl w:val="B56A1DE6"/>
    <w:lvl w:ilvl="0" w:tplc="A746B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2B89D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484CD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065D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6C5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36C9C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EBAEAE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7C3B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BF6F7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710A0"/>
    <w:multiLevelType w:val="hybridMultilevel"/>
    <w:tmpl w:val="D7DEFEBE"/>
    <w:lvl w:ilvl="0" w:tplc="5E126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5F68F54" w:tentative="1">
      <w:start w:val="1"/>
      <w:numFmt w:val="lowerLetter"/>
      <w:lvlText w:val="%2."/>
      <w:lvlJc w:val="left"/>
      <w:pPr>
        <w:ind w:left="1440" w:hanging="360"/>
      </w:pPr>
    </w:lvl>
    <w:lvl w:ilvl="2" w:tplc="0F56D02C" w:tentative="1">
      <w:start w:val="1"/>
      <w:numFmt w:val="lowerRoman"/>
      <w:lvlText w:val="%3."/>
      <w:lvlJc w:val="right"/>
      <w:pPr>
        <w:ind w:left="2160" w:hanging="180"/>
      </w:pPr>
    </w:lvl>
    <w:lvl w:ilvl="3" w:tplc="AD28768E" w:tentative="1">
      <w:start w:val="1"/>
      <w:numFmt w:val="decimal"/>
      <w:lvlText w:val="%4."/>
      <w:lvlJc w:val="left"/>
      <w:pPr>
        <w:ind w:left="2880" w:hanging="360"/>
      </w:pPr>
    </w:lvl>
    <w:lvl w:ilvl="4" w:tplc="B80C174C" w:tentative="1">
      <w:start w:val="1"/>
      <w:numFmt w:val="lowerLetter"/>
      <w:lvlText w:val="%5."/>
      <w:lvlJc w:val="left"/>
      <w:pPr>
        <w:ind w:left="3600" w:hanging="360"/>
      </w:pPr>
    </w:lvl>
    <w:lvl w:ilvl="5" w:tplc="438CB8F8" w:tentative="1">
      <w:start w:val="1"/>
      <w:numFmt w:val="lowerRoman"/>
      <w:lvlText w:val="%6."/>
      <w:lvlJc w:val="right"/>
      <w:pPr>
        <w:ind w:left="4320" w:hanging="180"/>
      </w:pPr>
    </w:lvl>
    <w:lvl w:ilvl="6" w:tplc="7116DED4" w:tentative="1">
      <w:start w:val="1"/>
      <w:numFmt w:val="decimal"/>
      <w:lvlText w:val="%7."/>
      <w:lvlJc w:val="left"/>
      <w:pPr>
        <w:ind w:left="5040" w:hanging="360"/>
      </w:pPr>
    </w:lvl>
    <w:lvl w:ilvl="7" w:tplc="F720466A" w:tentative="1">
      <w:start w:val="1"/>
      <w:numFmt w:val="lowerLetter"/>
      <w:lvlText w:val="%8."/>
      <w:lvlJc w:val="left"/>
      <w:pPr>
        <w:ind w:left="5760" w:hanging="360"/>
      </w:pPr>
    </w:lvl>
    <w:lvl w:ilvl="8" w:tplc="C2B2D5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27AF1"/>
    <w:multiLevelType w:val="hybridMultilevel"/>
    <w:tmpl w:val="9BBE7078"/>
    <w:lvl w:ilvl="0" w:tplc="FC061EC8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50145FF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98EE83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96CCA5C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D0223BE4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FF6EA2F2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874BF6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6EAD28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1144B11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1741A52"/>
    <w:multiLevelType w:val="hybridMultilevel"/>
    <w:tmpl w:val="D0944D8C"/>
    <w:lvl w:ilvl="0" w:tplc="30B85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F66A6C">
      <w:start w:val="1"/>
      <w:numFmt w:val="lowerLetter"/>
      <w:lvlText w:val="%2."/>
      <w:lvlJc w:val="left"/>
      <w:pPr>
        <w:ind w:left="1440" w:hanging="360"/>
      </w:pPr>
    </w:lvl>
    <w:lvl w:ilvl="2" w:tplc="3672FBCC">
      <w:start w:val="1"/>
      <w:numFmt w:val="lowerRoman"/>
      <w:lvlText w:val="%3."/>
      <w:lvlJc w:val="right"/>
      <w:pPr>
        <w:ind w:left="2160" w:hanging="180"/>
      </w:pPr>
    </w:lvl>
    <w:lvl w:ilvl="3" w:tplc="62748842" w:tentative="1">
      <w:start w:val="1"/>
      <w:numFmt w:val="decimal"/>
      <w:lvlText w:val="%4."/>
      <w:lvlJc w:val="left"/>
      <w:pPr>
        <w:ind w:left="2880" w:hanging="360"/>
      </w:pPr>
    </w:lvl>
    <w:lvl w:ilvl="4" w:tplc="E6F61EE6" w:tentative="1">
      <w:start w:val="1"/>
      <w:numFmt w:val="lowerLetter"/>
      <w:lvlText w:val="%5."/>
      <w:lvlJc w:val="left"/>
      <w:pPr>
        <w:ind w:left="3600" w:hanging="360"/>
      </w:pPr>
    </w:lvl>
    <w:lvl w:ilvl="5" w:tplc="9E4C3AB4" w:tentative="1">
      <w:start w:val="1"/>
      <w:numFmt w:val="lowerRoman"/>
      <w:lvlText w:val="%6."/>
      <w:lvlJc w:val="right"/>
      <w:pPr>
        <w:ind w:left="4320" w:hanging="180"/>
      </w:pPr>
    </w:lvl>
    <w:lvl w:ilvl="6" w:tplc="53263CF0" w:tentative="1">
      <w:start w:val="1"/>
      <w:numFmt w:val="decimal"/>
      <w:lvlText w:val="%7."/>
      <w:lvlJc w:val="left"/>
      <w:pPr>
        <w:ind w:left="5040" w:hanging="360"/>
      </w:pPr>
    </w:lvl>
    <w:lvl w:ilvl="7" w:tplc="12720420" w:tentative="1">
      <w:start w:val="1"/>
      <w:numFmt w:val="lowerLetter"/>
      <w:lvlText w:val="%8."/>
      <w:lvlJc w:val="left"/>
      <w:pPr>
        <w:ind w:left="5760" w:hanging="360"/>
      </w:pPr>
    </w:lvl>
    <w:lvl w:ilvl="8" w:tplc="7E1EC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B472E"/>
    <w:multiLevelType w:val="hybridMultilevel"/>
    <w:tmpl w:val="C0B45A4A"/>
    <w:lvl w:ilvl="0" w:tplc="39B41D8C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48669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E4495A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FA662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63A46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590D1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2E4F2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365B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586AD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DDAC949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18280D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8E25F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2607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C7CAD8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EE0CD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45C178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3EAB9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00FA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1B0AB8CE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647A189C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800C44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1DDCC2C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11A043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6B8C7846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B498C8DE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63D69980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7787176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772EB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CF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A8D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C5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8B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5E45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CE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21F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8A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571C4"/>
    <w:multiLevelType w:val="hybridMultilevel"/>
    <w:tmpl w:val="89B8DAF0"/>
    <w:lvl w:ilvl="0" w:tplc="9F3AFE54">
      <w:start w:val="2"/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1D894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69ED8B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70CFF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312D88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4C81A2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1649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E8A98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27A69E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52019DF"/>
    <w:multiLevelType w:val="hybridMultilevel"/>
    <w:tmpl w:val="A168A69E"/>
    <w:lvl w:ilvl="0" w:tplc="3FCA98F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2BC8E0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84A510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FA6FB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3BC18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82E03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6E87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E2036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262A3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B021D7"/>
    <w:multiLevelType w:val="hybridMultilevel"/>
    <w:tmpl w:val="87649084"/>
    <w:lvl w:ilvl="0" w:tplc="3D60069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29F066D4" w:tentative="1">
      <w:start w:val="1"/>
      <w:numFmt w:val="lowerLetter"/>
      <w:lvlText w:val="%2."/>
      <w:lvlJc w:val="left"/>
      <w:pPr>
        <w:ind w:left="1440" w:hanging="360"/>
      </w:pPr>
    </w:lvl>
    <w:lvl w:ilvl="2" w:tplc="661CD56E" w:tentative="1">
      <w:start w:val="1"/>
      <w:numFmt w:val="lowerRoman"/>
      <w:lvlText w:val="%3."/>
      <w:lvlJc w:val="right"/>
      <w:pPr>
        <w:ind w:left="2160" w:hanging="180"/>
      </w:pPr>
    </w:lvl>
    <w:lvl w:ilvl="3" w:tplc="78B423D0" w:tentative="1">
      <w:start w:val="1"/>
      <w:numFmt w:val="decimal"/>
      <w:lvlText w:val="%4."/>
      <w:lvlJc w:val="left"/>
      <w:pPr>
        <w:ind w:left="2880" w:hanging="360"/>
      </w:pPr>
    </w:lvl>
    <w:lvl w:ilvl="4" w:tplc="3C1A32A6" w:tentative="1">
      <w:start w:val="1"/>
      <w:numFmt w:val="lowerLetter"/>
      <w:lvlText w:val="%5."/>
      <w:lvlJc w:val="left"/>
      <w:pPr>
        <w:ind w:left="3600" w:hanging="360"/>
      </w:pPr>
    </w:lvl>
    <w:lvl w:ilvl="5" w:tplc="74D8270E" w:tentative="1">
      <w:start w:val="1"/>
      <w:numFmt w:val="lowerRoman"/>
      <w:lvlText w:val="%6."/>
      <w:lvlJc w:val="right"/>
      <w:pPr>
        <w:ind w:left="4320" w:hanging="180"/>
      </w:pPr>
    </w:lvl>
    <w:lvl w:ilvl="6" w:tplc="BD12D180" w:tentative="1">
      <w:start w:val="1"/>
      <w:numFmt w:val="decimal"/>
      <w:lvlText w:val="%7."/>
      <w:lvlJc w:val="left"/>
      <w:pPr>
        <w:ind w:left="5040" w:hanging="360"/>
      </w:pPr>
    </w:lvl>
    <w:lvl w:ilvl="7" w:tplc="B5BC9C30" w:tentative="1">
      <w:start w:val="1"/>
      <w:numFmt w:val="lowerLetter"/>
      <w:lvlText w:val="%8."/>
      <w:lvlJc w:val="left"/>
      <w:pPr>
        <w:ind w:left="5760" w:hanging="360"/>
      </w:pPr>
    </w:lvl>
    <w:lvl w:ilvl="8" w:tplc="5B8C70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04056"/>
    <w:multiLevelType w:val="hybridMultilevel"/>
    <w:tmpl w:val="E9F03A1E"/>
    <w:lvl w:ilvl="0" w:tplc="A36E2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C7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6A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4D0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64D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BEA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65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A0E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CEC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982"/>
    <w:multiLevelType w:val="hybridMultilevel"/>
    <w:tmpl w:val="6708FE2E"/>
    <w:lvl w:ilvl="0" w:tplc="A2507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63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56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88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C65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A202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326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AE4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6A1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26032"/>
    <w:multiLevelType w:val="hybridMultilevel"/>
    <w:tmpl w:val="3F7626FC"/>
    <w:lvl w:ilvl="0" w:tplc="FDB0D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D2A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40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68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2A1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78CC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C2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6E9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A0D5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0"/>
  </w:num>
  <w:num w:numId="5">
    <w:abstractNumId w:val="26"/>
  </w:num>
  <w:num w:numId="6">
    <w:abstractNumId w:val="25"/>
  </w:num>
  <w:num w:numId="7">
    <w:abstractNumId w:val="13"/>
  </w:num>
  <w:num w:numId="8">
    <w:abstractNumId w:val="27"/>
  </w:num>
  <w:num w:numId="9">
    <w:abstractNumId w:val="3"/>
  </w:num>
  <w:num w:numId="10">
    <w:abstractNumId w:val="0"/>
  </w:num>
  <w:num w:numId="11">
    <w:abstractNumId w:val="2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10"/>
  </w:num>
  <w:num w:numId="16">
    <w:abstractNumId w:val="19"/>
  </w:num>
  <w:num w:numId="17">
    <w:abstractNumId w:val="24"/>
  </w:num>
  <w:num w:numId="18">
    <w:abstractNumId w:val="6"/>
  </w:num>
  <w:num w:numId="19">
    <w:abstractNumId w:val="17"/>
  </w:num>
  <w:num w:numId="20">
    <w:abstractNumId w:val="14"/>
  </w:num>
  <w:num w:numId="21">
    <w:abstractNumId w:val="7"/>
  </w:num>
  <w:num w:numId="22">
    <w:abstractNumId w:val="21"/>
  </w:num>
  <w:num w:numId="23">
    <w:abstractNumId w:val="9"/>
  </w:num>
  <w:num w:numId="24">
    <w:abstractNumId w:val="12"/>
  </w:num>
  <w:num w:numId="25">
    <w:abstractNumId w:val="1"/>
  </w:num>
  <w:num w:numId="26">
    <w:abstractNumId w:val="22"/>
  </w:num>
  <w:num w:numId="27">
    <w:abstractNumId w:val="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9"/>
    <w:rsid w:val="00017DB4"/>
    <w:rsid w:val="00032EB8"/>
    <w:rsid w:val="001265F9"/>
    <w:rsid w:val="00171BAE"/>
    <w:rsid w:val="00252DEC"/>
    <w:rsid w:val="00261EC6"/>
    <w:rsid w:val="002C1683"/>
    <w:rsid w:val="00356ACE"/>
    <w:rsid w:val="00437E86"/>
    <w:rsid w:val="00445436"/>
    <w:rsid w:val="004B48F1"/>
    <w:rsid w:val="00540748"/>
    <w:rsid w:val="00546E8D"/>
    <w:rsid w:val="00560B8E"/>
    <w:rsid w:val="00584A89"/>
    <w:rsid w:val="006F06E9"/>
    <w:rsid w:val="00715325"/>
    <w:rsid w:val="00937D32"/>
    <w:rsid w:val="00960713"/>
    <w:rsid w:val="009843DC"/>
    <w:rsid w:val="009F6551"/>
    <w:rsid w:val="00A52C91"/>
    <w:rsid w:val="00A8070E"/>
    <w:rsid w:val="00A977BC"/>
    <w:rsid w:val="00AE4858"/>
    <w:rsid w:val="00B42AFB"/>
    <w:rsid w:val="00C14ED7"/>
    <w:rsid w:val="00C2767E"/>
    <w:rsid w:val="00CE6D52"/>
    <w:rsid w:val="00D31069"/>
    <w:rsid w:val="00E35C0F"/>
    <w:rsid w:val="00E43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F4DA9"/>
  <w15:docId w15:val="{8F9138A8-6582-4943-BBAF-0B6B6C6E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a0"/>
    <w:uiPriority w:val="99"/>
    <w:semiHidden/>
    <w:unhideWhenUsed/>
    <w:rsid w:val="007D75D1"/>
    <w:rPr>
      <w:color w:val="605E5C"/>
      <w:shd w:val="clear" w:color="auto" w:fill="E1DFDD"/>
    </w:rPr>
  </w:style>
  <w:style w:type="table" w:customStyle="1" w:styleId="41">
    <w:name w:val="일반 표 41"/>
    <w:basedOn w:val="a1"/>
    <w:uiPriority w:val="44"/>
    <w:rsid w:val="007475F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">
    <w:name w:val="일반 표 51"/>
    <w:basedOn w:val="a1"/>
    <w:uiPriority w:val="45"/>
    <w:rsid w:val="003F379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gerasimov@agt-agenc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0881-0FE6-445F-990D-D24DA06E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2019-02-27T06:58:00Z</cp:lastPrinted>
  <dcterms:created xsi:type="dcterms:W3CDTF">2020-02-04T14:39:00Z</dcterms:created>
  <dcterms:modified xsi:type="dcterms:W3CDTF">2020-02-04T14:39:00Z</dcterms:modified>
</cp:coreProperties>
</file>