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24D3C" w14:textId="2A660EEB" w:rsidR="00E07E08" w:rsidRDefault="00B122E7" w:rsidP="000352E3">
      <w:pPr>
        <w:suppressAutoHyphens/>
        <w:spacing w:line="240" w:lineRule="auto"/>
        <w:jc w:val="center"/>
        <w:rPr>
          <w:rFonts w:ascii="Times New Roman" w:eastAsia="Gulim" w:hAnsi="Times New Roman" w:cs="Times New Roman"/>
          <w:b/>
          <w:bCs/>
          <w:color w:val="CC0066"/>
          <w:sz w:val="24"/>
          <w:szCs w:val="24"/>
          <w:lang w:eastAsia="ar-SA"/>
        </w:rPr>
      </w:pPr>
      <w:r w:rsidRPr="001F7491">
        <w:rPr>
          <w:rFonts w:ascii="Times New Roman" w:eastAsia="Gulim" w:hAnsi="Times New Roman" w:cs="Times New Roman"/>
          <w:b/>
          <w:bCs/>
          <w:color w:val="CC0066"/>
          <w:sz w:val="24"/>
          <w:szCs w:val="24"/>
          <w:lang w:eastAsia="ar-SA"/>
        </w:rPr>
        <w:t xml:space="preserve">ЮБИЛЕЙНЫЙ </w:t>
      </w:r>
      <w:r w:rsidR="006C6E77" w:rsidRPr="001F7491">
        <w:rPr>
          <w:rFonts w:ascii="Times New Roman" w:eastAsia="Gulim" w:hAnsi="Times New Roman" w:cs="Times New Roman"/>
          <w:b/>
          <w:bCs/>
          <w:color w:val="CC0066"/>
          <w:sz w:val="24"/>
          <w:szCs w:val="24"/>
          <w:lang w:eastAsia="ar-SA"/>
        </w:rPr>
        <w:t xml:space="preserve">100-Й </w:t>
      </w:r>
      <w:r w:rsidR="00136882" w:rsidRPr="001F7491">
        <w:rPr>
          <w:rFonts w:ascii="Times New Roman" w:eastAsia="Gulim" w:hAnsi="Times New Roman" w:cs="Times New Roman"/>
          <w:b/>
          <w:bCs/>
          <w:color w:val="CC0066"/>
          <w:sz w:val="24"/>
          <w:szCs w:val="24"/>
          <w:lang w:eastAsia="ar-SA"/>
        </w:rPr>
        <w:t xml:space="preserve">ДЕНЬ ДОНОРА </w:t>
      </w:r>
      <w:r w:rsidRPr="001F7491">
        <w:rPr>
          <w:rFonts w:ascii="Times New Roman" w:eastAsia="Gulim" w:hAnsi="Times New Roman" w:cs="Times New Roman"/>
          <w:b/>
          <w:bCs/>
          <w:color w:val="CC0066"/>
          <w:sz w:val="24"/>
          <w:szCs w:val="24"/>
          <w:lang w:eastAsia="ar-SA"/>
        </w:rPr>
        <w:t xml:space="preserve">КОМПАНИИ </w:t>
      </w:r>
      <w:r w:rsidR="00136882" w:rsidRPr="001F7491">
        <w:rPr>
          <w:rFonts w:ascii="Times New Roman" w:eastAsia="Gulim" w:hAnsi="Times New Roman" w:cs="Times New Roman"/>
          <w:b/>
          <w:bCs/>
          <w:color w:val="CC0066"/>
          <w:sz w:val="24"/>
          <w:szCs w:val="24"/>
          <w:lang w:eastAsia="ar-SA"/>
        </w:rPr>
        <w:t>LG</w:t>
      </w:r>
      <w:r w:rsidR="006C6E77" w:rsidRPr="001F7491">
        <w:rPr>
          <w:rFonts w:ascii="Times New Roman" w:eastAsia="Gulim" w:hAnsi="Times New Roman" w:cs="Times New Roman"/>
          <w:b/>
          <w:bCs/>
          <w:color w:val="CC0066"/>
          <w:sz w:val="24"/>
          <w:szCs w:val="24"/>
          <w:lang w:eastAsia="ar-SA"/>
        </w:rPr>
        <w:t xml:space="preserve"> </w:t>
      </w:r>
      <w:r w:rsidR="00BB552F" w:rsidRPr="001F7491">
        <w:rPr>
          <w:rFonts w:ascii="Times New Roman" w:eastAsia="Gulim" w:hAnsi="Times New Roman" w:cs="Times New Roman"/>
          <w:b/>
          <w:bCs/>
          <w:color w:val="CC0066"/>
          <w:sz w:val="24"/>
          <w:szCs w:val="24"/>
          <w:lang w:eastAsia="ar-SA"/>
        </w:rPr>
        <w:t xml:space="preserve">СОВМЕСТНО С ТД «КИРГУ» </w:t>
      </w:r>
      <w:r w:rsidRPr="001F7491">
        <w:rPr>
          <w:rFonts w:ascii="Times New Roman" w:eastAsia="Gulim" w:hAnsi="Times New Roman" w:cs="Times New Roman"/>
          <w:b/>
          <w:bCs/>
          <w:color w:val="CC0066"/>
          <w:sz w:val="24"/>
          <w:szCs w:val="24"/>
          <w:lang w:eastAsia="ar-SA"/>
        </w:rPr>
        <w:t xml:space="preserve">ПРИ УЧАСТИИ ЭДГАРДА ЗАПАШНОГО И ЮЛИИ БАРАНОВСКОЙ </w:t>
      </w:r>
      <w:r w:rsidR="009D79AD">
        <w:rPr>
          <w:rFonts w:ascii="Times New Roman" w:eastAsia="Gulim" w:hAnsi="Times New Roman" w:cs="Times New Roman"/>
          <w:b/>
          <w:bCs/>
          <w:color w:val="CC0066"/>
          <w:sz w:val="24"/>
          <w:szCs w:val="24"/>
          <w:lang w:eastAsia="ar-SA"/>
        </w:rPr>
        <w:t xml:space="preserve">В </w:t>
      </w:r>
      <w:r w:rsidR="00136882" w:rsidRPr="001F7491">
        <w:rPr>
          <w:rFonts w:ascii="Times New Roman" w:eastAsia="Gulim" w:hAnsi="Times New Roman" w:cs="Times New Roman"/>
          <w:b/>
          <w:bCs/>
          <w:color w:val="CC0066"/>
          <w:sz w:val="24"/>
          <w:szCs w:val="24"/>
          <w:lang w:eastAsia="ar-SA"/>
        </w:rPr>
        <w:t xml:space="preserve">МАХАЧКАЛЕ </w:t>
      </w:r>
    </w:p>
    <w:p w14:paraId="0CF1F8FA" w14:textId="77777777" w:rsidR="001F7491" w:rsidRPr="001F7491" w:rsidRDefault="001F7491" w:rsidP="00946DA5">
      <w:pPr>
        <w:suppressAutoHyphens/>
        <w:spacing w:after="0" w:line="240" w:lineRule="auto"/>
        <w:ind w:left="-851"/>
        <w:jc w:val="center"/>
        <w:rPr>
          <w:rFonts w:ascii="Times New Roman" w:eastAsia="Gulim" w:hAnsi="Times New Roman" w:cs="Times New Roman"/>
          <w:b/>
          <w:bCs/>
          <w:color w:val="CC0066"/>
          <w:sz w:val="24"/>
          <w:szCs w:val="24"/>
          <w:lang w:eastAsia="ar-SA"/>
        </w:rPr>
      </w:pPr>
    </w:p>
    <w:p w14:paraId="5B06F17A" w14:textId="6E000D18" w:rsidR="00153101" w:rsidRPr="00A45C49" w:rsidRDefault="00454B48" w:rsidP="00946D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Махачкала, 10 сентября, 2019г. - </w:t>
      </w:r>
      <w:r w:rsidR="00A46B5A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В сентябре</w:t>
      </w:r>
      <w:r w:rsidR="00B122E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2019 года</w:t>
      </w:r>
      <w:r w:rsidR="00885F40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="00A46B5A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LG </w:t>
      </w:r>
      <w:proofErr w:type="spellStart"/>
      <w:r w:rsidR="00A46B5A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Electronics</w:t>
      </w:r>
      <w:proofErr w:type="spellEnd"/>
      <w:r w:rsidR="00A46B5A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="00111F31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впервые отправилась на юг, в Республику Дагестан, чтобы </w:t>
      </w:r>
      <w:r w:rsidR="00B122E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совместно с Торговым домом «</w:t>
      </w:r>
      <w:proofErr w:type="spellStart"/>
      <w:r w:rsidR="00B122E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Киргу</w:t>
      </w:r>
      <w:proofErr w:type="spellEnd"/>
      <w:r w:rsidR="00B122E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» </w:t>
      </w:r>
      <w:r w:rsidR="00111F31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провести</w:t>
      </w:r>
      <w:r w:rsidR="00A46B5A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сразу три</w:t>
      </w:r>
      <w:r w:rsidR="00B122E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масштабных</w:t>
      </w:r>
      <w:r w:rsidR="00A46B5A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Дня </w:t>
      </w:r>
      <w:r w:rsidR="004C36B2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Д</w:t>
      </w:r>
      <w:r w:rsidR="00A46B5A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онора</w:t>
      </w:r>
      <w:r w:rsidR="00BA10F0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. </w:t>
      </w:r>
      <w:r w:rsidR="002E070B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Проект </w:t>
      </w:r>
      <w:r w:rsidR="00BA10F0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#</w:t>
      </w:r>
      <w:proofErr w:type="gramStart"/>
      <w:r w:rsidR="00BA10F0" w:rsidRPr="00A45C49">
        <w:rPr>
          <w:rFonts w:ascii="Times New Roman" w:eastAsia="SimSun" w:hAnsi="Times New Roman" w:cs="Times New Roman"/>
          <w:sz w:val="24"/>
          <w:szCs w:val="24"/>
          <w:lang w:val="en-US" w:eastAsia="ar-SA"/>
        </w:rPr>
        <w:t>LG</w:t>
      </w:r>
      <w:proofErr w:type="spellStart"/>
      <w:proofErr w:type="gramEnd"/>
      <w:r w:rsidR="00BA10F0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КиргуМарафонДобра</w:t>
      </w:r>
      <w:proofErr w:type="spellEnd"/>
      <w:r w:rsidR="00B122E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="00BA10F0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проходит </w:t>
      </w:r>
      <w:r w:rsidR="00B122E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в рамках </w:t>
      </w:r>
      <w:r w:rsidR="00DD112B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государственной </w:t>
      </w:r>
      <w:r w:rsidR="008E1344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программы</w:t>
      </w:r>
      <w:r w:rsidR="00BA10F0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развития С</w:t>
      </w:r>
      <w:r w:rsidR="00DD112B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лужбы </w:t>
      </w:r>
      <w:r w:rsidR="00BA10F0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К</w:t>
      </w:r>
      <w:r w:rsidR="00DD112B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рови</w:t>
      </w:r>
      <w:r w:rsidR="002E070B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="002E070B" w:rsidRPr="00A45C49">
        <w:rPr>
          <w:rFonts w:ascii="Times New Roman" w:hAnsi="Times New Roman" w:cs="Times New Roman"/>
          <w:sz w:val="24"/>
          <w:szCs w:val="24"/>
        </w:rPr>
        <w:t xml:space="preserve">при организационном участии ФМБА России, Министерства здравоохранения Республики Дагестан и Республиканской станции переливания крови. </w:t>
      </w:r>
      <w:r w:rsidR="00BA10F0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День д</w:t>
      </w:r>
      <w:r w:rsidR="00B122E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онора </w:t>
      </w:r>
      <w:r w:rsidR="004533FD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в Махачкале</w:t>
      </w:r>
      <w:r w:rsidR="00B122E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стал</w:t>
      </w:r>
      <w:r w:rsidR="006C6E7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100-м по счету</w:t>
      </w:r>
      <w:r w:rsidR="00B122E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для </w:t>
      </w:r>
      <w:r w:rsidR="00B122E7" w:rsidRPr="00A45C49">
        <w:rPr>
          <w:rFonts w:ascii="Times New Roman" w:eastAsia="SimSun" w:hAnsi="Times New Roman" w:cs="Times New Roman"/>
          <w:sz w:val="24"/>
          <w:szCs w:val="24"/>
          <w:lang w:val="en-US" w:eastAsia="ar-SA"/>
        </w:rPr>
        <w:t>LG</w:t>
      </w:r>
      <w:r w:rsidR="002E070B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и первым в истории «</w:t>
      </w:r>
      <w:proofErr w:type="spellStart"/>
      <w:r w:rsidR="00BA10F0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Киргу</w:t>
      </w:r>
      <w:proofErr w:type="spellEnd"/>
      <w:r w:rsidR="002E070B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»</w:t>
      </w:r>
      <w:r w:rsidR="00885F40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.</w:t>
      </w:r>
      <w:r w:rsidR="00BA10F0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="00332EB3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Мероприятие посетили</w:t>
      </w:r>
      <w:r w:rsidR="004533FD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="00332EB3" w:rsidRPr="00A45C49">
        <w:rPr>
          <w:rFonts w:ascii="Times New Roman" w:hAnsi="Times New Roman" w:cs="Times New Roman"/>
          <w:sz w:val="24"/>
          <w:szCs w:val="24"/>
        </w:rPr>
        <w:t>почетные гости</w:t>
      </w:r>
      <w:r w:rsidR="00BA10F0" w:rsidRPr="00A45C49">
        <w:rPr>
          <w:rFonts w:ascii="Times New Roman" w:hAnsi="Times New Roman" w:cs="Times New Roman"/>
          <w:sz w:val="24"/>
          <w:szCs w:val="24"/>
        </w:rPr>
        <w:t xml:space="preserve">, среди которых </w:t>
      </w:r>
      <w:r w:rsidR="00645AA8" w:rsidRPr="00A45C49">
        <w:rPr>
          <w:rFonts w:ascii="Times New Roman" w:hAnsi="Times New Roman" w:cs="Times New Roman"/>
          <w:sz w:val="24"/>
          <w:szCs w:val="24"/>
        </w:rPr>
        <w:t xml:space="preserve">Первый заместитель Председателя правительства Республики Дагестан </w:t>
      </w:r>
      <w:proofErr w:type="spellStart"/>
      <w:r w:rsidR="00645AA8" w:rsidRPr="00A45C49">
        <w:rPr>
          <w:rFonts w:ascii="Times New Roman" w:hAnsi="Times New Roman" w:cs="Times New Roman"/>
          <w:sz w:val="24"/>
          <w:szCs w:val="24"/>
        </w:rPr>
        <w:t>Карибо</w:t>
      </w:r>
      <w:r w:rsidR="001C75B7" w:rsidRPr="00A45C49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1C75B7" w:rsidRPr="00A45C49">
        <w:rPr>
          <w:rFonts w:ascii="Times New Roman" w:hAnsi="Times New Roman" w:cs="Times New Roman"/>
          <w:sz w:val="24"/>
          <w:szCs w:val="24"/>
        </w:rPr>
        <w:t xml:space="preserve"> Анатолий</w:t>
      </w:r>
      <w:r w:rsidR="00AC697B" w:rsidRPr="00A45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97B" w:rsidRPr="00A45C49">
        <w:rPr>
          <w:rFonts w:ascii="Times New Roman" w:hAnsi="Times New Roman" w:cs="Times New Roman"/>
          <w:sz w:val="24"/>
          <w:szCs w:val="24"/>
        </w:rPr>
        <w:t>Шамсудинович</w:t>
      </w:r>
      <w:proofErr w:type="spellEnd"/>
      <w:r w:rsidR="00645AA8" w:rsidRPr="00A45C49">
        <w:rPr>
          <w:rFonts w:ascii="Times New Roman" w:hAnsi="Times New Roman" w:cs="Times New Roman"/>
          <w:sz w:val="24"/>
          <w:szCs w:val="24"/>
        </w:rPr>
        <w:t xml:space="preserve">, Заместитель главы </w:t>
      </w:r>
      <w:r w:rsidR="001C75B7" w:rsidRPr="00A45C49">
        <w:rPr>
          <w:rFonts w:ascii="Times New Roman" w:hAnsi="Times New Roman" w:cs="Times New Roman"/>
          <w:sz w:val="24"/>
          <w:szCs w:val="24"/>
        </w:rPr>
        <w:t xml:space="preserve">города Махачкалы </w:t>
      </w:r>
      <w:proofErr w:type="spellStart"/>
      <w:r w:rsidR="001C75B7" w:rsidRPr="00A45C49">
        <w:rPr>
          <w:rFonts w:ascii="Times New Roman" w:hAnsi="Times New Roman" w:cs="Times New Roman"/>
          <w:sz w:val="24"/>
          <w:szCs w:val="24"/>
        </w:rPr>
        <w:t>Алхасов</w:t>
      </w:r>
      <w:proofErr w:type="spellEnd"/>
      <w:r w:rsidR="001C75B7" w:rsidRPr="00A45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5B7" w:rsidRPr="00A45C49">
        <w:rPr>
          <w:rFonts w:ascii="Times New Roman" w:hAnsi="Times New Roman" w:cs="Times New Roman"/>
          <w:sz w:val="24"/>
          <w:szCs w:val="24"/>
        </w:rPr>
        <w:t>Запир</w:t>
      </w:r>
      <w:proofErr w:type="spellEnd"/>
      <w:r w:rsidR="00AC697B" w:rsidRPr="00A45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97B" w:rsidRPr="00A45C49">
        <w:rPr>
          <w:rFonts w:ascii="Times New Roman" w:hAnsi="Times New Roman" w:cs="Times New Roman"/>
          <w:sz w:val="24"/>
          <w:szCs w:val="24"/>
        </w:rPr>
        <w:t>Мухтарович</w:t>
      </w:r>
      <w:proofErr w:type="spellEnd"/>
      <w:r w:rsidR="00007809" w:rsidRPr="00A45C49">
        <w:rPr>
          <w:rFonts w:ascii="Times New Roman" w:hAnsi="Times New Roman" w:cs="Times New Roman"/>
          <w:sz w:val="24"/>
          <w:szCs w:val="24"/>
        </w:rPr>
        <w:t xml:space="preserve">, Руководитель аппарата администрации Махачкалы </w:t>
      </w:r>
      <w:proofErr w:type="spellStart"/>
      <w:r w:rsidR="00007809" w:rsidRPr="00A45C49">
        <w:rPr>
          <w:rFonts w:ascii="Times New Roman" w:hAnsi="Times New Roman" w:cs="Times New Roman"/>
          <w:sz w:val="24"/>
          <w:szCs w:val="24"/>
        </w:rPr>
        <w:t>Муртазалиев</w:t>
      </w:r>
      <w:proofErr w:type="spellEnd"/>
      <w:r w:rsidR="00007809" w:rsidRPr="00A45C49">
        <w:rPr>
          <w:rFonts w:ascii="Times New Roman" w:hAnsi="Times New Roman" w:cs="Times New Roman"/>
          <w:sz w:val="24"/>
          <w:szCs w:val="24"/>
        </w:rPr>
        <w:t xml:space="preserve"> Ахмед</w:t>
      </w:r>
      <w:r w:rsidR="00AC697B" w:rsidRPr="00A45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97B" w:rsidRPr="00A45C49">
        <w:rPr>
          <w:rFonts w:ascii="Times New Roman" w:hAnsi="Times New Roman" w:cs="Times New Roman"/>
          <w:sz w:val="24"/>
          <w:szCs w:val="24"/>
        </w:rPr>
        <w:t>Салихович</w:t>
      </w:r>
      <w:proofErr w:type="spellEnd"/>
      <w:r w:rsidR="00007809" w:rsidRPr="00A45C49">
        <w:rPr>
          <w:rFonts w:ascii="Times New Roman" w:hAnsi="Times New Roman" w:cs="Times New Roman"/>
          <w:sz w:val="24"/>
          <w:szCs w:val="24"/>
        </w:rPr>
        <w:t>, а также министры Республики Дагестан:</w:t>
      </w:r>
      <w:r w:rsidR="00645AA8" w:rsidRPr="00A45C49">
        <w:rPr>
          <w:rFonts w:ascii="Times New Roman" w:hAnsi="Times New Roman" w:cs="Times New Roman"/>
          <w:sz w:val="24"/>
          <w:szCs w:val="24"/>
        </w:rPr>
        <w:t xml:space="preserve"> </w:t>
      </w:r>
      <w:r w:rsidR="00007809" w:rsidRPr="00A45C49">
        <w:rPr>
          <w:rFonts w:ascii="Times New Roman" w:hAnsi="Times New Roman" w:cs="Times New Roman"/>
          <w:sz w:val="24"/>
          <w:szCs w:val="24"/>
        </w:rPr>
        <w:t xml:space="preserve">здравоохранения </w:t>
      </w:r>
      <w:proofErr w:type="spellStart"/>
      <w:r w:rsidR="00506FC0" w:rsidRPr="00A45C49">
        <w:rPr>
          <w:rFonts w:ascii="Times New Roman" w:hAnsi="Times New Roman" w:cs="Times New Roman"/>
          <w:sz w:val="24"/>
          <w:szCs w:val="24"/>
        </w:rPr>
        <w:t>Гаджиибрагимов</w:t>
      </w:r>
      <w:proofErr w:type="spellEnd"/>
      <w:r w:rsidR="00506FC0" w:rsidRPr="00A45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6FC0" w:rsidRPr="00A45C49">
        <w:rPr>
          <w:rFonts w:ascii="Times New Roman" w:hAnsi="Times New Roman" w:cs="Times New Roman"/>
          <w:sz w:val="24"/>
          <w:szCs w:val="24"/>
        </w:rPr>
        <w:t>Джамалудин</w:t>
      </w:r>
      <w:proofErr w:type="spellEnd"/>
      <w:r w:rsidR="00AC697B" w:rsidRPr="00A45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97B" w:rsidRPr="00A45C49">
        <w:rPr>
          <w:rFonts w:ascii="Times New Roman" w:hAnsi="Times New Roman" w:cs="Times New Roman"/>
          <w:sz w:val="24"/>
          <w:szCs w:val="24"/>
        </w:rPr>
        <w:t>Алиевич</w:t>
      </w:r>
      <w:proofErr w:type="spellEnd"/>
      <w:r w:rsidR="00506FC0" w:rsidRPr="00A45C49">
        <w:rPr>
          <w:rFonts w:ascii="Times New Roman" w:hAnsi="Times New Roman" w:cs="Times New Roman"/>
          <w:sz w:val="24"/>
          <w:szCs w:val="24"/>
        </w:rPr>
        <w:t xml:space="preserve">, по делам молодежи Саидов </w:t>
      </w:r>
      <w:proofErr w:type="spellStart"/>
      <w:r w:rsidR="00506FC0" w:rsidRPr="00A45C49">
        <w:rPr>
          <w:rFonts w:ascii="Times New Roman" w:hAnsi="Times New Roman" w:cs="Times New Roman"/>
          <w:sz w:val="24"/>
          <w:szCs w:val="24"/>
        </w:rPr>
        <w:t>Камил</w:t>
      </w:r>
      <w:proofErr w:type="spellEnd"/>
      <w:r w:rsidR="00AC697B" w:rsidRPr="00A45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97B" w:rsidRPr="00A45C49">
        <w:rPr>
          <w:rFonts w:ascii="Times New Roman" w:hAnsi="Times New Roman" w:cs="Times New Roman"/>
          <w:sz w:val="24"/>
          <w:szCs w:val="24"/>
        </w:rPr>
        <w:t>Рамазанович</w:t>
      </w:r>
      <w:proofErr w:type="spellEnd"/>
      <w:r w:rsidR="00506FC0" w:rsidRPr="00A45C49">
        <w:rPr>
          <w:rFonts w:ascii="Times New Roman" w:hAnsi="Times New Roman" w:cs="Times New Roman"/>
          <w:sz w:val="24"/>
          <w:szCs w:val="24"/>
        </w:rPr>
        <w:t xml:space="preserve">, </w:t>
      </w:r>
      <w:r w:rsidR="001C75B7" w:rsidRPr="00A45C49">
        <w:rPr>
          <w:rFonts w:ascii="Times New Roman" w:hAnsi="Times New Roman" w:cs="Times New Roman"/>
          <w:sz w:val="24"/>
          <w:szCs w:val="24"/>
        </w:rPr>
        <w:t xml:space="preserve">сельского хозяйства Гусейнов </w:t>
      </w:r>
      <w:proofErr w:type="spellStart"/>
      <w:r w:rsidR="001C75B7" w:rsidRPr="00A45C49">
        <w:rPr>
          <w:rFonts w:ascii="Times New Roman" w:hAnsi="Times New Roman" w:cs="Times New Roman"/>
          <w:sz w:val="24"/>
          <w:szCs w:val="24"/>
        </w:rPr>
        <w:t>Абзагир</w:t>
      </w:r>
      <w:proofErr w:type="spellEnd"/>
      <w:r w:rsidR="006B05E0" w:rsidRPr="00A45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5E0" w:rsidRPr="00A45C49">
        <w:rPr>
          <w:rFonts w:ascii="Times New Roman" w:hAnsi="Times New Roman" w:cs="Times New Roman"/>
          <w:sz w:val="24"/>
          <w:szCs w:val="24"/>
        </w:rPr>
        <w:t>Абдурагимович</w:t>
      </w:r>
      <w:proofErr w:type="spellEnd"/>
      <w:r w:rsidR="00332EB3" w:rsidRPr="00A45C49">
        <w:rPr>
          <w:rFonts w:ascii="Times New Roman" w:hAnsi="Times New Roman" w:cs="Times New Roman"/>
          <w:sz w:val="24"/>
          <w:szCs w:val="24"/>
        </w:rPr>
        <w:t>. День Донора прошел при поддержке послов</w:t>
      </w:r>
      <w:r w:rsidR="00BA10F0" w:rsidRPr="00A45C49">
        <w:rPr>
          <w:rFonts w:ascii="Times New Roman" w:hAnsi="Times New Roman" w:cs="Times New Roman"/>
          <w:sz w:val="24"/>
          <w:szCs w:val="24"/>
        </w:rPr>
        <w:t xml:space="preserve"> </w:t>
      </w:r>
      <w:r w:rsidR="00BA10F0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добрых</w:t>
      </w:r>
      <w:r w:rsidR="006C6E7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дел LG – гендиректор</w:t>
      </w:r>
      <w:r w:rsidR="00332EB3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а</w:t>
      </w:r>
      <w:r w:rsidR="006C6E7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Большого московского государственного цирка </w:t>
      </w:r>
      <w:proofErr w:type="spellStart"/>
      <w:r w:rsidR="006C6E7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Эдгард</w:t>
      </w:r>
      <w:r w:rsidR="00332EB3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а</w:t>
      </w:r>
      <w:proofErr w:type="spellEnd"/>
      <w:r w:rsidR="00332EB3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Запашного</w:t>
      </w:r>
      <w:r w:rsidR="006C6E7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и популярн</w:t>
      </w:r>
      <w:r w:rsidR="00332EB3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ой </w:t>
      </w:r>
      <w:r w:rsidR="006C6E7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телеведущ</w:t>
      </w:r>
      <w:r w:rsidR="00332EB3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ей</w:t>
      </w:r>
      <w:r w:rsidR="004533FD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="006C6E7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Юли</w:t>
      </w:r>
      <w:r w:rsidR="00332EB3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и</w:t>
      </w:r>
      <w:r w:rsidR="006C6E77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Барановск</w:t>
      </w:r>
      <w:r w:rsidR="00332EB3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ой</w:t>
      </w:r>
      <w:r w:rsidR="00BA10F0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.</w:t>
      </w:r>
      <w:r w:rsidR="00BA5011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="000C476F" w:rsidRPr="00A45C49">
        <w:rPr>
          <w:rFonts w:ascii="Times New Roman" w:hAnsi="Times New Roman" w:cs="Times New Roman"/>
          <w:sz w:val="24"/>
          <w:szCs w:val="24"/>
        </w:rPr>
        <w:t xml:space="preserve">Махачкала передаст эстафету </w:t>
      </w:r>
      <w:r w:rsidR="0021679A" w:rsidRPr="00A45C49">
        <w:rPr>
          <w:rFonts w:ascii="Times New Roman" w:hAnsi="Times New Roman" w:cs="Times New Roman"/>
          <w:sz w:val="24"/>
          <w:szCs w:val="24"/>
        </w:rPr>
        <w:t xml:space="preserve">марафона </w:t>
      </w:r>
      <w:r w:rsidR="00A17A6A" w:rsidRPr="00A45C49">
        <w:rPr>
          <w:rFonts w:ascii="Times New Roman" w:hAnsi="Times New Roman" w:cs="Times New Roman"/>
          <w:sz w:val="24"/>
          <w:szCs w:val="24"/>
        </w:rPr>
        <w:t>Хасавюрту</w:t>
      </w:r>
      <w:r w:rsidR="000C476F" w:rsidRPr="00A45C49">
        <w:rPr>
          <w:rFonts w:ascii="Times New Roman" w:hAnsi="Times New Roman" w:cs="Times New Roman"/>
          <w:sz w:val="24"/>
          <w:szCs w:val="24"/>
        </w:rPr>
        <w:t xml:space="preserve"> и Дербенту. </w:t>
      </w:r>
      <w:r w:rsidR="006A5E61" w:rsidRPr="00A45C49">
        <w:rPr>
          <w:rFonts w:ascii="Times New Roman" w:hAnsi="Times New Roman"/>
          <w:sz w:val="24"/>
          <w:szCs w:val="24"/>
        </w:rPr>
        <w:t xml:space="preserve">Важно отметить, что проект также </w:t>
      </w:r>
      <w:r w:rsidR="006A5E61" w:rsidRPr="00A45C49">
        <w:rPr>
          <w:rFonts w:ascii="Times New Roman" w:hAnsi="Times New Roman" w:cs="Times New Roman"/>
          <w:sz w:val="24"/>
          <w:szCs w:val="24"/>
        </w:rPr>
        <w:t xml:space="preserve">посвящен </w:t>
      </w:r>
      <w:r w:rsidR="006A5E61" w:rsidRPr="00A45C49">
        <w:rPr>
          <w:rFonts w:ascii="Times New Roman" w:hAnsi="Times New Roman" w:cs="Times New Roman"/>
          <w:bCs/>
          <w:color w:val="161616"/>
          <w:sz w:val="24"/>
          <w:szCs w:val="24"/>
          <w:shd w:val="clear" w:color="auto" w:fill="FFFFFF"/>
        </w:rPr>
        <w:t xml:space="preserve">85-летию Службы крови Республики Дагестан и 55-летию Республиканской станции переливания крови. </w:t>
      </w:r>
      <w:r w:rsidR="00153101" w:rsidRPr="00A45C49">
        <w:rPr>
          <w:rFonts w:ascii="Times New Roman" w:hAnsi="Times New Roman" w:cs="Times New Roman"/>
          <w:sz w:val="24"/>
          <w:szCs w:val="24"/>
        </w:rPr>
        <w:t xml:space="preserve">В </w:t>
      </w:r>
      <w:r w:rsidR="00CD211B" w:rsidRPr="00A45C49">
        <w:rPr>
          <w:rFonts w:ascii="Times New Roman" w:hAnsi="Times New Roman" w:cs="Times New Roman"/>
          <w:sz w:val="24"/>
          <w:szCs w:val="24"/>
        </w:rPr>
        <w:t xml:space="preserve">его </w:t>
      </w:r>
      <w:r w:rsidR="00153101" w:rsidRPr="00A45C49">
        <w:rPr>
          <w:rFonts w:ascii="Times New Roman" w:hAnsi="Times New Roman" w:cs="Times New Roman"/>
          <w:sz w:val="24"/>
          <w:szCs w:val="24"/>
        </w:rPr>
        <w:t xml:space="preserve">рамках </w:t>
      </w:r>
      <w:r w:rsidR="00946DA5" w:rsidRPr="00A45C49">
        <w:rPr>
          <w:rFonts w:ascii="Times New Roman" w:hAnsi="Times New Roman" w:cs="Times New Roman"/>
          <w:sz w:val="24"/>
          <w:szCs w:val="24"/>
        </w:rPr>
        <w:t xml:space="preserve">специальный </w:t>
      </w:r>
      <w:proofErr w:type="spellStart"/>
      <w:r w:rsidR="00946DA5" w:rsidRPr="00A45C49">
        <w:rPr>
          <w:rFonts w:ascii="Times New Roman" w:hAnsi="Times New Roman" w:cs="Times New Roman"/>
          <w:sz w:val="24"/>
          <w:szCs w:val="24"/>
        </w:rPr>
        <w:t>брендированный</w:t>
      </w:r>
      <w:proofErr w:type="spellEnd"/>
      <w:r w:rsidR="00153101" w:rsidRPr="00A45C49">
        <w:rPr>
          <w:rFonts w:ascii="Times New Roman" w:hAnsi="Times New Roman" w:cs="Times New Roman"/>
          <w:sz w:val="24"/>
          <w:szCs w:val="24"/>
        </w:rPr>
        <w:t xml:space="preserve"> донорский микро</w:t>
      </w:r>
      <w:r w:rsidR="0021679A" w:rsidRPr="00A45C49">
        <w:rPr>
          <w:rFonts w:ascii="Times New Roman" w:hAnsi="Times New Roman" w:cs="Times New Roman"/>
          <w:sz w:val="24"/>
          <w:szCs w:val="24"/>
        </w:rPr>
        <w:t>автобус с участниками</w:t>
      </w:r>
      <w:r w:rsidR="00153101" w:rsidRPr="00A45C49">
        <w:rPr>
          <w:rFonts w:ascii="Times New Roman" w:hAnsi="Times New Roman" w:cs="Times New Roman"/>
          <w:sz w:val="24"/>
          <w:szCs w:val="24"/>
        </w:rPr>
        <w:t xml:space="preserve"> и волонтерами </w:t>
      </w:r>
      <w:r w:rsidR="00946DA5" w:rsidRPr="00A45C49">
        <w:rPr>
          <w:rFonts w:ascii="Times New Roman" w:hAnsi="Times New Roman" w:cs="Times New Roman"/>
          <w:sz w:val="24"/>
          <w:szCs w:val="24"/>
        </w:rPr>
        <w:t>проедет по</w:t>
      </w:r>
      <w:r w:rsidR="00153101" w:rsidRPr="00A45C49">
        <w:rPr>
          <w:rFonts w:ascii="Times New Roman" w:hAnsi="Times New Roman" w:cs="Times New Roman"/>
          <w:sz w:val="24"/>
          <w:szCs w:val="24"/>
        </w:rPr>
        <w:t xml:space="preserve"> маршруту Махачкала-</w:t>
      </w:r>
      <w:r w:rsidR="009B51F9" w:rsidRPr="00A45C49">
        <w:rPr>
          <w:rFonts w:ascii="Times New Roman" w:hAnsi="Times New Roman" w:cs="Times New Roman"/>
          <w:sz w:val="24"/>
          <w:szCs w:val="24"/>
        </w:rPr>
        <w:t>Дербент-</w:t>
      </w:r>
      <w:proofErr w:type="spellStart"/>
      <w:r w:rsidR="009B51F9" w:rsidRPr="00A45C49">
        <w:rPr>
          <w:rFonts w:ascii="Times New Roman" w:hAnsi="Times New Roman" w:cs="Times New Roman"/>
          <w:sz w:val="24"/>
          <w:szCs w:val="24"/>
        </w:rPr>
        <w:t>Су</w:t>
      </w:r>
      <w:r w:rsidR="0021679A" w:rsidRPr="00A45C49">
        <w:rPr>
          <w:rFonts w:ascii="Times New Roman" w:hAnsi="Times New Roman" w:cs="Times New Roman"/>
          <w:sz w:val="24"/>
          <w:szCs w:val="24"/>
        </w:rPr>
        <w:t>лакский</w:t>
      </w:r>
      <w:proofErr w:type="spellEnd"/>
      <w:r w:rsidR="0021679A" w:rsidRPr="00A45C49">
        <w:rPr>
          <w:rFonts w:ascii="Times New Roman" w:hAnsi="Times New Roman" w:cs="Times New Roman"/>
          <w:sz w:val="24"/>
          <w:szCs w:val="24"/>
        </w:rPr>
        <w:t xml:space="preserve"> Каньон-</w:t>
      </w:r>
      <w:r w:rsidR="00153101" w:rsidRPr="00A45C49">
        <w:rPr>
          <w:rFonts w:ascii="Times New Roman" w:hAnsi="Times New Roman" w:cs="Times New Roman"/>
          <w:sz w:val="24"/>
          <w:szCs w:val="24"/>
        </w:rPr>
        <w:t>Хасавюрт-Дербент, преодолев</w:t>
      </w:r>
      <w:r w:rsidR="00946DA5" w:rsidRPr="00A45C49">
        <w:rPr>
          <w:rFonts w:ascii="Times New Roman" w:hAnsi="Times New Roman" w:cs="Times New Roman"/>
          <w:sz w:val="24"/>
          <w:szCs w:val="24"/>
        </w:rPr>
        <w:t xml:space="preserve"> </w:t>
      </w:r>
      <w:r w:rsidR="00150191" w:rsidRPr="00A45C49">
        <w:rPr>
          <w:rFonts w:ascii="Times New Roman" w:hAnsi="Times New Roman" w:cs="Times New Roman"/>
          <w:sz w:val="24"/>
          <w:szCs w:val="24"/>
        </w:rPr>
        <w:t xml:space="preserve">около 1000 </w:t>
      </w:r>
      <w:r w:rsidR="00153101" w:rsidRPr="00A45C49">
        <w:rPr>
          <w:rFonts w:ascii="Times New Roman" w:hAnsi="Times New Roman" w:cs="Times New Roman"/>
          <w:sz w:val="24"/>
          <w:szCs w:val="24"/>
        </w:rPr>
        <w:t xml:space="preserve">км. </w:t>
      </w:r>
    </w:p>
    <w:p w14:paraId="4AF8F4DD" w14:textId="6B4B4A1B" w:rsidR="00F3545D" w:rsidRPr="001F7491" w:rsidRDefault="00BA5011" w:rsidP="0094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491">
        <w:rPr>
          <w:rFonts w:ascii="Times New Roman" w:hAnsi="Times New Roman" w:cs="Times New Roman"/>
          <w:sz w:val="24"/>
          <w:szCs w:val="24"/>
        </w:rPr>
        <w:t>Совместная акция LG и ТД «</w:t>
      </w:r>
      <w:proofErr w:type="spellStart"/>
      <w:r w:rsidRPr="001F7491">
        <w:rPr>
          <w:rFonts w:ascii="Times New Roman" w:hAnsi="Times New Roman" w:cs="Times New Roman"/>
          <w:sz w:val="24"/>
          <w:szCs w:val="24"/>
        </w:rPr>
        <w:t>Киргу</w:t>
      </w:r>
      <w:proofErr w:type="spellEnd"/>
      <w:r w:rsidRPr="001F7491">
        <w:rPr>
          <w:rFonts w:ascii="Times New Roman" w:hAnsi="Times New Roman" w:cs="Times New Roman"/>
          <w:sz w:val="24"/>
          <w:szCs w:val="24"/>
        </w:rPr>
        <w:t xml:space="preserve">» стала важной вехой в поддержке </w:t>
      </w:r>
      <w:r w:rsidR="00E9037A" w:rsidRPr="001F7491">
        <w:rPr>
          <w:rFonts w:ascii="Times New Roman" w:hAnsi="Times New Roman" w:cs="Times New Roman"/>
          <w:sz w:val="24"/>
          <w:szCs w:val="24"/>
        </w:rPr>
        <w:t>популяризации донорства</w:t>
      </w:r>
      <w:r w:rsidRPr="001F7491">
        <w:rPr>
          <w:rFonts w:ascii="Times New Roman" w:hAnsi="Times New Roman" w:cs="Times New Roman"/>
          <w:sz w:val="24"/>
          <w:szCs w:val="24"/>
        </w:rPr>
        <w:t xml:space="preserve"> крови в Дагестане</w:t>
      </w:r>
      <w:r w:rsidR="0070380B" w:rsidRPr="001F7491">
        <w:rPr>
          <w:rFonts w:ascii="Times New Roman" w:hAnsi="Times New Roman" w:cs="Times New Roman"/>
          <w:sz w:val="24"/>
          <w:szCs w:val="24"/>
        </w:rPr>
        <w:t xml:space="preserve"> и социальном сотрудничестве давних бизнес партнеров.</w:t>
      </w:r>
      <w:r w:rsidRPr="001F7491">
        <w:rPr>
          <w:rFonts w:ascii="Times New Roman" w:hAnsi="Times New Roman" w:cs="Times New Roman"/>
          <w:sz w:val="24"/>
          <w:szCs w:val="24"/>
        </w:rPr>
        <w:t xml:space="preserve"> </w:t>
      </w:r>
      <w:r w:rsidR="0070380B" w:rsidRPr="001F7491">
        <w:rPr>
          <w:rFonts w:ascii="Times New Roman" w:hAnsi="Times New Roman" w:cs="Times New Roman"/>
          <w:sz w:val="24"/>
          <w:szCs w:val="24"/>
        </w:rPr>
        <w:t xml:space="preserve">Юбилейный </w:t>
      </w:r>
      <w:r w:rsidRPr="001F7491">
        <w:rPr>
          <w:rFonts w:ascii="Times New Roman" w:hAnsi="Times New Roman" w:cs="Times New Roman"/>
          <w:sz w:val="24"/>
          <w:szCs w:val="24"/>
        </w:rPr>
        <w:t>1</w:t>
      </w:r>
      <w:r w:rsidR="00894079" w:rsidRPr="001F7491">
        <w:rPr>
          <w:rFonts w:ascii="Times New Roman" w:hAnsi="Times New Roman" w:cs="Times New Roman"/>
          <w:sz w:val="24"/>
          <w:szCs w:val="24"/>
        </w:rPr>
        <w:t>00</w:t>
      </w:r>
      <w:r w:rsidRPr="001F7491">
        <w:rPr>
          <w:rFonts w:ascii="Times New Roman" w:hAnsi="Times New Roman" w:cs="Times New Roman"/>
          <w:sz w:val="24"/>
          <w:szCs w:val="24"/>
        </w:rPr>
        <w:t xml:space="preserve">-й день </w:t>
      </w:r>
      <w:r w:rsidR="00894079" w:rsidRPr="001F7491">
        <w:rPr>
          <w:rFonts w:ascii="Times New Roman" w:hAnsi="Times New Roman" w:cs="Times New Roman"/>
          <w:sz w:val="24"/>
          <w:szCs w:val="24"/>
        </w:rPr>
        <w:t xml:space="preserve">Донора </w:t>
      </w:r>
      <w:r w:rsidRPr="001F7491">
        <w:rPr>
          <w:rFonts w:ascii="Times New Roman" w:hAnsi="Times New Roman" w:cs="Times New Roman"/>
          <w:sz w:val="24"/>
          <w:szCs w:val="24"/>
        </w:rPr>
        <w:t xml:space="preserve">в истории </w:t>
      </w:r>
      <w:r w:rsidRPr="001F749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LG </w:t>
      </w:r>
      <w:r w:rsidRPr="001F7491">
        <w:rPr>
          <w:rFonts w:ascii="Times New Roman" w:hAnsi="Times New Roman" w:cs="Times New Roman"/>
          <w:sz w:val="24"/>
          <w:szCs w:val="24"/>
        </w:rPr>
        <w:t>собрал</w:t>
      </w:r>
      <w:r w:rsidR="00894079" w:rsidRPr="001F7491">
        <w:rPr>
          <w:rFonts w:ascii="Times New Roman" w:hAnsi="Times New Roman" w:cs="Times New Roman"/>
          <w:sz w:val="24"/>
          <w:szCs w:val="24"/>
        </w:rPr>
        <w:t xml:space="preserve"> </w:t>
      </w:r>
      <w:r w:rsidR="002C6D2F" w:rsidRPr="001F7491">
        <w:rPr>
          <w:rFonts w:ascii="Times New Roman" w:hAnsi="Times New Roman" w:cs="Times New Roman"/>
          <w:sz w:val="24"/>
          <w:szCs w:val="24"/>
        </w:rPr>
        <w:t xml:space="preserve">на </w:t>
      </w:r>
      <w:r w:rsidR="005731B1">
        <w:rPr>
          <w:rFonts w:ascii="Times New Roman" w:hAnsi="Times New Roman" w:cs="Times New Roman"/>
          <w:sz w:val="24"/>
          <w:szCs w:val="24"/>
        </w:rPr>
        <w:t>площадке мультимедийного музея «Россия, моя история»</w:t>
      </w:r>
      <w:r w:rsidR="000352E3" w:rsidRPr="001F7491">
        <w:rPr>
          <w:rFonts w:ascii="Times New Roman" w:hAnsi="Times New Roman" w:cs="Times New Roman"/>
          <w:sz w:val="24"/>
          <w:szCs w:val="24"/>
        </w:rPr>
        <w:t xml:space="preserve"> </w:t>
      </w:r>
      <w:r w:rsidR="005731B1">
        <w:rPr>
          <w:rFonts w:ascii="Times New Roman" w:hAnsi="Times New Roman" w:cs="Times New Roman"/>
          <w:sz w:val="24"/>
          <w:szCs w:val="24"/>
        </w:rPr>
        <w:t xml:space="preserve">около </w:t>
      </w:r>
      <w:r w:rsidR="002E6AC2">
        <w:rPr>
          <w:rFonts w:ascii="Times New Roman" w:hAnsi="Times New Roman" w:cs="Times New Roman"/>
          <w:sz w:val="24"/>
          <w:szCs w:val="24"/>
        </w:rPr>
        <w:t>1000 гостей</w:t>
      </w:r>
      <w:r w:rsidR="005731B1">
        <w:rPr>
          <w:rFonts w:ascii="Times New Roman" w:hAnsi="Times New Roman" w:cs="Times New Roman"/>
          <w:sz w:val="24"/>
          <w:szCs w:val="24"/>
        </w:rPr>
        <w:t xml:space="preserve">. В акции по сдаче крови приняли участие </w:t>
      </w:r>
      <w:r w:rsidR="002E6AC2">
        <w:rPr>
          <w:rFonts w:ascii="Times New Roman" w:hAnsi="Times New Roman" w:cs="Times New Roman"/>
          <w:sz w:val="24"/>
          <w:szCs w:val="24"/>
        </w:rPr>
        <w:t xml:space="preserve">100 </w:t>
      </w:r>
      <w:r w:rsidR="00894079" w:rsidRPr="001F7491">
        <w:rPr>
          <w:rFonts w:ascii="Times New Roman" w:hAnsi="Times New Roman" w:cs="Times New Roman"/>
          <w:sz w:val="24"/>
          <w:szCs w:val="24"/>
        </w:rPr>
        <w:t>добровольных доноров</w:t>
      </w:r>
      <w:r w:rsidR="00386E21">
        <w:rPr>
          <w:rFonts w:ascii="Times New Roman" w:hAnsi="Times New Roman" w:cs="Times New Roman"/>
          <w:sz w:val="24"/>
          <w:szCs w:val="24"/>
        </w:rPr>
        <w:t xml:space="preserve">, </w:t>
      </w:r>
      <w:r w:rsidR="005731B1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2E6AC2">
        <w:rPr>
          <w:rFonts w:ascii="Times New Roman" w:hAnsi="Times New Roman" w:cs="Times New Roman"/>
          <w:sz w:val="24"/>
          <w:szCs w:val="24"/>
        </w:rPr>
        <w:t>министр</w:t>
      </w:r>
      <w:r w:rsidR="00386E21">
        <w:rPr>
          <w:rFonts w:ascii="Times New Roman" w:hAnsi="Times New Roman" w:cs="Times New Roman"/>
          <w:sz w:val="24"/>
          <w:szCs w:val="24"/>
        </w:rPr>
        <w:t xml:space="preserve"> по</w:t>
      </w:r>
      <w:r w:rsidR="002E6AC2">
        <w:rPr>
          <w:rFonts w:ascii="Times New Roman" w:hAnsi="Times New Roman" w:cs="Times New Roman"/>
          <w:sz w:val="24"/>
          <w:szCs w:val="24"/>
        </w:rPr>
        <w:t xml:space="preserve"> делам молодежи Саидов </w:t>
      </w:r>
      <w:proofErr w:type="spellStart"/>
      <w:r w:rsidR="002E6AC2">
        <w:rPr>
          <w:rFonts w:ascii="Times New Roman" w:hAnsi="Times New Roman" w:cs="Times New Roman"/>
          <w:sz w:val="24"/>
          <w:szCs w:val="24"/>
        </w:rPr>
        <w:t>Камил</w:t>
      </w:r>
      <w:proofErr w:type="spellEnd"/>
      <w:r w:rsidR="00295F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F1C">
        <w:rPr>
          <w:rFonts w:ascii="Times New Roman" w:hAnsi="Times New Roman" w:cs="Times New Roman"/>
          <w:sz w:val="24"/>
          <w:szCs w:val="24"/>
        </w:rPr>
        <w:t>Рамазанович</w:t>
      </w:r>
      <w:proofErr w:type="spellEnd"/>
      <w:r w:rsidR="005731B1">
        <w:rPr>
          <w:rFonts w:ascii="Times New Roman" w:hAnsi="Times New Roman" w:cs="Times New Roman"/>
          <w:sz w:val="24"/>
          <w:szCs w:val="24"/>
        </w:rPr>
        <w:t>.</w:t>
      </w:r>
      <w:r w:rsidR="00946DA5">
        <w:rPr>
          <w:rFonts w:ascii="Times New Roman" w:hAnsi="Times New Roman" w:cs="Times New Roman"/>
          <w:sz w:val="24"/>
          <w:szCs w:val="24"/>
        </w:rPr>
        <w:t xml:space="preserve"> </w:t>
      </w:r>
      <w:r w:rsidR="002C6D2F" w:rsidRPr="001F7491">
        <w:rPr>
          <w:rFonts w:ascii="Times New Roman" w:hAnsi="Times New Roman" w:cs="Times New Roman"/>
          <w:sz w:val="24"/>
          <w:szCs w:val="24"/>
        </w:rPr>
        <w:t xml:space="preserve">К </w:t>
      </w:r>
      <w:r w:rsidR="003D0415" w:rsidRPr="001F7491">
        <w:rPr>
          <w:rFonts w:ascii="Times New Roman" w:hAnsi="Times New Roman" w:cs="Times New Roman"/>
          <w:sz w:val="24"/>
          <w:szCs w:val="24"/>
        </w:rPr>
        <w:t xml:space="preserve">инициативе </w:t>
      </w:r>
      <w:r w:rsidR="002C6D2F" w:rsidRPr="001F7491">
        <w:rPr>
          <w:rFonts w:ascii="Times New Roman" w:hAnsi="Times New Roman" w:cs="Times New Roman"/>
          <w:sz w:val="24"/>
          <w:szCs w:val="24"/>
        </w:rPr>
        <w:t xml:space="preserve">корпоративного </w:t>
      </w:r>
      <w:proofErr w:type="spellStart"/>
      <w:r w:rsidR="002C6D2F" w:rsidRPr="001F7491">
        <w:rPr>
          <w:rFonts w:ascii="Times New Roman" w:hAnsi="Times New Roman" w:cs="Times New Roman"/>
          <w:sz w:val="24"/>
          <w:szCs w:val="24"/>
        </w:rPr>
        <w:t>волонтерства</w:t>
      </w:r>
      <w:proofErr w:type="spellEnd"/>
      <w:r w:rsidR="002C6D2F" w:rsidRPr="001F7491">
        <w:rPr>
          <w:rFonts w:ascii="Times New Roman" w:hAnsi="Times New Roman" w:cs="Times New Roman"/>
          <w:sz w:val="24"/>
          <w:szCs w:val="24"/>
        </w:rPr>
        <w:t xml:space="preserve"> обеих компаний </w:t>
      </w:r>
      <w:r w:rsidR="003D0415" w:rsidRPr="001F7491">
        <w:rPr>
          <w:rFonts w:ascii="Times New Roman" w:hAnsi="Times New Roman" w:cs="Times New Roman"/>
          <w:sz w:val="24"/>
          <w:szCs w:val="24"/>
        </w:rPr>
        <w:t>присоединились давние</w:t>
      </w:r>
      <w:r w:rsidR="00894079" w:rsidRPr="001F7491">
        <w:rPr>
          <w:rFonts w:ascii="Times New Roman" w:hAnsi="Times New Roman" w:cs="Times New Roman"/>
          <w:sz w:val="24"/>
          <w:szCs w:val="24"/>
        </w:rPr>
        <w:t xml:space="preserve"> друз</w:t>
      </w:r>
      <w:r w:rsidR="003D0415" w:rsidRPr="001F7491">
        <w:rPr>
          <w:rFonts w:ascii="Times New Roman" w:hAnsi="Times New Roman" w:cs="Times New Roman"/>
          <w:sz w:val="24"/>
          <w:szCs w:val="24"/>
        </w:rPr>
        <w:t xml:space="preserve">ья </w:t>
      </w:r>
      <w:r w:rsidR="00FB769E" w:rsidRPr="001F7491">
        <w:rPr>
          <w:rFonts w:ascii="Times New Roman" w:hAnsi="Times New Roman" w:cs="Times New Roman"/>
          <w:sz w:val="24"/>
          <w:szCs w:val="24"/>
          <w:lang w:val="en-US"/>
        </w:rPr>
        <w:t>LG</w:t>
      </w:r>
      <w:r w:rsidR="00946DA5" w:rsidRPr="00946DA5">
        <w:rPr>
          <w:rFonts w:ascii="Times New Roman" w:hAnsi="Times New Roman" w:cs="Times New Roman"/>
          <w:sz w:val="24"/>
          <w:szCs w:val="24"/>
        </w:rPr>
        <w:t xml:space="preserve"> </w:t>
      </w:r>
      <w:r w:rsidR="00BB0171" w:rsidRPr="001F7491">
        <w:rPr>
          <w:rFonts w:ascii="Times New Roman" w:hAnsi="Times New Roman" w:cs="Times New Roman"/>
          <w:sz w:val="24"/>
          <w:szCs w:val="24"/>
        </w:rPr>
        <w:t>-</w:t>
      </w:r>
      <w:r w:rsidR="00946DA5" w:rsidRPr="00946DA5">
        <w:rPr>
          <w:rFonts w:ascii="Times New Roman" w:hAnsi="Times New Roman" w:cs="Times New Roman"/>
          <w:sz w:val="24"/>
          <w:szCs w:val="24"/>
        </w:rPr>
        <w:t xml:space="preserve"> </w:t>
      </w:r>
      <w:r w:rsidR="003D0415" w:rsidRPr="001F7491">
        <w:rPr>
          <w:rFonts w:ascii="Times New Roman" w:hAnsi="Times New Roman" w:cs="Times New Roman"/>
          <w:sz w:val="24"/>
          <w:szCs w:val="24"/>
        </w:rPr>
        <w:t>Юлия</w:t>
      </w:r>
      <w:r w:rsidR="00894079" w:rsidRPr="001F7491">
        <w:rPr>
          <w:rFonts w:ascii="Times New Roman" w:hAnsi="Times New Roman" w:cs="Times New Roman"/>
          <w:sz w:val="24"/>
          <w:szCs w:val="24"/>
        </w:rPr>
        <w:t xml:space="preserve"> Барановск</w:t>
      </w:r>
      <w:r w:rsidR="003D0415" w:rsidRPr="001F7491">
        <w:rPr>
          <w:rFonts w:ascii="Times New Roman" w:hAnsi="Times New Roman" w:cs="Times New Roman"/>
          <w:sz w:val="24"/>
          <w:szCs w:val="24"/>
        </w:rPr>
        <w:t>ая</w:t>
      </w:r>
      <w:r w:rsidR="00BB0171" w:rsidRPr="001F749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B0171" w:rsidRPr="001F7491">
        <w:rPr>
          <w:rFonts w:ascii="Times New Roman" w:hAnsi="Times New Roman" w:cs="Times New Roman"/>
          <w:sz w:val="24"/>
          <w:szCs w:val="24"/>
        </w:rPr>
        <w:t>Эдгард</w:t>
      </w:r>
      <w:proofErr w:type="spellEnd"/>
      <w:r w:rsidR="00BB0171" w:rsidRPr="001F7491">
        <w:rPr>
          <w:rFonts w:ascii="Times New Roman" w:hAnsi="Times New Roman" w:cs="Times New Roman"/>
          <w:sz w:val="24"/>
          <w:szCs w:val="24"/>
        </w:rPr>
        <w:t xml:space="preserve"> Запашный, </w:t>
      </w:r>
      <w:r w:rsidR="00946DA5">
        <w:rPr>
          <w:rFonts w:ascii="Times New Roman" w:hAnsi="Times New Roman" w:cs="Times New Roman"/>
          <w:sz w:val="24"/>
          <w:szCs w:val="24"/>
        </w:rPr>
        <w:t xml:space="preserve">поддерживающий </w:t>
      </w:r>
      <w:r w:rsidR="00BB0171" w:rsidRPr="001F7491">
        <w:rPr>
          <w:rFonts w:ascii="Times New Roman" w:hAnsi="Times New Roman" w:cs="Times New Roman"/>
          <w:sz w:val="24"/>
          <w:szCs w:val="24"/>
        </w:rPr>
        <w:t>донорств</w:t>
      </w:r>
      <w:r w:rsidR="00946DA5">
        <w:rPr>
          <w:rFonts w:ascii="Times New Roman" w:hAnsi="Times New Roman" w:cs="Times New Roman"/>
          <w:sz w:val="24"/>
          <w:szCs w:val="24"/>
        </w:rPr>
        <w:t>о</w:t>
      </w:r>
      <w:r w:rsidR="00857CC3" w:rsidRPr="001F7491">
        <w:rPr>
          <w:rFonts w:ascii="Times New Roman" w:hAnsi="Times New Roman" w:cs="Times New Roman"/>
          <w:sz w:val="24"/>
          <w:szCs w:val="24"/>
        </w:rPr>
        <w:t xml:space="preserve"> крови</w:t>
      </w:r>
      <w:r w:rsidR="00BB0171" w:rsidRPr="001F7491">
        <w:rPr>
          <w:rFonts w:ascii="Times New Roman" w:hAnsi="Times New Roman" w:cs="Times New Roman"/>
          <w:sz w:val="24"/>
          <w:szCs w:val="24"/>
        </w:rPr>
        <w:t xml:space="preserve"> </w:t>
      </w:r>
      <w:r w:rsidR="00946DA5">
        <w:rPr>
          <w:rFonts w:ascii="Times New Roman" w:hAnsi="Times New Roman" w:cs="Times New Roman"/>
          <w:sz w:val="24"/>
          <w:szCs w:val="24"/>
        </w:rPr>
        <w:t>с</w:t>
      </w:r>
      <w:r w:rsidR="00BB0171" w:rsidRPr="001F7491">
        <w:rPr>
          <w:rFonts w:ascii="Times New Roman" w:hAnsi="Times New Roman" w:cs="Times New Roman"/>
          <w:sz w:val="24"/>
          <w:szCs w:val="24"/>
        </w:rPr>
        <w:t xml:space="preserve"> 2010 год</w:t>
      </w:r>
      <w:r w:rsidR="00946DA5">
        <w:rPr>
          <w:rFonts w:ascii="Times New Roman" w:hAnsi="Times New Roman" w:cs="Times New Roman"/>
          <w:sz w:val="24"/>
          <w:szCs w:val="24"/>
        </w:rPr>
        <w:t>а</w:t>
      </w:r>
      <w:r w:rsidR="00BB0171" w:rsidRPr="001F7491">
        <w:rPr>
          <w:rFonts w:ascii="Times New Roman" w:hAnsi="Times New Roman" w:cs="Times New Roman"/>
          <w:sz w:val="24"/>
          <w:szCs w:val="24"/>
        </w:rPr>
        <w:t xml:space="preserve">. </w:t>
      </w:r>
      <w:r w:rsidR="00946DA5">
        <w:rPr>
          <w:rFonts w:ascii="Times New Roman" w:hAnsi="Times New Roman" w:cs="Times New Roman"/>
          <w:sz w:val="24"/>
          <w:szCs w:val="24"/>
        </w:rPr>
        <w:t xml:space="preserve">Юлия и </w:t>
      </w:r>
      <w:proofErr w:type="spellStart"/>
      <w:r w:rsidR="00946DA5">
        <w:rPr>
          <w:rFonts w:ascii="Times New Roman" w:hAnsi="Times New Roman" w:cs="Times New Roman"/>
          <w:sz w:val="24"/>
          <w:szCs w:val="24"/>
        </w:rPr>
        <w:t>Эдгард</w:t>
      </w:r>
      <w:proofErr w:type="spellEnd"/>
      <w:r w:rsidR="00857CC3" w:rsidRPr="001F7491">
        <w:rPr>
          <w:rFonts w:ascii="Times New Roman" w:hAnsi="Times New Roman" w:cs="Times New Roman"/>
          <w:sz w:val="24"/>
          <w:szCs w:val="24"/>
        </w:rPr>
        <w:t xml:space="preserve"> не </w:t>
      </w:r>
      <w:r w:rsidR="00174986" w:rsidRPr="001F7491">
        <w:rPr>
          <w:rFonts w:ascii="Times New Roman" w:hAnsi="Times New Roman" w:cs="Times New Roman"/>
          <w:sz w:val="24"/>
          <w:szCs w:val="24"/>
        </w:rPr>
        <w:t>только пообщались с местными жителями и гостями, но и поделились личными вд</w:t>
      </w:r>
      <w:r w:rsidR="007C1C33" w:rsidRPr="001F7491">
        <w:rPr>
          <w:rFonts w:ascii="Times New Roman" w:hAnsi="Times New Roman" w:cs="Times New Roman"/>
          <w:sz w:val="24"/>
          <w:szCs w:val="24"/>
        </w:rPr>
        <w:t>охновляющими историями из жизни</w:t>
      </w:r>
      <w:r w:rsidR="00174986" w:rsidRPr="001F7491">
        <w:rPr>
          <w:rFonts w:ascii="Times New Roman" w:hAnsi="Times New Roman" w:cs="Times New Roman"/>
          <w:sz w:val="24"/>
          <w:szCs w:val="24"/>
        </w:rPr>
        <w:t xml:space="preserve">. </w:t>
      </w:r>
      <w:r w:rsidR="00F3545D" w:rsidRPr="001F7491">
        <w:rPr>
          <w:rFonts w:ascii="Times New Roman" w:hAnsi="Times New Roman" w:cs="Times New Roman"/>
          <w:sz w:val="24"/>
          <w:szCs w:val="24"/>
        </w:rPr>
        <w:t>«Работая с хищниками, я как никто другой знаю и понимаю важность донорства. Ведь когда-то я и сам потерял почти литр крови, и мне требовалось срочное переливание», – отме</w:t>
      </w:r>
      <w:r w:rsidR="00B87B2F" w:rsidRPr="001F7491">
        <w:rPr>
          <w:rFonts w:ascii="Times New Roman" w:hAnsi="Times New Roman" w:cs="Times New Roman"/>
          <w:sz w:val="24"/>
          <w:szCs w:val="24"/>
        </w:rPr>
        <w:t>тил</w:t>
      </w:r>
      <w:r w:rsidR="00F3545D" w:rsidRPr="001F7491">
        <w:rPr>
          <w:rFonts w:ascii="Times New Roman" w:hAnsi="Times New Roman" w:cs="Times New Roman"/>
          <w:sz w:val="24"/>
          <w:szCs w:val="24"/>
        </w:rPr>
        <w:t xml:space="preserve"> дрессировщик. Юлия Барановская уже в третий раз принимает участие </w:t>
      </w:r>
      <w:r w:rsidR="00B5722A" w:rsidRPr="001F7491">
        <w:rPr>
          <w:rFonts w:ascii="Times New Roman" w:hAnsi="Times New Roman" w:cs="Times New Roman"/>
          <w:sz w:val="24"/>
          <w:szCs w:val="24"/>
        </w:rPr>
        <w:t xml:space="preserve">в донорских акциях </w:t>
      </w:r>
      <w:r w:rsidR="00B5722A" w:rsidRPr="001F749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LG. </w:t>
      </w:r>
      <w:r w:rsidR="00F3545D" w:rsidRPr="001F7491">
        <w:rPr>
          <w:rFonts w:ascii="Times New Roman" w:hAnsi="Times New Roman" w:cs="Times New Roman"/>
          <w:sz w:val="24"/>
          <w:szCs w:val="24"/>
        </w:rPr>
        <w:t>Телеведущая и мама троих детей не понаслышке знает о том, насколько важна донорская помощь - во время второй беременности ей потребовалась плазма крови. Именно благодаря донорам врачам удалось спасти дочь телеведущей – Яну.</w:t>
      </w:r>
    </w:p>
    <w:p w14:paraId="292A2D17" w14:textId="01AF9962" w:rsidR="00E27970" w:rsidRDefault="00435510" w:rsidP="002E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Среди</w:t>
      </w:r>
      <w:r w:rsidR="00025AB2">
        <w:rPr>
          <w:rFonts w:ascii="Times New Roman" w:hAnsi="Times New Roman" w:cs="Times New Roman"/>
          <w:sz w:val="24"/>
          <w:szCs w:val="24"/>
        </w:rPr>
        <w:t xml:space="preserve"> доноров были и титулованные спортсмены</w:t>
      </w:r>
      <w:r>
        <w:rPr>
          <w:rFonts w:ascii="Times New Roman" w:hAnsi="Times New Roman" w:cs="Times New Roman"/>
          <w:sz w:val="24"/>
          <w:szCs w:val="24"/>
        </w:rPr>
        <w:t>:</w:t>
      </w:r>
      <w:r w:rsidR="00C77498">
        <w:rPr>
          <w:rFonts w:ascii="Times New Roman" w:hAnsi="Times New Roman" w:cs="Times New Roman"/>
          <w:sz w:val="24"/>
          <w:szCs w:val="24"/>
        </w:rPr>
        <w:t xml:space="preserve"> боец ММА, чемпион мира по ушу </w:t>
      </w:r>
      <w:proofErr w:type="spellStart"/>
      <w:r w:rsidR="00C77498">
        <w:rPr>
          <w:rFonts w:ascii="Times New Roman" w:hAnsi="Times New Roman" w:cs="Times New Roman"/>
          <w:sz w:val="24"/>
          <w:szCs w:val="24"/>
        </w:rPr>
        <w:t>саньда</w:t>
      </w:r>
      <w:proofErr w:type="spellEnd"/>
      <w:r w:rsidR="00C77498">
        <w:rPr>
          <w:rFonts w:ascii="Times New Roman" w:hAnsi="Times New Roman" w:cs="Times New Roman"/>
          <w:sz w:val="24"/>
          <w:szCs w:val="24"/>
        </w:rPr>
        <w:t xml:space="preserve"> и самбо Рамазан Рамазанов, </w:t>
      </w:r>
      <w:r w:rsidR="00C77498" w:rsidRPr="00C77498">
        <w:rPr>
          <w:rFonts w:ascii="Times New Roman" w:hAnsi="Times New Roman" w:cs="Times New Roman"/>
          <w:sz w:val="24"/>
          <w:szCs w:val="24"/>
        </w:rPr>
        <w:t>чемпион мира по Кунг-фу</w:t>
      </w:r>
      <w:r w:rsidR="00C77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498">
        <w:rPr>
          <w:rFonts w:ascii="Times New Roman" w:hAnsi="Times New Roman" w:cs="Times New Roman"/>
          <w:sz w:val="24"/>
          <w:szCs w:val="24"/>
        </w:rPr>
        <w:t>Асрет</w:t>
      </w:r>
      <w:proofErr w:type="spellEnd"/>
      <w:r w:rsidR="00C77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498">
        <w:rPr>
          <w:rFonts w:ascii="Times New Roman" w:hAnsi="Times New Roman" w:cs="Times New Roman"/>
          <w:sz w:val="24"/>
          <w:szCs w:val="24"/>
        </w:rPr>
        <w:t>Алилов</w:t>
      </w:r>
      <w:proofErr w:type="spellEnd"/>
      <w:r w:rsidR="00C77498" w:rsidRPr="00C77498">
        <w:rPr>
          <w:rFonts w:ascii="Times New Roman" w:hAnsi="Times New Roman" w:cs="Times New Roman"/>
          <w:sz w:val="24"/>
          <w:szCs w:val="24"/>
        </w:rPr>
        <w:t>, чемпион Дагестан</w:t>
      </w:r>
      <w:r w:rsidR="00C77498">
        <w:rPr>
          <w:rFonts w:ascii="Times New Roman" w:hAnsi="Times New Roman" w:cs="Times New Roman"/>
          <w:sz w:val="24"/>
          <w:szCs w:val="24"/>
        </w:rPr>
        <w:t xml:space="preserve">а по </w:t>
      </w:r>
      <w:r w:rsidR="00CD211B">
        <w:rPr>
          <w:rFonts w:ascii="Times New Roman" w:hAnsi="Times New Roman" w:cs="Times New Roman"/>
          <w:sz w:val="24"/>
          <w:szCs w:val="24"/>
        </w:rPr>
        <w:t>р</w:t>
      </w:r>
      <w:r w:rsidR="00C77498">
        <w:rPr>
          <w:rFonts w:ascii="Times New Roman" w:hAnsi="Times New Roman" w:cs="Times New Roman"/>
          <w:sz w:val="24"/>
          <w:szCs w:val="24"/>
        </w:rPr>
        <w:t>укопашному б</w:t>
      </w:r>
      <w:r w:rsidR="00A12979">
        <w:rPr>
          <w:rFonts w:ascii="Times New Roman" w:hAnsi="Times New Roman" w:cs="Times New Roman"/>
          <w:sz w:val="24"/>
          <w:szCs w:val="24"/>
        </w:rPr>
        <w:t xml:space="preserve">ою, боец ММА </w:t>
      </w:r>
      <w:r w:rsidR="002E6AC2">
        <w:rPr>
          <w:rFonts w:ascii="Times New Roman" w:hAnsi="Times New Roman" w:cs="Times New Roman"/>
          <w:sz w:val="24"/>
          <w:szCs w:val="24"/>
        </w:rPr>
        <w:t xml:space="preserve">и чемпион Дагестана по рукопашному бою </w:t>
      </w:r>
      <w:proofErr w:type="spellStart"/>
      <w:r w:rsidR="00A12979">
        <w:rPr>
          <w:rFonts w:ascii="Times New Roman" w:hAnsi="Times New Roman" w:cs="Times New Roman"/>
          <w:sz w:val="24"/>
          <w:szCs w:val="24"/>
        </w:rPr>
        <w:t>Нуцалхан</w:t>
      </w:r>
      <w:proofErr w:type="spellEnd"/>
      <w:r w:rsidR="002E6A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AC2">
        <w:rPr>
          <w:rFonts w:ascii="Times New Roman" w:hAnsi="Times New Roman" w:cs="Times New Roman"/>
          <w:sz w:val="24"/>
          <w:szCs w:val="24"/>
        </w:rPr>
        <w:t>Умаханов</w:t>
      </w:r>
      <w:proofErr w:type="spellEnd"/>
      <w:r w:rsidR="00A12979">
        <w:rPr>
          <w:rFonts w:ascii="Times New Roman" w:hAnsi="Times New Roman" w:cs="Times New Roman"/>
          <w:sz w:val="24"/>
          <w:szCs w:val="24"/>
        </w:rPr>
        <w:t xml:space="preserve">, призер чемпионата мира по вольной борьбе Арсен </w:t>
      </w:r>
      <w:proofErr w:type="spellStart"/>
      <w:r w:rsidR="00A12979">
        <w:rPr>
          <w:rFonts w:ascii="Times New Roman" w:hAnsi="Times New Roman" w:cs="Times New Roman"/>
          <w:sz w:val="24"/>
          <w:szCs w:val="24"/>
        </w:rPr>
        <w:t>Шаллаев</w:t>
      </w:r>
      <w:proofErr w:type="spellEnd"/>
      <w:r w:rsidR="00A12979">
        <w:rPr>
          <w:rFonts w:ascii="Times New Roman" w:hAnsi="Times New Roman" w:cs="Times New Roman"/>
          <w:sz w:val="24"/>
          <w:szCs w:val="24"/>
        </w:rPr>
        <w:t>,</w:t>
      </w:r>
      <w:r w:rsidR="00025AB2">
        <w:rPr>
          <w:rFonts w:ascii="Times New Roman" w:hAnsi="Times New Roman" w:cs="Times New Roman"/>
          <w:sz w:val="24"/>
          <w:szCs w:val="24"/>
        </w:rPr>
        <w:t xml:space="preserve"> чемпион мира и Европы по </w:t>
      </w:r>
      <w:proofErr w:type="spellStart"/>
      <w:r w:rsidR="00025AB2">
        <w:rPr>
          <w:rFonts w:ascii="Times New Roman" w:hAnsi="Times New Roman" w:cs="Times New Roman"/>
          <w:sz w:val="24"/>
          <w:szCs w:val="24"/>
        </w:rPr>
        <w:t>полноконтактному</w:t>
      </w:r>
      <w:proofErr w:type="spellEnd"/>
      <w:r w:rsidR="00025AB2">
        <w:rPr>
          <w:rFonts w:ascii="Times New Roman" w:hAnsi="Times New Roman" w:cs="Times New Roman"/>
          <w:sz w:val="24"/>
          <w:szCs w:val="24"/>
        </w:rPr>
        <w:t xml:space="preserve"> рукопашному бою Арсен </w:t>
      </w:r>
      <w:proofErr w:type="spellStart"/>
      <w:r w:rsidR="00025AB2">
        <w:rPr>
          <w:rFonts w:ascii="Times New Roman" w:hAnsi="Times New Roman" w:cs="Times New Roman"/>
          <w:sz w:val="24"/>
          <w:szCs w:val="24"/>
        </w:rPr>
        <w:t>Абакаров</w:t>
      </w:r>
      <w:proofErr w:type="spellEnd"/>
      <w:r w:rsidR="001C3FB9">
        <w:rPr>
          <w:rFonts w:ascii="Times New Roman" w:hAnsi="Times New Roman" w:cs="Times New Roman"/>
          <w:sz w:val="24"/>
          <w:szCs w:val="24"/>
        </w:rPr>
        <w:t xml:space="preserve">, чемпион России и мира по </w:t>
      </w:r>
      <w:proofErr w:type="spellStart"/>
      <w:r w:rsidR="001C3FB9">
        <w:rPr>
          <w:rFonts w:ascii="Times New Roman" w:hAnsi="Times New Roman" w:cs="Times New Roman"/>
          <w:sz w:val="24"/>
          <w:szCs w:val="24"/>
        </w:rPr>
        <w:t>грэпплингу</w:t>
      </w:r>
      <w:proofErr w:type="spellEnd"/>
      <w:r w:rsidR="001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FB9">
        <w:rPr>
          <w:rFonts w:ascii="Times New Roman" w:hAnsi="Times New Roman" w:cs="Times New Roman"/>
          <w:sz w:val="24"/>
          <w:szCs w:val="24"/>
        </w:rPr>
        <w:t>Асхабали</w:t>
      </w:r>
      <w:proofErr w:type="spellEnd"/>
      <w:r w:rsidR="001C3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FB9">
        <w:rPr>
          <w:rFonts w:ascii="Times New Roman" w:hAnsi="Times New Roman" w:cs="Times New Roman"/>
          <w:sz w:val="24"/>
          <w:szCs w:val="24"/>
        </w:rPr>
        <w:t>Халидов</w:t>
      </w:r>
      <w:proofErr w:type="spellEnd"/>
      <w:r w:rsidR="001C3FB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8646EA" w14:textId="62136522" w:rsidR="00826064" w:rsidRPr="002E6AC2" w:rsidRDefault="00E27970" w:rsidP="002E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491">
        <w:rPr>
          <w:rFonts w:ascii="Times New Roman" w:hAnsi="Times New Roman" w:cs="Times New Roman"/>
          <w:sz w:val="24"/>
          <w:szCs w:val="24"/>
        </w:rPr>
        <w:t xml:space="preserve">День Донора, давший старт проекту </w:t>
      </w:r>
      <w:r w:rsidRPr="001F7491">
        <w:rPr>
          <w:rFonts w:ascii="Times New Roman" w:eastAsia="SimSun" w:hAnsi="Times New Roman" w:cs="Times New Roman"/>
          <w:sz w:val="24"/>
          <w:szCs w:val="24"/>
          <w:lang w:eastAsia="ar-SA"/>
        </w:rPr>
        <w:t>#</w:t>
      </w:r>
      <w:r w:rsidRPr="001F7491">
        <w:rPr>
          <w:rFonts w:ascii="Times New Roman" w:eastAsia="SimSun" w:hAnsi="Times New Roman" w:cs="Times New Roman"/>
          <w:sz w:val="24"/>
          <w:szCs w:val="24"/>
          <w:lang w:val="en-US" w:eastAsia="ar-SA"/>
        </w:rPr>
        <w:t>LG</w:t>
      </w:r>
      <w:proofErr w:type="spellStart"/>
      <w:r w:rsidRPr="001F7491">
        <w:rPr>
          <w:rFonts w:ascii="Times New Roman" w:eastAsia="SimSun" w:hAnsi="Times New Roman" w:cs="Times New Roman"/>
          <w:sz w:val="24"/>
          <w:szCs w:val="24"/>
          <w:lang w:eastAsia="ar-SA"/>
        </w:rPr>
        <w:t>КиргуМарафонДобра</w:t>
      </w:r>
      <w:proofErr w:type="spellEnd"/>
      <w:r w:rsidRPr="001F749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со</w:t>
      </w:r>
      <w:r w:rsidRPr="001F7491">
        <w:rPr>
          <w:rFonts w:ascii="Times New Roman" w:hAnsi="Times New Roman" w:cs="Times New Roman"/>
          <w:sz w:val="24"/>
          <w:szCs w:val="24"/>
        </w:rPr>
        <w:t xml:space="preserve">стоялся при организационном участии ФМБА России, Министерства здравоохранения Республики Дагестан и Республиканской станции переливания крови. Акция имеет также важное культурологическое и национальное значение, мобильный комплекс заготовки крови был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мультимедийно – исторического комплекса </w:t>
      </w:r>
      <w:r w:rsidRPr="001F7491">
        <w:rPr>
          <w:rFonts w:ascii="Times New Roman" w:hAnsi="Times New Roman" w:cs="Times New Roman"/>
          <w:sz w:val="24"/>
          <w:szCs w:val="24"/>
        </w:rPr>
        <w:t xml:space="preserve">«Россия – </w:t>
      </w:r>
      <w:r>
        <w:rPr>
          <w:rFonts w:ascii="Times New Roman" w:hAnsi="Times New Roman" w:cs="Times New Roman"/>
          <w:sz w:val="24"/>
          <w:szCs w:val="24"/>
        </w:rPr>
        <w:t>Моя история» и Центральной Джума</w:t>
      </w:r>
      <w:r w:rsidRPr="001F7491">
        <w:rPr>
          <w:rFonts w:ascii="Times New Roman" w:hAnsi="Times New Roman" w:cs="Times New Roman"/>
          <w:sz w:val="24"/>
          <w:szCs w:val="24"/>
        </w:rPr>
        <w:t xml:space="preserve">-мечети города Махачкалы, которую сами местные жители называют «Жемчужиной столицы Дагестана» и являющаяся точной уменьшенной копией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F7491">
        <w:rPr>
          <w:rFonts w:ascii="Times New Roman" w:hAnsi="Times New Roman" w:cs="Times New Roman"/>
          <w:sz w:val="24"/>
          <w:szCs w:val="24"/>
        </w:rPr>
        <w:t>Голубой Мечети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F7491">
        <w:rPr>
          <w:rFonts w:ascii="Times New Roman" w:hAnsi="Times New Roman" w:cs="Times New Roman"/>
          <w:sz w:val="24"/>
          <w:szCs w:val="24"/>
        </w:rPr>
        <w:t xml:space="preserve"> в Турции.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6064" w:rsidRPr="00FC541F">
        <w:rPr>
          <w:rFonts w:ascii="Times New Roman" w:hAnsi="Times New Roman" w:cs="Times New Roman"/>
          <w:b/>
          <w:sz w:val="24"/>
          <w:szCs w:val="24"/>
          <w:u w:val="single"/>
          <w:lang w:eastAsia="ko-KR"/>
        </w:rPr>
        <w:t xml:space="preserve">                                                                            </w:t>
      </w:r>
    </w:p>
    <w:p w14:paraId="10B4BC25" w14:textId="2E2299E6" w:rsidR="00C4244C" w:rsidRPr="00FC541F" w:rsidRDefault="004D208D" w:rsidP="00946D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41F">
        <w:rPr>
          <w:rFonts w:ascii="Times New Roman" w:hAnsi="Times New Roman" w:cs="Times New Roman"/>
          <w:sz w:val="24"/>
          <w:szCs w:val="24"/>
        </w:rPr>
        <w:t>День Донора и марафон посвящен</w:t>
      </w:r>
      <w:r w:rsidR="002E3A4D" w:rsidRPr="00FC541F">
        <w:rPr>
          <w:rFonts w:ascii="Times New Roman" w:hAnsi="Times New Roman" w:cs="Times New Roman"/>
          <w:sz w:val="24"/>
          <w:szCs w:val="24"/>
        </w:rPr>
        <w:t xml:space="preserve"> юбилейной дате – десятилетию донорского проекта LG и партнерства c </w:t>
      </w:r>
      <w:r w:rsidR="00946DA5">
        <w:rPr>
          <w:rFonts w:ascii="Times New Roman" w:hAnsi="Times New Roman" w:cs="Times New Roman"/>
          <w:sz w:val="24"/>
          <w:szCs w:val="24"/>
        </w:rPr>
        <w:t xml:space="preserve">Минздравом России и </w:t>
      </w:r>
      <w:r w:rsidR="002E3A4D" w:rsidRPr="00FC541F">
        <w:rPr>
          <w:rFonts w:ascii="Times New Roman" w:hAnsi="Times New Roman" w:cs="Times New Roman"/>
          <w:sz w:val="24"/>
          <w:szCs w:val="24"/>
        </w:rPr>
        <w:t xml:space="preserve">Федеральным медико-биологическим агентством.  </w:t>
      </w:r>
      <w:r w:rsidR="00461318" w:rsidRPr="00FC541F">
        <w:rPr>
          <w:rFonts w:ascii="Times New Roman" w:hAnsi="Times New Roman" w:cs="Times New Roman"/>
          <w:sz w:val="24"/>
          <w:szCs w:val="24"/>
        </w:rPr>
        <w:lastRenderedPageBreak/>
        <w:t>Кроме того, целью совместной акции является продвижение идеи о социальной ответственности бизнеса и объединении компаний не только для взаи</w:t>
      </w:r>
      <w:r w:rsidR="00862781" w:rsidRPr="00FC541F">
        <w:rPr>
          <w:rFonts w:ascii="Times New Roman" w:hAnsi="Times New Roman" w:cs="Times New Roman"/>
          <w:sz w:val="24"/>
          <w:szCs w:val="24"/>
        </w:rPr>
        <w:t>мовыгодного сотрудничества, но</w:t>
      </w:r>
      <w:r w:rsidR="00461318" w:rsidRPr="00FC541F">
        <w:rPr>
          <w:rFonts w:ascii="Times New Roman" w:hAnsi="Times New Roman" w:cs="Times New Roman"/>
          <w:sz w:val="24"/>
          <w:szCs w:val="24"/>
        </w:rPr>
        <w:t>, прежде всего, для реализации добрых дел</w:t>
      </w:r>
      <w:r w:rsidR="005F6D75" w:rsidRPr="00FC541F">
        <w:rPr>
          <w:rFonts w:ascii="Times New Roman" w:hAnsi="Times New Roman" w:cs="Times New Roman"/>
          <w:sz w:val="24"/>
          <w:szCs w:val="24"/>
        </w:rPr>
        <w:t>.</w:t>
      </w:r>
      <w:r w:rsidR="00C4244C" w:rsidRPr="00FC541F">
        <w:rPr>
          <w:rFonts w:ascii="Times New Roman" w:hAnsi="Times New Roman" w:cs="Times New Roman"/>
          <w:sz w:val="24"/>
          <w:szCs w:val="24"/>
        </w:rPr>
        <w:t xml:space="preserve"> «Мы рады видеть такое количество человек, присоединившихся к нашей инициативе. За 10 лет наш проект достиг впечатляющих результатов, но участие в нем таких партнеров как ТД «</w:t>
      </w:r>
      <w:proofErr w:type="spellStart"/>
      <w:r w:rsidR="00C4244C" w:rsidRPr="00FC541F">
        <w:rPr>
          <w:rFonts w:ascii="Times New Roman" w:hAnsi="Times New Roman" w:cs="Times New Roman"/>
          <w:sz w:val="24"/>
          <w:szCs w:val="24"/>
        </w:rPr>
        <w:t>Киргу</w:t>
      </w:r>
      <w:proofErr w:type="spellEnd"/>
      <w:r w:rsidR="00C4244C" w:rsidRPr="00FC541F">
        <w:rPr>
          <w:rFonts w:ascii="Times New Roman" w:hAnsi="Times New Roman" w:cs="Times New Roman"/>
          <w:sz w:val="24"/>
          <w:szCs w:val="24"/>
        </w:rPr>
        <w:t>» выводит донорство крови на новый уровень, расширяя географию по всей России. Хотим выразить благодарность нашим партнерам, а также жителям и Правительству Республики Дагестан за гостеприимство, поддержку донорского движения и открытость к нашим инициативам»,</w:t>
      </w:r>
      <w:r w:rsidR="00C4244C" w:rsidRPr="00FC541F">
        <w:rPr>
          <w:rFonts w:ascii="Times New Roman" w:hAnsi="Times New Roman" w:cs="Times New Roman"/>
          <w:b/>
          <w:sz w:val="24"/>
          <w:szCs w:val="24"/>
        </w:rPr>
        <w:t xml:space="preserve"> ‒ </w:t>
      </w:r>
      <w:r w:rsidR="00C4244C" w:rsidRPr="00946DA5">
        <w:rPr>
          <w:rFonts w:ascii="Times New Roman" w:hAnsi="Times New Roman" w:cs="Times New Roman"/>
          <w:sz w:val="24"/>
          <w:szCs w:val="24"/>
        </w:rPr>
        <w:t xml:space="preserve">отметил г-н Хан, финансовый директор LG </w:t>
      </w:r>
      <w:proofErr w:type="spellStart"/>
      <w:r w:rsidR="00C4244C" w:rsidRPr="00946DA5">
        <w:rPr>
          <w:rFonts w:ascii="Times New Roman" w:hAnsi="Times New Roman" w:cs="Times New Roman"/>
          <w:sz w:val="24"/>
          <w:szCs w:val="24"/>
        </w:rPr>
        <w:t>Electronics</w:t>
      </w:r>
      <w:proofErr w:type="spellEnd"/>
      <w:r w:rsidR="00C4244C" w:rsidRPr="00946DA5">
        <w:rPr>
          <w:rFonts w:ascii="Times New Roman" w:hAnsi="Times New Roman" w:cs="Times New Roman"/>
          <w:sz w:val="24"/>
          <w:szCs w:val="24"/>
        </w:rPr>
        <w:t xml:space="preserve"> в России и странах СНГ.</w:t>
      </w:r>
    </w:p>
    <w:p w14:paraId="6E6932B5" w14:textId="6FD63A44" w:rsidR="00FC541F" w:rsidRDefault="00FC541F" w:rsidP="0094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41F">
        <w:rPr>
          <w:rFonts w:ascii="Times New Roman" w:hAnsi="Times New Roman" w:cs="Times New Roman"/>
          <w:sz w:val="24"/>
          <w:szCs w:val="24"/>
        </w:rPr>
        <w:t>По словам генерального директора компании «</w:t>
      </w:r>
      <w:proofErr w:type="spellStart"/>
      <w:r w:rsidRPr="00FC541F">
        <w:rPr>
          <w:rFonts w:ascii="Times New Roman" w:hAnsi="Times New Roman" w:cs="Times New Roman"/>
          <w:sz w:val="24"/>
          <w:szCs w:val="24"/>
        </w:rPr>
        <w:t>Киргу</w:t>
      </w:r>
      <w:proofErr w:type="spellEnd"/>
      <w:r w:rsidRPr="00FC541F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C541F">
        <w:rPr>
          <w:rFonts w:ascii="Times New Roman" w:hAnsi="Times New Roman" w:cs="Times New Roman"/>
          <w:sz w:val="24"/>
          <w:szCs w:val="24"/>
        </w:rPr>
        <w:t>Даитова</w:t>
      </w:r>
      <w:proofErr w:type="spellEnd"/>
      <w:r w:rsidRPr="00FC54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541F">
        <w:rPr>
          <w:rFonts w:ascii="Times New Roman" w:hAnsi="Times New Roman" w:cs="Times New Roman"/>
          <w:sz w:val="24"/>
          <w:szCs w:val="24"/>
        </w:rPr>
        <w:t>Узаира</w:t>
      </w:r>
      <w:proofErr w:type="spellEnd"/>
      <w:r w:rsidRPr="00FC54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541F">
        <w:rPr>
          <w:rFonts w:ascii="Times New Roman" w:hAnsi="Times New Roman" w:cs="Times New Roman"/>
          <w:sz w:val="24"/>
          <w:szCs w:val="24"/>
        </w:rPr>
        <w:t>Саидбеговича</w:t>
      </w:r>
      <w:proofErr w:type="spellEnd"/>
      <w:r w:rsidRPr="00FC541F">
        <w:rPr>
          <w:rFonts w:ascii="Times New Roman" w:hAnsi="Times New Roman" w:cs="Times New Roman"/>
          <w:sz w:val="24"/>
          <w:szCs w:val="24"/>
        </w:rPr>
        <w:t xml:space="preserve">, </w:t>
      </w:r>
      <w:r w:rsidR="00756398">
        <w:rPr>
          <w:rFonts w:ascii="Times New Roman" w:hAnsi="Times New Roman" w:cs="Times New Roman"/>
          <w:sz w:val="24"/>
          <w:szCs w:val="24"/>
        </w:rPr>
        <w:t>«</w:t>
      </w:r>
      <w:r w:rsidRPr="00FC541F">
        <w:rPr>
          <w:rFonts w:ascii="Times New Roman" w:hAnsi="Times New Roman" w:cs="Times New Roman"/>
          <w:sz w:val="24"/>
          <w:szCs w:val="24"/>
        </w:rPr>
        <w:t>оказание социальной поддержки населению республики – одна из</w:t>
      </w:r>
      <w:r w:rsidR="00946DA5">
        <w:rPr>
          <w:rFonts w:ascii="Times New Roman" w:hAnsi="Times New Roman" w:cs="Times New Roman"/>
          <w:sz w:val="24"/>
          <w:szCs w:val="24"/>
        </w:rPr>
        <w:t xml:space="preserve"> приоритетных задач компании. «</w:t>
      </w:r>
      <w:proofErr w:type="spellStart"/>
      <w:r w:rsidR="00946DA5">
        <w:rPr>
          <w:rFonts w:ascii="Times New Roman" w:hAnsi="Times New Roman" w:cs="Times New Roman"/>
          <w:sz w:val="24"/>
          <w:szCs w:val="24"/>
        </w:rPr>
        <w:t>Киргу</w:t>
      </w:r>
      <w:proofErr w:type="spellEnd"/>
      <w:r w:rsidR="00946DA5">
        <w:rPr>
          <w:rFonts w:ascii="Times New Roman" w:hAnsi="Times New Roman" w:cs="Times New Roman"/>
          <w:sz w:val="24"/>
          <w:szCs w:val="24"/>
        </w:rPr>
        <w:t>»</w:t>
      </w:r>
      <w:r w:rsidRPr="00FC541F">
        <w:rPr>
          <w:rFonts w:ascii="Times New Roman" w:hAnsi="Times New Roman" w:cs="Times New Roman"/>
          <w:sz w:val="24"/>
          <w:szCs w:val="24"/>
        </w:rPr>
        <w:t xml:space="preserve"> на постоянной основе занимается организацией различных социальных и благотворительных акций: в учреждениях здравоохранения, детских домах, реабилитационных центрах. Участие в них принимает огромное количество людей. Кроме того, мы стараемся оказывать спонсорскую поддержку медицинским и иным центрам, органам государственной и муниципальной власти в проведении подобных мероприятий. Мы хотим помочь воспитать и вырастить здоровую нацию и делаем для этого все от нас зависящее. И именно поэтому </w:t>
      </w:r>
      <w:r w:rsidR="00946DA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C541F">
        <w:rPr>
          <w:rFonts w:ascii="Times New Roman" w:hAnsi="Times New Roman" w:cs="Times New Roman"/>
          <w:sz w:val="24"/>
          <w:szCs w:val="24"/>
        </w:rPr>
        <w:t>Киргу</w:t>
      </w:r>
      <w:proofErr w:type="spellEnd"/>
      <w:r w:rsidR="00946DA5">
        <w:rPr>
          <w:rFonts w:ascii="Times New Roman" w:hAnsi="Times New Roman" w:cs="Times New Roman"/>
          <w:sz w:val="24"/>
          <w:szCs w:val="24"/>
        </w:rPr>
        <w:t>»</w:t>
      </w:r>
      <w:r w:rsidRPr="00FC541F">
        <w:rPr>
          <w:rFonts w:ascii="Times New Roman" w:hAnsi="Times New Roman" w:cs="Times New Roman"/>
          <w:sz w:val="24"/>
          <w:szCs w:val="24"/>
        </w:rPr>
        <w:t xml:space="preserve"> организует совместно с компанией </w:t>
      </w:r>
      <w:r w:rsidRPr="00FC541F">
        <w:rPr>
          <w:rFonts w:ascii="Times New Roman" w:hAnsi="Times New Roman" w:cs="Times New Roman"/>
          <w:sz w:val="24"/>
          <w:szCs w:val="24"/>
          <w:lang w:val="en-US"/>
        </w:rPr>
        <w:t>LG</w:t>
      </w:r>
      <w:r w:rsidRPr="00FC541F">
        <w:rPr>
          <w:rFonts w:ascii="Times New Roman" w:hAnsi="Times New Roman" w:cs="Times New Roman"/>
          <w:sz w:val="24"/>
          <w:szCs w:val="24"/>
        </w:rPr>
        <w:t xml:space="preserve"> серию донорских акций </w:t>
      </w:r>
      <w:r w:rsidR="00756398">
        <w:rPr>
          <w:rFonts w:ascii="Times New Roman" w:hAnsi="Times New Roman" w:cs="Times New Roman"/>
          <w:sz w:val="24"/>
          <w:szCs w:val="24"/>
        </w:rPr>
        <w:t>под названием «Марафон добра»».</w:t>
      </w:r>
    </w:p>
    <w:p w14:paraId="2187A09A" w14:textId="54D1E023" w:rsidR="0011730C" w:rsidRPr="001F7491" w:rsidRDefault="00BF0839" w:rsidP="0094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491">
        <w:rPr>
          <w:rFonts w:ascii="Times New Roman" w:hAnsi="Times New Roman" w:cs="Times New Roman"/>
          <w:sz w:val="24"/>
          <w:szCs w:val="24"/>
        </w:rPr>
        <w:t xml:space="preserve">Днем ранее в </w:t>
      </w:r>
      <w:r w:rsidR="00756398">
        <w:rPr>
          <w:rFonts w:ascii="Times New Roman" w:hAnsi="Times New Roman" w:cs="Times New Roman"/>
          <w:sz w:val="24"/>
          <w:szCs w:val="24"/>
        </w:rPr>
        <w:t xml:space="preserve">ДГТУ (Дагестанском государственном технологическом университете) </w:t>
      </w:r>
      <w:r w:rsidRPr="001F7491">
        <w:rPr>
          <w:rFonts w:ascii="Times New Roman" w:hAnsi="Times New Roman" w:cs="Times New Roman"/>
          <w:sz w:val="24"/>
          <w:szCs w:val="24"/>
        </w:rPr>
        <w:t xml:space="preserve">состоялась лекция Татьяны </w:t>
      </w:r>
      <w:proofErr w:type="spellStart"/>
      <w:r w:rsidRPr="001F7491">
        <w:rPr>
          <w:rFonts w:ascii="Times New Roman" w:hAnsi="Times New Roman" w:cs="Times New Roman"/>
          <w:sz w:val="24"/>
          <w:szCs w:val="24"/>
        </w:rPr>
        <w:t>Шахнес</w:t>
      </w:r>
      <w:proofErr w:type="spellEnd"/>
      <w:r w:rsidRPr="001F7491">
        <w:rPr>
          <w:rFonts w:ascii="Times New Roman" w:hAnsi="Times New Roman" w:cs="Times New Roman"/>
          <w:sz w:val="24"/>
          <w:szCs w:val="24"/>
        </w:rPr>
        <w:t xml:space="preserve">, </w:t>
      </w:r>
      <w:r w:rsidR="003057AC">
        <w:rPr>
          <w:rFonts w:ascii="Times New Roman" w:hAnsi="Times New Roman" w:cs="Times New Roman"/>
          <w:sz w:val="24"/>
          <w:szCs w:val="24"/>
        </w:rPr>
        <w:t>директора по связям с общественностью и социальным проектам</w:t>
      </w:r>
      <w:r w:rsidRPr="001F7491">
        <w:rPr>
          <w:rFonts w:ascii="Times New Roman" w:hAnsi="Times New Roman" w:cs="Times New Roman"/>
          <w:sz w:val="24"/>
          <w:szCs w:val="24"/>
        </w:rPr>
        <w:t xml:space="preserve"> LG в России, члена Координационного Центра по донор</w:t>
      </w:r>
      <w:r w:rsidR="00162F38" w:rsidRPr="001F7491">
        <w:rPr>
          <w:rFonts w:ascii="Times New Roman" w:hAnsi="Times New Roman" w:cs="Times New Roman"/>
          <w:sz w:val="24"/>
          <w:szCs w:val="24"/>
        </w:rPr>
        <w:t>с</w:t>
      </w:r>
      <w:r w:rsidR="007B076C">
        <w:rPr>
          <w:rFonts w:ascii="Times New Roman" w:hAnsi="Times New Roman" w:cs="Times New Roman"/>
          <w:sz w:val="24"/>
          <w:szCs w:val="24"/>
        </w:rPr>
        <w:t>т</w:t>
      </w:r>
      <w:r w:rsidR="0016430E">
        <w:rPr>
          <w:rFonts w:ascii="Times New Roman" w:hAnsi="Times New Roman" w:cs="Times New Roman"/>
          <w:sz w:val="24"/>
          <w:szCs w:val="24"/>
        </w:rPr>
        <w:t xml:space="preserve">ву при Общественной палате РФ, </w:t>
      </w:r>
      <w:r w:rsidR="009A45A1" w:rsidRPr="001F7491">
        <w:rPr>
          <w:rFonts w:ascii="Times New Roman" w:hAnsi="Times New Roman" w:cs="Times New Roman"/>
          <w:sz w:val="24"/>
          <w:szCs w:val="24"/>
        </w:rPr>
        <w:t xml:space="preserve">посвященная </w:t>
      </w:r>
      <w:r w:rsidR="003057AC">
        <w:rPr>
          <w:rFonts w:ascii="Times New Roman" w:hAnsi="Times New Roman" w:cs="Times New Roman"/>
          <w:sz w:val="24"/>
          <w:szCs w:val="24"/>
        </w:rPr>
        <w:t>масштабному проекту компании, направленному</w:t>
      </w:r>
      <w:r w:rsidR="00162F38" w:rsidRPr="001F7491">
        <w:rPr>
          <w:rFonts w:ascii="Times New Roman" w:hAnsi="Times New Roman" w:cs="Times New Roman"/>
          <w:sz w:val="24"/>
          <w:szCs w:val="24"/>
        </w:rPr>
        <w:t xml:space="preserve"> на продвижение безвозмездного донорства крови, в том числе </w:t>
      </w:r>
      <w:r w:rsidR="00946DA5" w:rsidRPr="00A45C49">
        <w:rPr>
          <w:rFonts w:ascii="Times New Roman" w:hAnsi="Times New Roman" w:cs="Times New Roman"/>
          <w:sz w:val="24"/>
          <w:szCs w:val="24"/>
        </w:rPr>
        <w:t>акции</w:t>
      </w:r>
      <w:r w:rsidR="001F7491" w:rsidRPr="00A45C49">
        <w:rPr>
          <w:rFonts w:ascii="Times New Roman" w:hAnsi="Times New Roman" w:cs="Times New Roman"/>
          <w:sz w:val="24"/>
          <w:szCs w:val="24"/>
        </w:rPr>
        <w:t xml:space="preserve"> </w:t>
      </w:r>
      <w:r w:rsidR="0011730C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#</w:t>
      </w:r>
      <w:proofErr w:type="gramStart"/>
      <w:r w:rsidR="0011730C" w:rsidRPr="00A45C49">
        <w:rPr>
          <w:rFonts w:ascii="Times New Roman" w:eastAsia="SimSun" w:hAnsi="Times New Roman" w:cs="Times New Roman"/>
          <w:sz w:val="24"/>
          <w:szCs w:val="24"/>
          <w:lang w:val="en-US" w:eastAsia="ar-SA"/>
        </w:rPr>
        <w:t>LG</w:t>
      </w:r>
      <w:proofErr w:type="spellStart"/>
      <w:proofErr w:type="gramEnd"/>
      <w:r w:rsidR="0011730C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КиргуМарафонДобра</w:t>
      </w:r>
      <w:proofErr w:type="spellEnd"/>
      <w:r w:rsidR="001F7491" w:rsidRPr="00A45C49">
        <w:rPr>
          <w:rFonts w:ascii="Times New Roman" w:eastAsia="SimSun" w:hAnsi="Times New Roman" w:cs="Times New Roman"/>
          <w:sz w:val="24"/>
          <w:szCs w:val="24"/>
          <w:lang w:eastAsia="ar-SA"/>
        </w:rPr>
        <w:t>.</w:t>
      </w:r>
    </w:p>
    <w:p w14:paraId="2E8846BC" w14:textId="44258B09" w:rsidR="000C476F" w:rsidRDefault="00916A70" w:rsidP="0094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49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LG </w:t>
      </w:r>
      <w:r w:rsidRPr="001F7491">
        <w:rPr>
          <w:rFonts w:ascii="Times New Roman" w:hAnsi="Times New Roman" w:cs="Times New Roman"/>
          <w:sz w:val="24"/>
          <w:szCs w:val="24"/>
          <w:lang w:eastAsia="ko-KR"/>
        </w:rPr>
        <w:t>и ТД «</w:t>
      </w:r>
      <w:proofErr w:type="spellStart"/>
      <w:r w:rsidRPr="001F7491">
        <w:rPr>
          <w:rFonts w:ascii="Times New Roman" w:hAnsi="Times New Roman" w:cs="Times New Roman"/>
          <w:sz w:val="24"/>
          <w:szCs w:val="24"/>
          <w:lang w:eastAsia="ko-KR"/>
        </w:rPr>
        <w:t>Киргу</w:t>
      </w:r>
      <w:proofErr w:type="spellEnd"/>
      <w:r w:rsidRPr="001F7491">
        <w:rPr>
          <w:rFonts w:ascii="Times New Roman" w:hAnsi="Times New Roman" w:cs="Times New Roman"/>
          <w:sz w:val="24"/>
          <w:szCs w:val="24"/>
          <w:lang w:eastAsia="ko-KR"/>
        </w:rPr>
        <w:t xml:space="preserve">» объединяет стремление </w:t>
      </w:r>
      <w:bookmarkStart w:id="0" w:name="_GoBack"/>
      <w:bookmarkEnd w:id="0"/>
      <w:r w:rsidRPr="001F7491">
        <w:rPr>
          <w:rFonts w:ascii="Times New Roman" w:hAnsi="Times New Roman" w:cs="Times New Roman"/>
          <w:sz w:val="24"/>
          <w:szCs w:val="24"/>
          <w:lang w:eastAsia="ko-KR"/>
        </w:rPr>
        <w:t xml:space="preserve">к добру и поддержке людей. </w:t>
      </w:r>
      <w:r w:rsidR="00EB2CD4">
        <w:rPr>
          <w:rFonts w:ascii="Times New Roman" w:hAnsi="Times New Roman"/>
          <w:sz w:val="24"/>
          <w:szCs w:val="24"/>
        </w:rPr>
        <w:t xml:space="preserve">В этом году </w:t>
      </w:r>
      <w:r w:rsidR="007914E4" w:rsidRPr="001F7491">
        <w:rPr>
          <w:rFonts w:ascii="Times New Roman" w:hAnsi="Times New Roman"/>
          <w:sz w:val="24"/>
          <w:szCs w:val="24"/>
        </w:rPr>
        <w:t xml:space="preserve">LG </w:t>
      </w:r>
      <w:proofErr w:type="spellStart"/>
      <w:r w:rsidR="007914E4" w:rsidRPr="001F7491">
        <w:rPr>
          <w:rFonts w:ascii="Times New Roman" w:hAnsi="Times New Roman"/>
          <w:sz w:val="24"/>
          <w:szCs w:val="24"/>
        </w:rPr>
        <w:t>Electronics</w:t>
      </w:r>
      <w:proofErr w:type="spellEnd"/>
      <w:r w:rsidR="007914E4" w:rsidRPr="001F7491">
        <w:rPr>
          <w:rFonts w:ascii="Times New Roman" w:hAnsi="Times New Roman"/>
          <w:sz w:val="24"/>
          <w:szCs w:val="24"/>
        </w:rPr>
        <w:t xml:space="preserve"> отмечает 10 лет </w:t>
      </w:r>
      <w:r w:rsidR="007914E4" w:rsidRPr="001F7491">
        <w:rPr>
          <w:rFonts w:ascii="Times New Roman" w:hAnsi="Times New Roman"/>
          <w:color w:val="000000"/>
          <w:sz w:val="24"/>
          <w:szCs w:val="24"/>
        </w:rPr>
        <w:t xml:space="preserve">донорского проекта </w:t>
      </w:r>
      <w:r w:rsidR="007914E4" w:rsidRPr="001F7491">
        <w:rPr>
          <w:rFonts w:ascii="Times New Roman" w:hAnsi="Times New Roman"/>
          <w:sz w:val="24"/>
          <w:szCs w:val="24"/>
        </w:rPr>
        <w:t>масштабным марафоном #</w:t>
      </w:r>
      <w:proofErr w:type="spellStart"/>
      <w:r w:rsidR="007914E4" w:rsidRPr="001F7491">
        <w:rPr>
          <w:rFonts w:ascii="Times New Roman" w:hAnsi="Times New Roman"/>
          <w:sz w:val="24"/>
          <w:szCs w:val="24"/>
        </w:rPr>
        <w:t>LGОгоньДобрыхДел</w:t>
      </w:r>
      <w:proofErr w:type="spellEnd"/>
      <w:r w:rsidR="007914E4" w:rsidRPr="001F7491">
        <w:rPr>
          <w:rFonts w:ascii="Times New Roman" w:hAnsi="Times New Roman"/>
          <w:sz w:val="24"/>
          <w:szCs w:val="24"/>
        </w:rPr>
        <w:t xml:space="preserve">, стартовавшим </w:t>
      </w:r>
      <w:r w:rsidR="00FA3D9C">
        <w:rPr>
          <w:rFonts w:ascii="Times New Roman" w:hAnsi="Times New Roman"/>
          <w:sz w:val="24"/>
          <w:szCs w:val="24"/>
        </w:rPr>
        <w:t>в феврале</w:t>
      </w:r>
      <w:r w:rsidR="007914E4" w:rsidRPr="001F7491">
        <w:rPr>
          <w:rFonts w:ascii="Times New Roman" w:hAnsi="Times New Roman"/>
          <w:sz w:val="24"/>
          <w:szCs w:val="24"/>
        </w:rPr>
        <w:t xml:space="preserve"> в Красноярске, в преддверии «Универсиады 2019». LG занимается популяризацией массового добровольного донорства крови в России, став в 2009 году первым партнером</w:t>
      </w:r>
      <w:r w:rsidR="00E7372F">
        <w:rPr>
          <w:rFonts w:ascii="Times New Roman" w:hAnsi="Times New Roman"/>
          <w:sz w:val="24"/>
          <w:szCs w:val="24"/>
        </w:rPr>
        <w:t xml:space="preserve"> из бизнес-сообщества</w:t>
      </w:r>
      <w:r w:rsidR="007914E4" w:rsidRPr="001F7491">
        <w:rPr>
          <w:rFonts w:ascii="Times New Roman" w:hAnsi="Times New Roman"/>
          <w:sz w:val="24"/>
          <w:szCs w:val="24"/>
        </w:rPr>
        <w:t xml:space="preserve"> </w:t>
      </w:r>
      <w:r w:rsidR="00E7372F">
        <w:rPr>
          <w:rFonts w:ascii="Times New Roman" w:hAnsi="Times New Roman"/>
          <w:sz w:val="24"/>
          <w:szCs w:val="24"/>
        </w:rPr>
        <w:t>Минздрава России</w:t>
      </w:r>
      <w:r w:rsidR="007914E4" w:rsidRPr="001F7491">
        <w:rPr>
          <w:rFonts w:ascii="Times New Roman" w:hAnsi="Times New Roman"/>
          <w:sz w:val="24"/>
          <w:szCs w:val="24"/>
        </w:rPr>
        <w:t xml:space="preserve"> и ФМБА </w:t>
      </w:r>
      <w:r w:rsidR="00946DA5">
        <w:rPr>
          <w:rFonts w:ascii="Times New Roman" w:hAnsi="Times New Roman"/>
          <w:sz w:val="24"/>
          <w:szCs w:val="24"/>
        </w:rPr>
        <w:t>России</w:t>
      </w:r>
      <w:r w:rsidR="00E7372F">
        <w:rPr>
          <w:rFonts w:ascii="Times New Roman" w:hAnsi="Times New Roman" w:cs="Times New Roman"/>
          <w:sz w:val="24"/>
          <w:szCs w:val="24"/>
        </w:rPr>
        <w:t>.</w:t>
      </w:r>
      <w:r w:rsidR="00946DA5">
        <w:rPr>
          <w:rFonts w:ascii="Times New Roman" w:hAnsi="Times New Roman"/>
          <w:sz w:val="24"/>
          <w:szCs w:val="24"/>
        </w:rPr>
        <w:t xml:space="preserve"> </w:t>
      </w:r>
      <w:r w:rsidR="00E7372F" w:rsidRPr="001F7491">
        <w:rPr>
          <w:rFonts w:ascii="Times New Roman" w:hAnsi="Times New Roman"/>
          <w:sz w:val="24"/>
          <w:szCs w:val="24"/>
        </w:rPr>
        <w:t xml:space="preserve">За 10 лет корпоративного </w:t>
      </w:r>
      <w:proofErr w:type="spellStart"/>
      <w:r w:rsidR="00E7372F" w:rsidRPr="001F7491">
        <w:rPr>
          <w:rFonts w:ascii="Times New Roman" w:hAnsi="Times New Roman"/>
          <w:sz w:val="24"/>
          <w:szCs w:val="24"/>
        </w:rPr>
        <w:t>волонтерства</w:t>
      </w:r>
      <w:proofErr w:type="spellEnd"/>
      <w:r w:rsidR="00E7372F">
        <w:rPr>
          <w:rFonts w:ascii="Times New Roman" w:hAnsi="Times New Roman"/>
          <w:sz w:val="24"/>
          <w:szCs w:val="24"/>
        </w:rPr>
        <w:t xml:space="preserve"> дни донора проведены более чем в 30 городах России,</w:t>
      </w:r>
      <w:r w:rsidR="00E7372F" w:rsidRPr="001F7491">
        <w:rPr>
          <w:rFonts w:ascii="Times New Roman" w:hAnsi="Times New Roman"/>
          <w:sz w:val="24"/>
          <w:szCs w:val="24"/>
        </w:rPr>
        <w:t xml:space="preserve"> компании удалось спасти более 18 000 жизней.</w:t>
      </w:r>
      <w:r w:rsidR="00E7372F">
        <w:rPr>
          <w:rFonts w:ascii="Times New Roman" w:hAnsi="Times New Roman"/>
          <w:sz w:val="24"/>
          <w:szCs w:val="24"/>
        </w:rPr>
        <w:t xml:space="preserve"> </w:t>
      </w:r>
      <w:r w:rsidR="00946DA5">
        <w:rPr>
          <w:rFonts w:ascii="Times New Roman" w:hAnsi="Times New Roman"/>
          <w:sz w:val="24"/>
          <w:szCs w:val="24"/>
        </w:rPr>
        <w:t xml:space="preserve">В свою очередь </w:t>
      </w:r>
      <w:r w:rsidR="006B6A54" w:rsidRPr="001F7491">
        <w:rPr>
          <w:rFonts w:ascii="Times New Roman" w:hAnsi="Times New Roman" w:cs="Times New Roman"/>
          <w:sz w:val="24"/>
          <w:szCs w:val="24"/>
        </w:rPr>
        <w:t>ТД «</w:t>
      </w:r>
      <w:proofErr w:type="spellStart"/>
      <w:r w:rsidR="006B6A54" w:rsidRPr="001F7491">
        <w:rPr>
          <w:rFonts w:ascii="Times New Roman" w:hAnsi="Times New Roman" w:cs="Times New Roman"/>
          <w:sz w:val="24"/>
          <w:szCs w:val="24"/>
        </w:rPr>
        <w:t>Киргу</w:t>
      </w:r>
      <w:proofErr w:type="spellEnd"/>
      <w:r w:rsidR="006B6A54" w:rsidRPr="001F7491">
        <w:rPr>
          <w:rFonts w:ascii="Times New Roman" w:hAnsi="Times New Roman" w:cs="Times New Roman"/>
          <w:sz w:val="24"/>
          <w:szCs w:val="24"/>
        </w:rPr>
        <w:t>»</w:t>
      </w:r>
      <w:r w:rsidR="00862781" w:rsidRPr="001F7491">
        <w:rPr>
          <w:rFonts w:ascii="Times New Roman" w:hAnsi="Times New Roman" w:cs="Times New Roman"/>
          <w:sz w:val="24"/>
          <w:szCs w:val="24"/>
        </w:rPr>
        <w:t xml:space="preserve">, поддержавший донорскую инициативу </w:t>
      </w:r>
      <w:r w:rsidR="00862781" w:rsidRPr="001F7491">
        <w:rPr>
          <w:rFonts w:ascii="Times New Roman" w:hAnsi="Times New Roman" w:cs="Times New Roman"/>
          <w:sz w:val="24"/>
          <w:szCs w:val="24"/>
          <w:lang w:val="en-US"/>
        </w:rPr>
        <w:t>LG</w:t>
      </w:r>
      <w:r w:rsidR="006B6A54" w:rsidRPr="001F7491">
        <w:rPr>
          <w:rFonts w:ascii="Times New Roman" w:hAnsi="Times New Roman" w:cs="Times New Roman"/>
          <w:sz w:val="24"/>
          <w:szCs w:val="24"/>
        </w:rPr>
        <w:t xml:space="preserve"> в Дагестане</w:t>
      </w:r>
      <w:r w:rsidR="00862781" w:rsidRPr="001F7491">
        <w:rPr>
          <w:rFonts w:ascii="Times New Roman" w:hAnsi="Times New Roman" w:cs="Times New Roman"/>
          <w:sz w:val="24"/>
          <w:szCs w:val="24"/>
        </w:rPr>
        <w:t xml:space="preserve">, </w:t>
      </w:r>
      <w:r w:rsidR="00946DA5">
        <w:rPr>
          <w:rFonts w:ascii="Times New Roman" w:hAnsi="Times New Roman" w:cs="Times New Roman"/>
          <w:sz w:val="24"/>
          <w:szCs w:val="24"/>
        </w:rPr>
        <w:t>получил</w:t>
      </w:r>
      <w:r w:rsidR="00862781" w:rsidRPr="001F7491">
        <w:rPr>
          <w:rFonts w:ascii="Times New Roman" w:hAnsi="Times New Roman" w:cs="Times New Roman"/>
          <w:sz w:val="24"/>
          <w:szCs w:val="24"/>
        </w:rPr>
        <w:t xml:space="preserve"> общественное признание </w:t>
      </w:r>
      <w:r w:rsidR="006B6A54" w:rsidRPr="001F7491">
        <w:rPr>
          <w:rFonts w:ascii="Times New Roman" w:hAnsi="Times New Roman" w:cs="Times New Roman"/>
          <w:sz w:val="24"/>
          <w:szCs w:val="24"/>
        </w:rPr>
        <w:t>как социально-ориентированная компания</w:t>
      </w:r>
      <w:r w:rsidR="00862781" w:rsidRPr="001F7491">
        <w:rPr>
          <w:rFonts w:ascii="Times New Roman" w:hAnsi="Times New Roman" w:cs="Times New Roman"/>
          <w:sz w:val="24"/>
          <w:szCs w:val="24"/>
        </w:rPr>
        <w:t xml:space="preserve">. </w:t>
      </w:r>
      <w:r w:rsidR="006B6A54" w:rsidRPr="001F7491">
        <w:rPr>
          <w:rFonts w:ascii="Times New Roman" w:hAnsi="Times New Roman" w:cs="Times New Roman"/>
          <w:sz w:val="24"/>
          <w:szCs w:val="24"/>
        </w:rPr>
        <w:t>ТД «</w:t>
      </w:r>
      <w:proofErr w:type="spellStart"/>
      <w:r w:rsidR="006B6A54" w:rsidRPr="001F7491">
        <w:rPr>
          <w:rFonts w:ascii="Times New Roman" w:hAnsi="Times New Roman" w:cs="Times New Roman"/>
          <w:sz w:val="24"/>
          <w:szCs w:val="24"/>
        </w:rPr>
        <w:t>Киргу</w:t>
      </w:r>
      <w:proofErr w:type="spellEnd"/>
      <w:r w:rsidR="006B6A54" w:rsidRPr="001F7491">
        <w:rPr>
          <w:rFonts w:ascii="Times New Roman" w:hAnsi="Times New Roman" w:cs="Times New Roman"/>
          <w:sz w:val="24"/>
          <w:szCs w:val="24"/>
        </w:rPr>
        <w:t xml:space="preserve">» </w:t>
      </w:r>
      <w:r w:rsidR="002D5532" w:rsidRPr="001F7491">
        <w:rPr>
          <w:rFonts w:ascii="Times New Roman" w:hAnsi="Times New Roman"/>
          <w:color w:val="000000"/>
          <w:sz w:val="24"/>
          <w:szCs w:val="24"/>
        </w:rPr>
        <w:t>финансирует строительство мечетей и спортивных комплексов, занимается городским благоустройством, а также оказывает п</w:t>
      </w:r>
      <w:r w:rsidR="009B51F9">
        <w:rPr>
          <w:rFonts w:ascii="Times New Roman" w:hAnsi="Times New Roman"/>
          <w:color w:val="000000"/>
          <w:sz w:val="24"/>
          <w:szCs w:val="24"/>
        </w:rPr>
        <w:t>оддержку детским домам и реабилитационным центрам</w:t>
      </w:r>
      <w:r w:rsidR="002D5532" w:rsidRPr="001F7491">
        <w:rPr>
          <w:rFonts w:ascii="Times New Roman" w:hAnsi="Times New Roman"/>
          <w:color w:val="000000"/>
          <w:sz w:val="24"/>
          <w:szCs w:val="24"/>
        </w:rPr>
        <w:t>.</w:t>
      </w:r>
      <w:r w:rsidR="006B6A54" w:rsidRPr="001F7491">
        <w:rPr>
          <w:rFonts w:ascii="Times New Roman" w:hAnsi="Times New Roman"/>
          <w:color w:val="000000"/>
          <w:sz w:val="24"/>
          <w:szCs w:val="24"/>
        </w:rPr>
        <w:t xml:space="preserve"> Компании объединяет и тот факт, что </w:t>
      </w:r>
      <w:r w:rsidR="006B6A54" w:rsidRPr="001F7491">
        <w:rPr>
          <w:rFonts w:ascii="Times New Roman" w:hAnsi="Times New Roman" w:hint="eastAsia"/>
          <w:color w:val="000000"/>
          <w:sz w:val="24"/>
          <w:szCs w:val="24"/>
          <w:lang w:eastAsia="ko-KR"/>
        </w:rPr>
        <w:t xml:space="preserve">LG </w:t>
      </w:r>
      <w:r w:rsidR="006B6A54" w:rsidRPr="001F7491">
        <w:rPr>
          <w:rFonts w:ascii="Times New Roman" w:hAnsi="Times New Roman"/>
          <w:color w:val="000000"/>
          <w:sz w:val="24"/>
          <w:szCs w:val="24"/>
          <w:lang w:eastAsia="ko-KR"/>
        </w:rPr>
        <w:t>с 2010 года является партнером ФАДМ (</w:t>
      </w:r>
      <w:proofErr w:type="spellStart"/>
      <w:r w:rsidR="006B6A54" w:rsidRPr="001F7491">
        <w:rPr>
          <w:rFonts w:ascii="Times New Roman" w:hAnsi="Times New Roman"/>
          <w:color w:val="000000"/>
          <w:sz w:val="24"/>
          <w:szCs w:val="24"/>
          <w:lang w:eastAsia="ko-KR"/>
        </w:rPr>
        <w:t>Росмолодеж</w:t>
      </w:r>
      <w:r w:rsidR="00826064" w:rsidRPr="001F7491">
        <w:rPr>
          <w:rFonts w:ascii="Times New Roman" w:hAnsi="Times New Roman"/>
          <w:color w:val="000000"/>
          <w:sz w:val="24"/>
          <w:szCs w:val="24"/>
          <w:lang w:eastAsia="ko-KR"/>
        </w:rPr>
        <w:t>ь</w:t>
      </w:r>
      <w:proofErr w:type="spellEnd"/>
      <w:r w:rsidR="006B6A54" w:rsidRPr="001F7491">
        <w:rPr>
          <w:rFonts w:ascii="Times New Roman" w:hAnsi="Times New Roman"/>
          <w:color w:val="000000"/>
          <w:sz w:val="24"/>
          <w:szCs w:val="24"/>
          <w:lang w:eastAsia="ko-KR"/>
        </w:rPr>
        <w:t xml:space="preserve">) на форумах «Селигер» (2010-2014) и «Территория смыслов» (2015-2019), в то время как </w:t>
      </w:r>
      <w:r w:rsidR="008B3E98" w:rsidRPr="001F749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B3E98" w:rsidRPr="001F7491">
        <w:rPr>
          <w:rFonts w:ascii="Times New Roman" w:hAnsi="Times New Roman" w:cs="Times New Roman"/>
          <w:sz w:val="24"/>
          <w:szCs w:val="24"/>
        </w:rPr>
        <w:t>Киргу</w:t>
      </w:r>
      <w:proofErr w:type="spellEnd"/>
      <w:r w:rsidR="008B3E98" w:rsidRPr="001F7491">
        <w:rPr>
          <w:rFonts w:ascii="Times New Roman" w:hAnsi="Times New Roman" w:cs="Times New Roman"/>
          <w:sz w:val="24"/>
          <w:szCs w:val="24"/>
        </w:rPr>
        <w:t>» поддерживает «Машук».</w:t>
      </w:r>
      <w:r w:rsidR="00826064" w:rsidRPr="001F7491">
        <w:rPr>
          <w:rFonts w:ascii="Times New Roman" w:hAnsi="Times New Roman" w:cs="Times New Roman"/>
          <w:sz w:val="24"/>
          <w:szCs w:val="24"/>
        </w:rPr>
        <w:t xml:space="preserve"> </w:t>
      </w:r>
      <w:r w:rsidR="00FC1AF5" w:rsidRPr="001F7491">
        <w:rPr>
          <w:rFonts w:ascii="Times New Roman" w:hAnsi="Times New Roman" w:cs="Times New Roman"/>
          <w:sz w:val="24"/>
          <w:szCs w:val="24"/>
        </w:rPr>
        <w:t xml:space="preserve">Ранее </w:t>
      </w:r>
      <w:r w:rsidR="00862781" w:rsidRPr="001F7491">
        <w:rPr>
          <w:rFonts w:ascii="Times New Roman" w:hAnsi="Times New Roman" w:cs="Times New Roman"/>
          <w:sz w:val="24"/>
          <w:szCs w:val="24"/>
        </w:rPr>
        <w:t xml:space="preserve">LG была инициатором таких </w:t>
      </w:r>
      <w:r w:rsidR="00FC1AF5" w:rsidRPr="001F7491">
        <w:rPr>
          <w:rFonts w:ascii="Times New Roman" w:hAnsi="Times New Roman" w:cs="Times New Roman"/>
          <w:sz w:val="24"/>
          <w:szCs w:val="24"/>
        </w:rPr>
        <w:t>мас</w:t>
      </w:r>
      <w:r w:rsidR="00862781" w:rsidRPr="001F7491">
        <w:rPr>
          <w:rFonts w:ascii="Times New Roman" w:hAnsi="Times New Roman" w:cs="Times New Roman"/>
          <w:sz w:val="24"/>
          <w:szCs w:val="24"/>
        </w:rPr>
        <w:t>ш</w:t>
      </w:r>
      <w:r w:rsidR="00FC1AF5" w:rsidRPr="001F7491">
        <w:rPr>
          <w:rFonts w:ascii="Times New Roman" w:hAnsi="Times New Roman" w:cs="Times New Roman"/>
          <w:sz w:val="24"/>
          <w:szCs w:val="24"/>
        </w:rPr>
        <w:t>т</w:t>
      </w:r>
      <w:r w:rsidR="00862781" w:rsidRPr="001F7491">
        <w:rPr>
          <w:rFonts w:ascii="Times New Roman" w:hAnsi="Times New Roman" w:cs="Times New Roman"/>
          <w:sz w:val="24"/>
          <w:szCs w:val="24"/>
        </w:rPr>
        <w:t xml:space="preserve">абных социальных </w:t>
      </w:r>
      <w:r w:rsidR="001C2543" w:rsidRPr="001F7491">
        <w:rPr>
          <w:rFonts w:ascii="Times New Roman" w:hAnsi="Times New Roman" w:cs="Times New Roman"/>
          <w:sz w:val="24"/>
          <w:szCs w:val="24"/>
        </w:rPr>
        <w:t xml:space="preserve">марафонов, как </w:t>
      </w:r>
      <w:r w:rsidR="000E697C" w:rsidRPr="001F7491">
        <w:rPr>
          <w:rFonts w:ascii="Times New Roman" w:hAnsi="Times New Roman" w:cs="Times New Roman"/>
          <w:sz w:val="24"/>
          <w:szCs w:val="24"/>
        </w:rPr>
        <w:t>«Футбольный марафон»</w:t>
      </w:r>
      <w:r w:rsidR="00BC2A11" w:rsidRPr="001F7491">
        <w:rPr>
          <w:rFonts w:ascii="Times New Roman" w:hAnsi="Times New Roman" w:cs="Times New Roman"/>
          <w:sz w:val="24"/>
          <w:szCs w:val="24"/>
        </w:rPr>
        <w:t xml:space="preserve">, «Космический марафон добра», посвященный 55-летию полету Ю.А. Гагарина в космос, </w:t>
      </w:r>
      <w:r w:rsidR="00862781" w:rsidRPr="001F7491">
        <w:rPr>
          <w:rFonts w:ascii="Times New Roman" w:hAnsi="Times New Roman" w:cs="Times New Roman"/>
          <w:sz w:val="24"/>
          <w:szCs w:val="24"/>
        </w:rPr>
        <w:t>«Поезд инноваций и добрых дел»</w:t>
      </w:r>
      <w:r w:rsidR="001C2543" w:rsidRPr="001F7491">
        <w:rPr>
          <w:rFonts w:ascii="Times New Roman" w:hAnsi="Times New Roman" w:cs="Times New Roman"/>
          <w:sz w:val="24"/>
          <w:szCs w:val="24"/>
        </w:rPr>
        <w:t xml:space="preserve"> посвященный созданию корпуса волонтеров в стране, </w:t>
      </w:r>
      <w:r w:rsidR="00862781" w:rsidRPr="001F7491">
        <w:rPr>
          <w:rFonts w:ascii="Times New Roman" w:hAnsi="Times New Roman" w:cs="Times New Roman"/>
          <w:sz w:val="24"/>
          <w:szCs w:val="24"/>
        </w:rPr>
        <w:t>«70 лет Победы»</w:t>
      </w:r>
      <w:r w:rsidR="001C2543" w:rsidRPr="001F7491">
        <w:rPr>
          <w:rFonts w:ascii="Times New Roman" w:hAnsi="Times New Roman" w:cs="Times New Roman"/>
          <w:sz w:val="24"/>
          <w:szCs w:val="24"/>
        </w:rPr>
        <w:t xml:space="preserve"> в год </w:t>
      </w:r>
      <w:r w:rsidR="00BC2A11" w:rsidRPr="001F7491">
        <w:rPr>
          <w:rFonts w:ascii="Times New Roman" w:hAnsi="Times New Roman" w:cs="Times New Roman"/>
          <w:sz w:val="24"/>
          <w:szCs w:val="24"/>
        </w:rPr>
        <w:t>70-летия побед</w:t>
      </w:r>
      <w:r w:rsidR="001C2543" w:rsidRPr="001F7491">
        <w:rPr>
          <w:rFonts w:ascii="Times New Roman" w:hAnsi="Times New Roman" w:cs="Times New Roman"/>
          <w:sz w:val="24"/>
          <w:szCs w:val="24"/>
        </w:rPr>
        <w:t>ы в Великой Отечественной войне</w:t>
      </w:r>
      <w:r w:rsidR="00BC2A11" w:rsidRPr="001F7491">
        <w:rPr>
          <w:rFonts w:ascii="Times New Roman" w:hAnsi="Times New Roman" w:cs="Times New Roman"/>
          <w:sz w:val="24"/>
          <w:szCs w:val="24"/>
        </w:rPr>
        <w:t xml:space="preserve">, </w:t>
      </w:r>
      <w:r w:rsidR="00862781" w:rsidRPr="001F7491">
        <w:rPr>
          <w:rFonts w:ascii="Times New Roman" w:hAnsi="Times New Roman" w:cs="Times New Roman"/>
          <w:sz w:val="24"/>
          <w:szCs w:val="24"/>
        </w:rPr>
        <w:t>«Воздушный марафон добра»</w:t>
      </w:r>
      <w:r w:rsidR="001C2543" w:rsidRPr="001F7491">
        <w:rPr>
          <w:rFonts w:ascii="Times New Roman" w:hAnsi="Times New Roman" w:cs="Times New Roman"/>
          <w:sz w:val="24"/>
          <w:szCs w:val="24"/>
        </w:rPr>
        <w:t xml:space="preserve"> </w:t>
      </w:r>
      <w:r w:rsidR="00862781" w:rsidRPr="001F7491">
        <w:rPr>
          <w:rFonts w:ascii="Times New Roman" w:hAnsi="Times New Roman" w:cs="Times New Roman"/>
          <w:sz w:val="24"/>
          <w:szCs w:val="24"/>
        </w:rPr>
        <w:t>и др.</w:t>
      </w:r>
      <w:r w:rsidR="00F168CC" w:rsidRPr="001F7491">
        <w:rPr>
          <w:rFonts w:ascii="Times New Roman" w:hAnsi="Times New Roman" w:cs="Times New Roman"/>
          <w:sz w:val="24"/>
          <w:szCs w:val="24"/>
        </w:rPr>
        <w:t xml:space="preserve"> В 2017-2018 году в рамках футбольного марафона, LG впервые в мире реализовала уникальное сотрудничество для поддержки донорства крови не</w:t>
      </w:r>
      <w:r w:rsidR="00305098">
        <w:rPr>
          <w:rFonts w:ascii="Times New Roman" w:hAnsi="Times New Roman" w:cs="Times New Roman"/>
          <w:sz w:val="24"/>
          <w:szCs w:val="24"/>
        </w:rPr>
        <w:t xml:space="preserve"> только</w:t>
      </w:r>
      <w:r w:rsidR="00F168CC" w:rsidRPr="001F7491">
        <w:rPr>
          <w:rFonts w:ascii="Times New Roman" w:hAnsi="Times New Roman" w:cs="Times New Roman"/>
          <w:sz w:val="24"/>
          <w:szCs w:val="24"/>
        </w:rPr>
        <w:t xml:space="preserve"> с отдельными игроками, а с футбольными клубами, среди которых «Локомотив» и ФК «Ростов». </w:t>
      </w:r>
      <w:r w:rsidR="003158C6" w:rsidRPr="001F7491">
        <w:rPr>
          <w:rFonts w:ascii="Times New Roman" w:hAnsi="Times New Roman" w:cs="Times New Roman"/>
          <w:sz w:val="24"/>
          <w:szCs w:val="24"/>
        </w:rPr>
        <w:t xml:space="preserve">В </w:t>
      </w:r>
      <w:r w:rsidR="00F46109" w:rsidRPr="001F7491">
        <w:rPr>
          <w:rFonts w:ascii="Times New Roman" w:hAnsi="Times New Roman" w:cs="Times New Roman"/>
          <w:sz w:val="24"/>
          <w:szCs w:val="24"/>
        </w:rPr>
        <w:t>донорских</w:t>
      </w:r>
      <w:r w:rsidR="003158C6" w:rsidRPr="001F7491">
        <w:rPr>
          <w:rFonts w:ascii="Times New Roman" w:hAnsi="Times New Roman" w:cs="Times New Roman"/>
          <w:sz w:val="24"/>
          <w:szCs w:val="24"/>
        </w:rPr>
        <w:t xml:space="preserve"> мероприятиях </w:t>
      </w:r>
      <w:r w:rsidR="00F46109" w:rsidRPr="001F7491">
        <w:rPr>
          <w:rFonts w:ascii="Times New Roman" w:hAnsi="Times New Roman" w:cs="Times New Roman"/>
          <w:sz w:val="24"/>
          <w:szCs w:val="24"/>
          <w:lang w:val="en-US"/>
        </w:rPr>
        <w:t>LG</w:t>
      </w:r>
      <w:r w:rsidR="003158C6" w:rsidRPr="001F7491">
        <w:rPr>
          <w:rFonts w:ascii="Times New Roman" w:hAnsi="Times New Roman" w:cs="Times New Roman"/>
          <w:sz w:val="24"/>
          <w:szCs w:val="24"/>
        </w:rPr>
        <w:t xml:space="preserve"> регулярно принимают участи</w:t>
      </w:r>
      <w:r w:rsidR="00FB6078" w:rsidRPr="001F7491">
        <w:rPr>
          <w:rFonts w:ascii="Times New Roman" w:hAnsi="Times New Roman" w:cs="Times New Roman"/>
          <w:sz w:val="24"/>
          <w:szCs w:val="24"/>
        </w:rPr>
        <w:t xml:space="preserve">е </w:t>
      </w:r>
      <w:r w:rsidR="003158C6" w:rsidRPr="001F7491">
        <w:rPr>
          <w:rFonts w:ascii="Times New Roman" w:hAnsi="Times New Roman" w:cs="Times New Roman"/>
          <w:sz w:val="24"/>
          <w:szCs w:val="24"/>
        </w:rPr>
        <w:t>послы добрых дел</w:t>
      </w:r>
      <w:r w:rsidR="000B359C" w:rsidRPr="001F7491">
        <w:rPr>
          <w:rFonts w:ascii="Times New Roman" w:hAnsi="Times New Roman" w:cs="Times New Roman"/>
          <w:sz w:val="24"/>
          <w:szCs w:val="24"/>
        </w:rPr>
        <w:t>:</w:t>
      </w:r>
      <w:r w:rsidR="003158C6" w:rsidRPr="001F7491">
        <w:rPr>
          <w:rFonts w:ascii="Times New Roman" w:hAnsi="Times New Roman" w:cs="Times New Roman"/>
          <w:sz w:val="24"/>
          <w:szCs w:val="24"/>
        </w:rPr>
        <w:t xml:space="preserve"> футбольные тренеры Станислав </w:t>
      </w:r>
      <w:proofErr w:type="spellStart"/>
      <w:r w:rsidR="003158C6" w:rsidRPr="001F7491">
        <w:rPr>
          <w:rFonts w:ascii="Times New Roman" w:hAnsi="Times New Roman" w:cs="Times New Roman"/>
          <w:sz w:val="24"/>
          <w:szCs w:val="24"/>
        </w:rPr>
        <w:t>Черчесов</w:t>
      </w:r>
      <w:proofErr w:type="spellEnd"/>
      <w:r w:rsidR="003158C6" w:rsidRPr="001F7491">
        <w:rPr>
          <w:rFonts w:ascii="Times New Roman" w:hAnsi="Times New Roman" w:cs="Times New Roman"/>
          <w:sz w:val="24"/>
          <w:szCs w:val="24"/>
        </w:rPr>
        <w:t xml:space="preserve">, Валерий Газзаев, Леонид Слуцкий, </w:t>
      </w:r>
      <w:r w:rsidR="00E9037A" w:rsidRPr="001F7491">
        <w:rPr>
          <w:rFonts w:ascii="Times New Roman" w:hAnsi="Times New Roman" w:cs="Times New Roman"/>
          <w:sz w:val="24"/>
          <w:szCs w:val="24"/>
        </w:rPr>
        <w:t xml:space="preserve">многократный чемпион мира по смешанным боевым искусствам (ММА) Фёдор Емельяненко, титулованный боксер Костя </w:t>
      </w:r>
      <w:proofErr w:type="spellStart"/>
      <w:r w:rsidR="00E9037A" w:rsidRPr="001F7491">
        <w:rPr>
          <w:rFonts w:ascii="Times New Roman" w:hAnsi="Times New Roman" w:cs="Times New Roman"/>
          <w:sz w:val="24"/>
          <w:szCs w:val="24"/>
        </w:rPr>
        <w:t>Дзю</w:t>
      </w:r>
      <w:proofErr w:type="spellEnd"/>
      <w:r w:rsidR="00E9037A" w:rsidRPr="001F7491">
        <w:rPr>
          <w:rFonts w:ascii="Times New Roman" w:hAnsi="Times New Roman" w:cs="Times New Roman"/>
          <w:sz w:val="24"/>
          <w:szCs w:val="24"/>
        </w:rPr>
        <w:t>, чемпион мира и Европы по кикбоксингу</w:t>
      </w:r>
      <w:r w:rsidR="000E697C" w:rsidRPr="001F7491">
        <w:rPr>
          <w:rFonts w:ascii="Times New Roman" w:hAnsi="Times New Roman" w:cs="Times New Roman"/>
          <w:sz w:val="24"/>
          <w:szCs w:val="24"/>
        </w:rPr>
        <w:t xml:space="preserve"> Владимир Минеев,</w:t>
      </w:r>
      <w:r w:rsidR="00E9037A" w:rsidRPr="001F7491">
        <w:rPr>
          <w:rFonts w:ascii="Times New Roman" w:hAnsi="Times New Roman" w:cs="Times New Roman"/>
          <w:sz w:val="24"/>
          <w:szCs w:val="24"/>
        </w:rPr>
        <w:t xml:space="preserve"> олимпийские чемпионы Татьяна </w:t>
      </w:r>
      <w:proofErr w:type="spellStart"/>
      <w:r w:rsidR="00E9037A" w:rsidRPr="001F7491">
        <w:rPr>
          <w:rFonts w:ascii="Times New Roman" w:hAnsi="Times New Roman" w:cs="Times New Roman"/>
          <w:sz w:val="24"/>
          <w:szCs w:val="24"/>
        </w:rPr>
        <w:t>Навка</w:t>
      </w:r>
      <w:proofErr w:type="spellEnd"/>
      <w:r w:rsidR="00E9037A" w:rsidRPr="001F7491">
        <w:rPr>
          <w:rFonts w:ascii="Times New Roman" w:hAnsi="Times New Roman" w:cs="Times New Roman"/>
          <w:sz w:val="24"/>
          <w:szCs w:val="24"/>
        </w:rPr>
        <w:t xml:space="preserve">, Алексей </w:t>
      </w:r>
      <w:proofErr w:type="spellStart"/>
      <w:r w:rsidR="00E9037A" w:rsidRPr="001F7491">
        <w:rPr>
          <w:rFonts w:ascii="Times New Roman" w:hAnsi="Times New Roman" w:cs="Times New Roman"/>
          <w:sz w:val="24"/>
          <w:szCs w:val="24"/>
        </w:rPr>
        <w:t>Немов</w:t>
      </w:r>
      <w:proofErr w:type="spellEnd"/>
      <w:r w:rsidR="00E9037A" w:rsidRPr="001F7491">
        <w:rPr>
          <w:rFonts w:ascii="Times New Roman" w:hAnsi="Times New Roman" w:cs="Times New Roman"/>
          <w:sz w:val="24"/>
          <w:szCs w:val="24"/>
        </w:rPr>
        <w:t xml:space="preserve">, Алексей Ягудин, Светлана </w:t>
      </w:r>
      <w:proofErr w:type="spellStart"/>
      <w:r w:rsidR="00E9037A" w:rsidRPr="001F7491">
        <w:rPr>
          <w:rFonts w:ascii="Times New Roman" w:hAnsi="Times New Roman" w:cs="Times New Roman"/>
          <w:sz w:val="24"/>
          <w:szCs w:val="24"/>
        </w:rPr>
        <w:t>Хоркина</w:t>
      </w:r>
      <w:proofErr w:type="spellEnd"/>
      <w:r w:rsidR="00E9037A" w:rsidRPr="001F7491">
        <w:rPr>
          <w:rFonts w:ascii="Times New Roman" w:hAnsi="Times New Roman" w:cs="Times New Roman"/>
          <w:sz w:val="24"/>
          <w:szCs w:val="24"/>
        </w:rPr>
        <w:t>, а также известные деятели искусства, кино и театра</w:t>
      </w:r>
      <w:r w:rsidR="00E9037A" w:rsidRPr="001F7491">
        <w:rPr>
          <w:rFonts w:ascii="Times New Roman" w:hAnsi="Times New Roman" w:cs="Times New Roman"/>
          <w:sz w:val="24"/>
          <w:szCs w:val="24"/>
          <w:lang w:eastAsia="ko-KR"/>
        </w:rPr>
        <w:t>:</w:t>
      </w:r>
      <w:r w:rsidR="00E9037A" w:rsidRPr="001F7491">
        <w:rPr>
          <w:rFonts w:ascii="Times New Roman" w:hAnsi="Times New Roman" w:cs="Times New Roman"/>
          <w:sz w:val="24"/>
          <w:szCs w:val="24"/>
        </w:rPr>
        <w:t xml:space="preserve"> </w:t>
      </w:r>
      <w:r w:rsidR="007E1166" w:rsidRPr="001F7491">
        <w:rPr>
          <w:rFonts w:ascii="Times New Roman" w:hAnsi="Times New Roman" w:cs="Times New Roman"/>
          <w:sz w:val="24"/>
          <w:szCs w:val="24"/>
        </w:rPr>
        <w:t xml:space="preserve">прима </w:t>
      </w:r>
      <w:r w:rsidR="00E9037A" w:rsidRPr="001F7491">
        <w:rPr>
          <w:rFonts w:ascii="Times New Roman" w:hAnsi="Times New Roman" w:cs="Times New Roman"/>
          <w:sz w:val="24"/>
          <w:szCs w:val="24"/>
        </w:rPr>
        <w:t xml:space="preserve"> Большого театра Анна Тихомирова, режиссёр Егор Кончаловский, народная артистка России Ольга Кабо и др</w:t>
      </w:r>
      <w:r w:rsidR="000C476F" w:rsidRPr="001F74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65B780" w14:textId="77777777" w:rsidR="00946DA5" w:rsidRDefault="00946DA5" w:rsidP="0094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3DA116" w14:textId="5F7A3268" w:rsidR="00946DA5" w:rsidRPr="00946DA5" w:rsidRDefault="00946DA5" w:rsidP="00946D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###</w:t>
      </w:r>
    </w:p>
    <w:p w14:paraId="31599EF0" w14:textId="77777777" w:rsidR="00946DA5" w:rsidRPr="003057AC" w:rsidRDefault="00946DA5" w:rsidP="00946D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F32CA7E" w14:textId="77777777" w:rsidR="006A20E0" w:rsidRPr="00305098" w:rsidRDefault="006A20E0" w:rsidP="003050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05098">
        <w:rPr>
          <w:rFonts w:ascii="Times New Roman" w:hAnsi="Times New Roman" w:cs="Times New Roman"/>
          <w:b/>
          <w:bCs/>
          <w:color w:val="B6002F"/>
          <w:sz w:val="20"/>
          <w:szCs w:val="20"/>
        </w:rPr>
        <w:t>О</w:t>
      </w:r>
      <w:r w:rsidRPr="00305098">
        <w:rPr>
          <w:rFonts w:ascii="Times New Roman" w:hAnsi="Times New Roman" w:cs="Times New Roman"/>
          <w:b/>
          <w:bCs/>
          <w:color w:val="B6002F"/>
          <w:sz w:val="20"/>
          <w:szCs w:val="20"/>
          <w:lang w:val="en-US"/>
        </w:rPr>
        <w:t xml:space="preserve"> </w:t>
      </w:r>
      <w:r w:rsidRPr="00305098">
        <w:rPr>
          <w:rFonts w:ascii="Times New Roman" w:hAnsi="Times New Roman" w:cs="Times New Roman"/>
          <w:b/>
          <w:bCs/>
          <w:color w:val="B6002F"/>
          <w:sz w:val="20"/>
          <w:szCs w:val="20"/>
        </w:rPr>
        <w:t>компании</w:t>
      </w:r>
      <w:r w:rsidRPr="00305098">
        <w:rPr>
          <w:rFonts w:ascii="Times New Roman" w:hAnsi="Times New Roman" w:cs="Times New Roman"/>
          <w:b/>
          <w:bCs/>
          <w:color w:val="B6002F"/>
          <w:sz w:val="20"/>
          <w:szCs w:val="20"/>
          <w:lang w:val="en-US"/>
        </w:rPr>
        <w:t xml:space="preserve"> LG Electronics, Inc.</w:t>
      </w:r>
    </w:p>
    <w:p w14:paraId="2270E7EA" w14:textId="7195F646" w:rsidR="006A20E0" w:rsidRDefault="006A20E0" w:rsidP="00305098">
      <w:pPr>
        <w:spacing w:after="0" w:line="240" w:lineRule="auto"/>
        <w:jc w:val="both"/>
        <w:rPr>
          <w:rStyle w:val="a7"/>
          <w:rFonts w:ascii="Times New Roman" w:hAnsi="Times New Roman" w:cs="Times New Roman"/>
        </w:rPr>
      </w:pPr>
      <w:r w:rsidRPr="00305098">
        <w:rPr>
          <w:rFonts w:ascii="Times New Roman" w:eastAsia="Calibri" w:hAnsi="Times New Roman" w:cs="Times New Roman"/>
          <w:iCs/>
          <w:sz w:val="20"/>
          <w:szCs w:val="20"/>
          <w:lang w:val="en-US"/>
        </w:rPr>
        <w:t>LG</w:t>
      </w:r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r w:rsidRPr="00305098">
        <w:rPr>
          <w:rFonts w:ascii="Times New Roman" w:eastAsia="Calibri" w:hAnsi="Times New Roman" w:cs="Times New Roman"/>
          <w:iCs/>
          <w:sz w:val="20"/>
          <w:szCs w:val="20"/>
          <w:lang w:val="en-US"/>
        </w:rPr>
        <w:t>Electronics</w:t>
      </w:r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,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  <w:lang w:val="en-US"/>
        </w:rPr>
        <w:t>Inc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. (KSE: 066570.KS) является мировым лидером и технологическим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</w:rPr>
        <w:t>инноватором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 в области потребительской электроники. В компании по всему миру работает 70,000 человек в 140 филиалах. Компания LG состоит из пяти бизнес-подразделений: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</w:rPr>
        <w:t>Home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</w:rPr>
        <w:t>Appliance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 &amp;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</w:rPr>
        <w:t>Air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</w:rPr>
        <w:t>Solution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,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</w:rPr>
        <w:t>Home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</w:rPr>
        <w:t>Entertainment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,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</w:rPr>
        <w:t>Mobile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</w:rPr>
        <w:t>Communications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,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</w:rPr>
        <w:t>Vehicle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</w:rPr>
        <w:t>Components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 и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</w:rPr>
        <w:t>Business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</w:rPr>
        <w:t>Solutions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. LG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</w:rPr>
        <w:t>Electronics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(AI) LG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</w:rPr>
        <w:t>ThinQ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, а также </w:t>
      </w:r>
      <w:proofErr w:type="spellStart"/>
      <w:r w:rsidRPr="00305098">
        <w:rPr>
          <w:rFonts w:ascii="Times New Roman" w:eastAsia="Calibri" w:hAnsi="Times New Roman" w:cs="Times New Roman"/>
          <w:iCs/>
          <w:sz w:val="20"/>
          <w:szCs w:val="20"/>
        </w:rPr>
        <w:t>ультрапремиального</w:t>
      </w:r>
      <w:proofErr w:type="spellEnd"/>
      <w:r w:rsidRPr="00305098">
        <w:rPr>
          <w:rFonts w:ascii="Times New Roman" w:eastAsia="Calibri" w:hAnsi="Times New Roman" w:cs="Times New Roman"/>
          <w:iCs/>
          <w:sz w:val="20"/>
          <w:szCs w:val="20"/>
        </w:rPr>
        <w:t xml:space="preserve"> бренда LG SIGNATURE. За дополнительной информацией, пожалуйста, обратитесь к </w:t>
      </w:r>
      <w:hyperlink r:id="rId6" w:history="1">
        <w:r w:rsidR="00305098" w:rsidRPr="00F60EC7">
          <w:rPr>
            <w:rStyle w:val="a7"/>
            <w:rFonts w:ascii="Times New Roman" w:eastAsia="Calibri" w:hAnsi="Times New Roman" w:cs="Times New Roman"/>
            <w:iCs/>
          </w:rPr>
          <w:t>www.</w:t>
        </w:r>
        <w:r w:rsidR="00305098" w:rsidRPr="00F60EC7">
          <w:rPr>
            <w:rStyle w:val="a7"/>
            <w:rFonts w:ascii="Times New Roman" w:hAnsi="Times New Roman" w:cs="Times New Roman"/>
          </w:rPr>
          <w:t>LGnewsroom.com</w:t>
        </w:r>
      </w:hyperlink>
      <w:r w:rsidRPr="00305098">
        <w:rPr>
          <w:rStyle w:val="a7"/>
          <w:rFonts w:ascii="Times New Roman" w:hAnsi="Times New Roman" w:cs="Times New Roman"/>
        </w:rPr>
        <w:t>.</w:t>
      </w:r>
    </w:p>
    <w:p w14:paraId="179C7ED5" w14:textId="77777777" w:rsidR="00E7372F" w:rsidRPr="00305098" w:rsidRDefault="00E7372F" w:rsidP="00305098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</w:p>
    <w:p w14:paraId="0E5B616E" w14:textId="77777777" w:rsidR="00AD0212" w:rsidRPr="00AD0212" w:rsidRDefault="00AD0212" w:rsidP="00AD0212">
      <w:pPr>
        <w:spacing w:after="0" w:line="240" w:lineRule="auto"/>
        <w:jc w:val="both"/>
        <w:rPr>
          <w:rFonts w:ascii="Times New Roman" w:eastAsia="Gulim" w:hAnsi="Times New Roman" w:cs="Times New Roman"/>
          <w:b/>
          <w:bCs/>
          <w:color w:val="00B050"/>
          <w:sz w:val="20"/>
          <w:szCs w:val="20"/>
        </w:rPr>
      </w:pPr>
      <w:r w:rsidRPr="00AD0212">
        <w:rPr>
          <w:rFonts w:ascii="Times New Roman" w:eastAsia="Gulim" w:hAnsi="Times New Roman" w:cs="Times New Roman"/>
          <w:b/>
          <w:bCs/>
          <w:color w:val="00B050"/>
          <w:sz w:val="20"/>
          <w:szCs w:val="20"/>
        </w:rPr>
        <w:t>О компании «</w:t>
      </w:r>
      <w:proofErr w:type="spellStart"/>
      <w:r w:rsidRPr="00AD0212">
        <w:rPr>
          <w:rFonts w:ascii="Times New Roman" w:eastAsia="Gulim" w:hAnsi="Times New Roman" w:cs="Times New Roman"/>
          <w:b/>
          <w:bCs/>
          <w:color w:val="00B050"/>
          <w:sz w:val="20"/>
          <w:szCs w:val="20"/>
        </w:rPr>
        <w:t>Киргу</w:t>
      </w:r>
      <w:proofErr w:type="spellEnd"/>
      <w:r w:rsidRPr="00AD0212">
        <w:rPr>
          <w:rFonts w:ascii="Times New Roman" w:eastAsia="Gulim" w:hAnsi="Times New Roman" w:cs="Times New Roman"/>
          <w:b/>
          <w:bCs/>
          <w:color w:val="00B050"/>
          <w:sz w:val="20"/>
          <w:szCs w:val="20"/>
        </w:rPr>
        <w:t xml:space="preserve">» </w:t>
      </w:r>
    </w:p>
    <w:p w14:paraId="12EA0D55" w14:textId="67583BFA" w:rsidR="00305098" w:rsidRPr="00AD0212" w:rsidRDefault="00AD0212" w:rsidP="00AD0212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proofErr w:type="spellStart"/>
      <w:r w:rsidRPr="00AD0212">
        <w:rPr>
          <w:rFonts w:ascii="Times New Roman" w:eastAsia="Calibri" w:hAnsi="Times New Roman" w:cs="Times New Roman"/>
          <w:iCs/>
          <w:sz w:val="20"/>
          <w:szCs w:val="20"/>
        </w:rPr>
        <w:t>Киргу</w:t>
      </w:r>
      <w:proofErr w:type="spellEnd"/>
      <w:r w:rsidRPr="00AD0212">
        <w:rPr>
          <w:rFonts w:ascii="Times New Roman" w:eastAsia="Calibri" w:hAnsi="Times New Roman" w:cs="Times New Roman"/>
          <w:iCs/>
          <w:sz w:val="20"/>
          <w:szCs w:val="20"/>
        </w:rPr>
        <w:t xml:space="preserve"> - торговый дом, удостоенный звания наиболее динамично и стабильно развивающего предприятия в республике. Ассортиментная и ценовая политика, избранная руководством «КИРГУ», ориентирована на самые разные запросы и возможности клиентов. За более чем 20-летнюю историю торговый дом "КИРГУ" преуспел не только в завоевании лидирующего положения на рынке, но и заслужил общественное признание в качестве социально-ориентированной и благотворительной организации. Немаловажной составляющей деятельности компании является финансирование таких социально значимых проектов, как строительство мечетей и спортивных комплексов, городское благоустройство, поддержка детских домов и приютов.</w:t>
      </w:r>
    </w:p>
    <w:p w14:paraId="3F01C282" w14:textId="77777777" w:rsidR="00AD0212" w:rsidRPr="00305098" w:rsidRDefault="00AD0212" w:rsidP="00AD0212">
      <w:pPr>
        <w:spacing w:after="0" w:line="240" w:lineRule="auto"/>
        <w:jc w:val="both"/>
        <w:rPr>
          <w:rFonts w:ascii="Times New Roman" w:eastAsia="Gulim" w:hAnsi="Times New Roman" w:cs="Times New Roman"/>
          <w:b/>
          <w:bCs/>
          <w:color w:val="00B050"/>
          <w:sz w:val="20"/>
          <w:szCs w:val="20"/>
        </w:rPr>
      </w:pPr>
    </w:p>
    <w:p w14:paraId="21A336A1" w14:textId="4E3B1DDE" w:rsidR="006A20E0" w:rsidRPr="00305098" w:rsidRDefault="006A20E0" w:rsidP="00305098">
      <w:pPr>
        <w:spacing w:after="0" w:line="240" w:lineRule="auto"/>
        <w:jc w:val="both"/>
        <w:rPr>
          <w:rFonts w:ascii="Times New Roman" w:eastAsia="Gulim" w:hAnsi="Times New Roman" w:cs="Times New Roman"/>
          <w:b/>
          <w:bCs/>
          <w:color w:val="00B050"/>
          <w:sz w:val="20"/>
          <w:szCs w:val="20"/>
        </w:rPr>
      </w:pPr>
      <w:r w:rsidRPr="00305098">
        <w:rPr>
          <w:rFonts w:ascii="Times New Roman" w:hAnsi="Times New Roman" w:cs="Times New Roman"/>
          <w:b/>
          <w:bCs/>
          <w:color w:val="FF0000"/>
          <w:sz w:val="20"/>
          <w:szCs w:val="20"/>
        </w:rPr>
        <w:t>О Государственной программе развития добровольного донорства</w:t>
      </w:r>
    </w:p>
    <w:p w14:paraId="0D739196" w14:textId="77777777" w:rsidR="006A20E0" w:rsidRPr="00305098" w:rsidRDefault="006A20E0" w:rsidP="00305098">
      <w:pPr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305098">
        <w:rPr>
          <w:rFonts w:ascii="Times New Roman" w:hAnsi="Times New Roman" w:cs="Times New Roman"/>
          <w:sz w:val="20"/>
          <w:szCs w:val="20"/>
        </w:rPr>
        <w:t>С 2008 года Министерством здравоохранения Российской Федерации, Федеральным медико-биологическим агентством и Центром крови ФМБА России реализуется масштабная Программа развития Службы крови, которая охватывает все 85 субъектов Российской Федерации.</w:t>
      </w:r>
    </w:p>
    <w:p w14:paraId="25A4EBD4" w14:textId="77777777" w:rsidR="006A20E0" w:rsidRPr="00305098" w:rsidRDefault="006A20E0" w:rsidP="00305098">
      <w:pPr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42F7F0AB" w14:textId="77777777" w:rsidR="006A20E0" w:rsidRPr="00305098" w:rsidRDefault="006A20E0" w:rsidP="00305098">
      <w:pPr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05098">
        <w:rPr>
          <w:rFonts w:ascii="Times New Roman" w:hAnsi="Times New Roman" w:cs="Times New Roman"/>
          <w:sz w:val="20"/>
          <w:szCs w:val="20"/>
        </w:rPr>
        <w:t>Развитие Службы крови сопровождается постоянным развитием коммуникационной инфраструктуры:</w:t>
      </w:r>
    </w:p>
    <w:p w14:paraId="3CD8A2FE" w14:textId="77777777" w:rsidR="006A20E0" w:rsidRPr="00305098" w:rsidRDefault="006A20E0" w:rsidP="00305098">
      <w:pPr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305098">
        <w:rPr>
          <w:rFonts w:ascii="Times New Roman" w:hAnsi="Times New Roman" w:cs="Times New Roman"/>
          <w:b/>
          <w:color w:val="FF0000"/>
          <w:sz w:val="20"/>
          <w:szCs w:val="20"/>
        </w:rPr>
        <w:t>Интернет-портал Службы крови</w:t>
      </w:r>
      <w:r w:rsidRPr="00305098">
        <w:rPr>
          <w:rFonts w:ascii="Times New Roman" w:hAnsi="Times New Roman" w:cs="Times New Roman"/>
          <w:sz w:val="20"/>
          <w:szCs w:val="20"/>
        </w:rPr>
        <w:t xml:space="preserve"> – </w:t>
      </w:r>
      <w:r w:rsidRPr="00305098">
        <w:rPr>
          <w:rFonts w:ascii="Times New Roman" w:eastAsia="Calibri" w:hAnsi="Times New Roman" w:cs="Times New Roman"/>
          <w:b/>
          <w:bCs/>
          <w:color w:val="5694CE"/>
          <w:sz w:val="20"/>
          <w:szCs w:val="20"/>
        </w:rPr>
        <w:t>www.yadonor.ru</w:t>
      </w:r>
      <w:r w:rsidRPr="00305098">
        <w:rPr>
          <w:rFonts w:ascii="Times New Roman" w:hAnsi="Times New Roman" w:cs="Times New Roman"/>
          <w:sz w:val="20"/>
          <w:szCs w:val="20"/>
        </w:rPr>
        <w:t xml:space="preserve"> – это не только расширенная информационная база для всех участников донорского движения: доноров, волонтеров, НКО, предприятий и компаний, общественных советов, журналистов, но и возможность взаимодействия между ними. Успешно функционирует специально разработанный раздел «Партнерство с бизнесом», в котором можно найти исчерпывающую информацию о направлениях сотрудничества со Службой крови, а также заполнить заявку на присоединение к донорскому движению.</w:t>
      </w:r>
    </w:p>
    <w:p w14:paraId="25E763CA" w14:textId="38EC1194" w:rsidR="006A20E0" w:rsidRPr="00305098" w:rsidRDefault="006A20E0" w:rsidP="00305098">
      <w:pPr>
        <w:spacing w:after="0" w:line="240" w:lineRule="auto"/>
        <w:jc w:val="both"/>
        <w:textAlignment w:val="baseline"/>
        <w:outlineLvl w:val="0"/>
        <w:rPr>
          <w:rFonts w:ascii="Times New Roman" w:eastAsia="Gulim" w:hAnsi="Times New Roman" w:cs="Times New Roman"/>
          <w:b/>
          <w:bCs/>
          <w:color w:val="CC0066"/>
          <w:sz w:val="20"/>
          <w:szCs w:val="20"/>
        </w:rPr>
      </w:pPr>
      <w:r w:rsidRPr="00305098">
        <w:rPr>
          <w:rFonts w:ascii="Times New Roman" w:hAnsi="Times New Roman" w:cs="Times New Roman"/>
          <w:b/>
          <w:bCs/>
          <w:color w:val="FF0000"/>
          <w:sz w:val="20"/>
          <w:szCs w:val="20"/>
        </w:rPr>
        <w:t>Горячая линия по вопросам донорства крови</w:t>
      </w:r>
      <w:r w:rsidRPr="00305098">
        <w:rPr>
          <w:rFonts w:ascii="Times New Roman" w:hAnsi="Times New Roman" w:cs="Times New Roman"/>
          <w:sz w:val="20"/>
          <w:szCs w:val="20"/>
        </w:rPr>
        <w:t xml:space="preserve"> – </w:t>
      </w:r>
      <w:r w:rsidRPr="00305098">
        <w:rPr>
          <w:rFonts w:ascii="Times New Roman" w:hAnsi="Times New Roman" w:cs="Times New Roman"/>
          <w:b/>
          <w:bCs/>
          <w:sz w:val="20"/>
          <w:szCs w:val="20"/>
        </w:rPr>
        <w:t>8-800-333-33-30</w:t>
      </w:r>
      <w:r w:rsidRPr="00305098">
        <w:rPr>
          <w:rFonts w:ascii="Times New Roman" w:hAnsi="Times New Roman" w:cs="Times New Roman"/>
          <w:sz w:val="20"/>
          <w:szCs w:val="20"/>
        </w:rPr>
        <w:t xml:space="preserve"> (круглосуточно, звонок по России бесплатный).</w:t>
      </w:r>
    </w:p>
    <w:sectPr w:rsidR="006A20E0" w:rsidRPr="00305098" w:rsidSect="00946DA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882"/>
    <w:rsid w:val="00007809"/>
    <w:rsid w:val="00025AB2"/>
    <w:rsid w:val="000352E3"/>
    <w:rsid w:val="00042A3E"/>
    <w:rsid w:val="00056A03"/>
    <w:rsid w:val="000B359C"/>
    <w:rsid w:val="000C476F"/>
    <w:rsid w:val="000E697C"/>
    <w:rsid w:val="00111F31"/>
    <w:rsid w:val="0011730C"/>
    <w:rsid w:val="00136882"/>
    <w:rsid w:val="00141541"/>
    <w:rsid w:val="00150191"/>
    <w:rsid w:val="00153101"/>
    <w:rsid w:val="00162F38"/>
    <w:rsid w:val="0016430E"/>
    <w:rsid w:val="00174986"/>
    <w:rsid w:val="001763A1"/>
    <w:rsid w:val="00177F45"/>
    <w:rsid w:val="00192F94"/>
    <w:rsid w:val="001B4517"/>
    <w:rsid w:val="001C2543"/>
    <w:rsid w:val="001C3A00"/>
    <w:rsid w:val="001C3FB9"/>
    <w:rsid w:val="001C75B7"/>
    <w:rsid w:val="001D1B19"/>
    <w:rsid w:val="001D4766"/>
    <w:rsid w:val="001D5B74"/>
    <w:rsid w:val="001E6C71"/>
    <w:rsid w:val="001F7491"/>
    <w:rsid w:val="0021679A"/>
    <w:rsid w:val="00250B5B"/>
    <w:rsid w:val="00295F1C"/>
    <w:rsid w:val="002C6D2F"/>
    <w:rsid w:val="002D5532"/>
    <w:rsid w:val="002E070B"/>
    <w:rsid w:val="002E3A4D"/>
    <w:rsid w:val="002E6AC2"/>
    <w:rsid w:val="00305098"/>
    <w:rsid w:val="003057AC"/>
    <w:rsid w:val="003158C6"/>
    <w:rsid w:val="00321DCA"/>
    <w:rsid w:val="00332EB3"/>
    <w:rsid w:val="00377142"/>
    <w:rsid w:val="00386E21"/>
    <w:rsid w:val="0039479E"/>
    <w:rsid w:val="003A2238"/>
    <w:rsid w:val="003D0415"/>
    <w:rsid w:val="004307CA"/>
    <w:rsid w:val="00432BCD"/>
    <w:rsid w:val="00435510"/>
    <w:rsid w:val="004533FD"/>
    <w:rsid w:val="00454B48"/>
    <w:rsid w:val="00461318"/>
    <w:rsid w:val="00473D77"/>
    <w:rsid w:val="00485779"/>
    <w:rsid w:val="004879EB"/>
    <w:rsid w:val="004C36B2"/>
    <w:rsid w:val="004D208D"/>
    <w:rsid w:val="00501282"/>
    <w:rsid w:val="00502D04"/>
    <w:rsid w:val="00506FC0"/>
    <w:rsid w:val="0054260F"/>
    <w:rsid w:val="005731B1"/>
    <w:rsid w:val="005B333C"/>
    <w:rsid w:val="005F6D75"/>
    <w:rsid w:val="0060086C"/>
    <w:rsid w:val="00620686"/>
    <w:rsid w:val="00645AA8"/>
    <w:rsid w:val="00670507"/>
    <w:rsid w:val="00670FD8"/>
    <w:rsid w:val="00695DB0"/>
    <w:rsid w:val="006A20E0"/>
    <w:rsid w:val="006A3385"/>
    <w:rsid w:val="006A5E61"/>
    <w:rsid w:val="006B05E0"/>
    <w:rsid w:val="006B6A54"/>
    <w:rsid w:val="006C6E77"/>
    <w:rsid w:val="006E0F9D"/>
    <w:rsid w:val="0070380B"/>
    <w:rsid w:val="00756398"/>
    <w:rsid w:val="007914E4"/>
    <w:rsid w:val="007B076C"/>
    <w:rsid w:val="007B2348"/>
    <w:rsid w:val="007C1C33"/>
    <w:rsid w:val="007E1166"/>
    <w:rsid w:val="007E36C2"/>
    <w:rsid w:val="00821C30"/>
    <w:rsid w:val="00826064"/>
    <w:rsid w:val="00857CC3"/>
    <w:rsid w:val="00862781"/>
    <w:rsid w:val="00885F40"/>
    <w:rsid w:val="00894079"/>
    <w:rsid w:val="00894BC1"/>
    <w:rsid w:val="008B3E98"/>
    <w:rsid w:val="008C1709"/>
    <w:rsid w:val="008D09E8"/>
    <w:rsid w:val="008E1344"/>
    <w:rsid w:val="008E38F6"/>
    <w:rsid w:val="00902163"/>
    <w:rsid w:val="00916A70"/>
    <w:rsid w:val="00945EAF"/>
    <w:rsid w:val="00946DA5"/>
    <w:rsid w:val="00964212"/>
    <w:rsid w:val="009A45A1"/>
    <w:rsid w:val="009A5A30"/>
    <w:rsid w:val="009B51F9"/>
    <w:rsid w:val="009D79AD"/>
    <w:rsid w:val="009E6EC1"/>
    <w:rsid w:val="009F5122"/>
    <w:rsid w:val="009F660A"/>
    <w:rsid w:val="00A12979"/>
    <w:rsid w:val="00A17A6A"/>
    <w:rsid w:val="00A23088"/>
    <w:rsid w:val="00A31744"/>
    <w:rsid w:val="00A45C49"/>
    <w:rsid w:val="00A46B5A"/>
    <w:rsid w:val="00A77EF2"/>
    <w:rsid w:val="00A873DF"/>
    <w:rsid w:val="00AC697B"/>
    <w:rsid w:val="00AD0212"/>
    <w:rsid w:val="00AD3EB2"/>
    <w:rsid w:val="00B122E7"/>
    <w:rsid w:val="00B5722A"/>
    <w:rsid w:val="00B621FA"/>
    <w:rsid w:val="00B87B2F"/>
    <w:rsid w:val="00BA10F0"/>
    <w:rsid w:val="00BA5011"/>
    <w:rsid w:val="00BB0171"/>
    <w:rsid w:val="00BB552F"/>
    <w:rsid w:val="00BC2A11"/>
    <w:rsid w:val="00BF0839"/>
    <w:rsid w:val="00C02452"/>
    <w:rsid w:val="00C4244C"/>
    <w:rsid w:val="00C77498"/>
    <w:rsid w:val="00C8111D"/>
    <w:rsid w:val="00CB30E4"/>
    <w:rsid w:val="00CD211B"/>
    <w:rsid w:val="00D02E50"/>
    <w:rsid w:val="00DD112B"/>
    <w:rsid w:val="00DF72AC"/>
    <w:rsid w:val="00E07E08"/>
    <w:rsid w:val="00E2562C"/>
    <w:rsid w:val="00E27970"/>
    <w:rsid w:val="00E72853"/>
    <w:rsid w:val="00E7372F"/>
    <w:rsid w:val="00E9037A"/>
    <w:rsid w:val="00EA3750"/>
    <w:rsid w:val="00EB2CD4"/>
    <w:rsid w:val="00F02586"/>
    <w:rsid w:val="00F11C1D"/>
    <w:rsid w:val="00F168CC"/>
    <w:rsid w:val="00F3545D"/>
    <w:rsid w:val="00F46109"/>
    <w:rsid w:val="00F63B27"/>
    <w:rsid w:val="00F83586"/>
    <w:rsid w:val="00F94E40"/>
    <w:rsid w:val="00F96074"/>
    <w:rsid w:val="00FA12DD"/>
    <w:rsid w:val="00FA3D9C"/>
    <w:rsid w:val="00FB3B1C"/>
    <w:rsid w:val="00FB6078"/>
    <w:rsid w:val="00FB769E"/>
    <w:rsid w:val="00FC1AF5"/>
    <w:rsid w:val="00FC541F"/>
    <w:rsid w:val="00FF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1E4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6A20E0"/>
    <w:pPr>
      <w:numPr>
        <w:numId w:val="1"/>
      </w:numPr>
      <w:suppressAutoHyphens/>
      <w:spacing w:before="280" w:after="280" w:line="240" w:lineRule="auto"/>
      <w:outlineLvl w:val="0"/>
    </w:pPr>
    <w:rPr>
      <w:rFonts w:ascii="Arial" w:eastAsia="SimSun" w:hAnsi="Arial" w:cs="Arial"/>
      <w:b/>
      <w:bCs/>
      <w:color w:val="5694CE"/>
      <w:kern w:val="1"/>
      <w:sz w:val="28"/>
      <w:szCs w:val="28"/>
      <w:lang w:val="en-CA" w:eastAsia="ar-SA"/>
    </w:rPr>
  </w:style>
  <w:style w:type="paragraph" w:styleId="2">
    <w:name w:val="heading 2"/>
    <w:basedOn w:val="a"/>
    <w:next w:val="a"/>
    <w:link w:val="20"/>
    <w:qFormat/>
    <w:rsid w:val="006A20E0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SimSun" w:hAnsi="Arial" w:cs="Arial"/>
      <w:b/>
      <w:bCs/>
      <w:i/>
      <w:iCs/>
      <w:sz w:val="28"/>
      <w:szCs w:val="28"/>
      <w:lang w:val="en-CA" w:eastAsia="ar-SA"/>
    </w:rPr>
  </w:style>
  <w:style w:type="paragraph" w:styleId="3">
    <w:name w:val="heading 3"/>
    <w:basedOn w:val="a"/>
    <w:next w:val="a"/>
    <w:link w:val="30"/>
    <w:qFormat/>
    <w:rsid w:val="006A20E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SimSun" w:hAnsi="Arial" w:cs="Arial"/>
      <w:b/>
      <w:bCs/>
      <w:sz w:val="26"/>
      <w:szCs w:val="26"/>
      <w:lang w:val="en-CA" w:eastAsia="ar-SA"/>
    </w:rPr>
  </w:style>
  <w:style w:type="paragraph" w:styleId="4">
    <w:name w:val="heading 4"/>
    <w:basedOn w:val="a"/>
    <w:next w:val="a"/>
    <w:link w:val="40"/>
    <w:qFormat/>
    <w:rsid w:val="006A20E0"/>
    <w:pPr>
      <w:keepNext/>
      <w:numPr>
        <w:ilvl w:val="3"/>
        <w:numId w:val="1"/>
      </w:numPr>
      <w:suppressAutoHyphens/>
      <w:spacing w:after="0" w:line="240" w:lineRule="auto"/>
      <w:ind w:left="400" w:hanging="2000"/>
      <w:outlineLvl w:val="3"/>
    </w:pPr>
    <w:rPr>
      <w:rFonts w:ascii="Times New Roman" w:eastAsia="SimSun" w:hAnsi="Times New Roman" w:cs="Times New Roman"/>
      <w:b/>
      <w:bCs/>
      <w:sz w:val="24"/>
      <w:szCs w:val="24"/>
      <w:lang w:val="en-CA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136882"/>
    <w:rPr>
      <w:b/>
      <w:bCs/>
    </w:rPr>
  </w:style>
  <w:style w:type="character" w:styleId="a5">
    <w:name w:val="annotation reference"/>
    <w:semiHidden/>
    <w:rsid w:val="00136882"/>
    <w:rPr>
      <w:sz w:val="16"/>
      <w:szCs w:val="16"/>
    </w:rPr>
  </w:style>
  <w:style w:type="character" w:styleId="a6">
    <w:name w:val="Emphasis"/>
    <w:basedOn w:val="a1"/>
    <w:uiPriority w:val="20"/>
    <w:qFormat/>
    <w:rsid w:val="000B359C"/>
    <w:rPr>
      <w:i/>
      <w:iCs/>
    </w:rPr>
  </w:style>
  <w:style w:type="character" w:customStyle="1" w:styleId="10">
    <w:name w:val="Заголовок 1 Знак"/>
    <w:basedOn w:val="a1"/>
    <w:link w:val="1"/>
    <w:rsid w:val="006A20E0"/>
    <w:rPr>
      <w:rFonts w:ascii="Arial" w:eastAsia="SimSun" w:hAnsi="Arial" w:cs="Arial"/>
      <w:b/>
      <w:bCs/>
      <w:color w:val="5694CE"/>
      <w:kern w:val="1"/>
      <w:sz w:val="28"/>
      <w:szCs w:val="28"/>
      <w:lang w:val="en-CA" w:eastAsia="ar-SA"/>
    </w:rPr>
  </w:style>
  <w:style w:type="character" w:customStyle="1" w:styleId="20">
    <w:name w:val="Заголовок 2 Знак"/>
    <w:basedOn w:val="a1"/>
    <w:link w:val="2"/>
    <w:rsid w:val="006A20E0"/>
    <w:rPr>
      <w:rFonts w:ascii="Arial" w:eastAsia="SimSun" w:hAnsi="Arial" w:cs="Arial"/>
      <w:b/>
      <w:bCs/>
      <w:i/>
      <w:iCs/>
      <w:sz w:val="28"/>
      <w:szCs w:val="28"/>
      <w:lang w:val="en-CA" w:eastAsia="ar-SA"/>
    </w:rPr>
  </w:style>
  <w:style w:type="character" w:customStyle="1" w:styleId="30">
    <w:name w:val="Заголовок 3 Знак"/>
    <w:basedOn w:val="a1"/>
    <w:link w:val="3"/>
    <w:rsid w:val="006A20E0"/>
    <w:rPr>
      <w:rFonts w:ascii="Arial" w:eastAsia="SimSun" w:hAnsi="Arial" w:cs="Arial"/>
      <w:b/>
      <w:bCs/>
      <w:sz w:val="26"/>
      <w:szCs w:val="26"/>
      <w:lang w:val="en-CA" w:eastAsia="ar-SA"/>
    </w:rPr>
  </w:style>
  <w:style w:type="character" w:customStyle="1" w:styleId="40">
    <w:name w:val="Заголовок 4 Знак"/>
    <w:basedOn w:val="a1"/>
    <w:link w:val="4"/>
    <w:rsid w:val="006A20E0"/>
    <w:rPr>
      <w:rFonts w:ascii="Times New Roman" w:eastAsia="SimSun" w:hAnsi="Times New Roman" w:cs="Times New Roman"/>
      <w:b/>
      <w:bCs/>
      <w:sz w:val="24"/>
      <w:szCs w:val="24"/>
      <w:lang w:val="en-CA" w:eastAsia="ar-SA"/>
    </w:rPr>
  </w:style>
  <w:style w:type="character" w:styleId="a7">
    <w:name w:val="Hyperlink"/>
    <w:rsid w:val="006A20E0"/>
    <w:rPr>
      <w:rFonts w:ascii="Arial" w:hAnsi="Arial" w:cs="Arial"/>
      <w:b/>
      <w:bCs/>
      <w:i w:val="0"/>
      <w:iCs w:val="0"/>
      <w:strike w:val="0"/>
      <w:dstrike w:val="0"/>
      <w:color w:val="5694CE"/>
      <w:sz w:val="20"/>
      <w:szCs w:val="20"/>
      <w:u w:val="none"/>
    </w:rPr>
  </w:style>
  <w:style w:type="paragraph" w:styleId="a0">
    <w:name w:val="Body Text"/>
    <w:basedOn w:val="a"/>
    <w:link w:val="a8"/>
    <w:uiPriority w:val="99"/>
    <w:semiHidden/>
    <w:unhideWhenUsed/>
    <w:rsid w:val="006A20E0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6A20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6A20E0"/>
    <w:pPr>
      <w:numPr>
        <w:numId w:val="1"/>
      </w:numPr>
      <w:suppressAutoHyphens/>
      <w:spacing w:before="280" w:after="280" w:line="240" w:lineRule="auto"/>
      <w:outlineLvl w:val="0"/>
    </w:pPr>
    <w:rPr>
      <w:rFonts w:ascii="Arial" w:eastAsia="SimSun" w:hAnsi="Arial" w:cs="Arial"/>
      <w:b/>
      <w:bCs/>
      <w:color w:val="5694CE"/>
      <w:kern w:val="1"/>
      <w:sz w:val="28"/>
      <w:szCs w:val="28"/>
      <w:lang w:val="en-CA" w:eastAsia="ar-SA"/>
    </w:rPr>
  </w:style>
  <w:style w:type="paragraph" w:styleId="2">
    <w:name w:val="heading 2"/>
    <w:basedOn w:val="a"/>
    <w:next w:val="a"/>
    <w:link w:val="20"/>
    <w:qFormat/>
    <w:rsid w:val="006A20E0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SimSun" w:hAnsi="Arial" w:cs="Arial"/>
      <w:b/>
      <w:bCs/>
      <w:i/>
      <w:iCs/>
      <w:sz w:val="28"/>
      <w:szCs w:val="28"/>
      <w:lang w:val="en-CA" w:eastAsia="ar-SA"/>
    </w:rPr>
  </w:style>
  <w:style w:type="paragraph" w:styleId="3">
    <w:name w:val="heading 3"/>
    <w:basedOn w:val="a"/>
    <w:next w:val="a"/>
    <w:link w:val="30"/>
    <w:qFormat/>
    <w:rsid w:val="006A20E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SimSun" w:hAnsi="Arial" w:cs="Arial"/>
      <w:b/>
      <w:bCs/>
      <w:sz w:val="26"/>
      <w:szCs w:val="26"/>
      <w:lang w:val="en-CA" w:eastAsia="ar-SA"/>
    </w:rPr>
  </w:style>
  <w:style w:type="paragraph" w:styleId="4">
    <w:name w:val="heading 4"/>
    <w:basedOn w:val="a"/>
    <w:next w:val="a"/>
    <w:link w:val="40"/>
    <w:qFormat/>
    <w:rsid w:val="006A20E0"/>
    <w:pPr>
      <w:keepNext/>
      <w:numPr>
        <w:ilvl w:val="3"/>
        <w:numId w:val="1"/>
      </w:numPr>
      <w:suppressAutoHyphens/>
      <w:spacing w:after="0" w:line="240" w:lineRule="auto"/>
      <w:ind w:left="400" w:hanging="2000"/>
      <w:outlineLvl w:val="3"/>
    </w:pPr>
    <w:rPr>
      <w:rFonts w:ascii="Times New Roman" w:eastAsia="SimSun" w:hAnsi="Times New Roman" w:cs="Times New Roman"/>
      <w:b/>
      <w:bCs/>
      <w:sz w:val="24"/>
      <w:szCs w:val="24"/>
      <w:lang w:val="en-CA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136882"/>
    <w:rPr>
      <w:b/>
      <w:bCs/>
    </w:rPr>
  </w:style>
  <w:style w:type="character" w:styleId="a5">
    <w:name w:val="annotation reference"/>
    <w:semiHidden/>
    <w:rsid w:val="00136882"/>
    <w:rPr>
      <w:sz w:val="16"/>
      <w:szCs w:val="16"/>
    </w:rPr>
  </w:style>
  <w:style w:type="character" w:styleId="a6">
    <w:name w:val="Emphasis"/>
    <w:basedOn w:val="a1"/>
    <w:uiPriority w:val="20"/>
    <w:qFormat/>
    <w:rsid w:val="000B359C"/>
    <w:rPr>
      <w:i/>
      <w:iCs/>
    </w:rPr>
  </w:style>
  <w:style w:type="character" w:customStyle="1" w:styleId="10">
    <w:name w:val="Заголовок 1 Знак"/>
    <w:basedOn w:val="a1"/>
    <w:link w:val="1"/>
    <w:rsid w:val="006A20E0"/>
    <w:rPr>
      <w:rFonts w:ascii="Arial" w:eastAsia="SimSun" w:hAnsi="Arial" w:cs="Arial"/>
      <w:b/>
      <w:bCs/>
      <w:color w:val="5694CE"/>
      <w:kern w:val="1"/>
      <w:sz w:val="28"/>
      <w:szCs w:val="28"/>
      <w:lang w:val="en-CA" w:eastAsia="ar-SA"/>
    </w:rPr>
  </w:style>
  <w:style w:type="character" w:customStyle="1" w:styleId="20">
    <w:name w:val="Заголовок 2 Знак"/>
    <w:basedOn w:val="a1"/>
    <w:link w:val="2"/>
    <w:rsid w:val="006A20E0"/>
    <w:rPr>
      <w:rFonts w:ascii="Arial" w:eastAsia="SimSun" w:hAnsi="Arial" w:cs="Arial"/>
      <w:b/>
      <w:bCs/>
      <w:i/>
      <w:iCs/>
      <w:sz w:val="28"/>
      <w:szCs w:val="28"/>
      <w:lang w:val="en-CA" w:eastAsia="ar-SA"/>
    </w:rPr>
  </w:style>
  <w:style w:type="character" w:customStyle="1" w:styleId="30">
    <w:name w:val="Заголовок 3 Знак"/>
    <w:basedOn w:val="a1"/>
    <w:link w:val="3"/>
    <w:rsid w:val="006A20E0"/>
    <w:rPr>
      <w:rFonts w:ascii="Arial" w:eastAsia="SimSun" w:hAnsi="Arial" w:cs="Arial"/>
      <w:b/>
      <w:bCs/>
      <w:sz w:val="26"/>
      <w:szCs w:val="26"/>
      <w:lang w:val="en-CA" w:eastAsia="ar-SA"/>
    </w:rPr>
  </w:style>
  <w:style w:type="character" w:customStyle="1" w:styleId="40">
    <w:name w:val="Заголовок 4 Знак"/>
    <w:basedOn w:val="a1"/>
    <w:link w:val="4"/>
    <w:rsid w:val="006A20E0"/>
    <w:rPr>
      <w:rFonts w:ascii="Times New Roman" w:eastAsia="SimSun" w:hAnsi="Times New Roman" w:cs="Times New Roman"/>
      <w:b/>
      <w:bCs/>
      <w:sz w:val="24"/>
      <w:szCs w:val="24"/>
      <w:lang w:val="en-CA" w:eastAsia="ar-SA"/>
    </w:rPr>
  </w:style>
  <w:style w:type="character" w:styleId="a7">
    <w:name w:val="Hyperlink"/>
    <w:rsid w:val="006A20E0"/>
    <w:rPr>
      <w:rFonts w:ascii="Arial" w:hAnsi="Arial" w:cs="Arial"/>
      <w:b/>
      <w:bCs/>
      <w:i w:val="0"/>
      <w:iCs w:val="0"/>
      <w:strike w:val="0"/>
      <w:dstrike w:val="0"/>
      <w:color w:val="5694CE"/>
      <w:sz w:val="20"/>
      <w:szCs w:val="20"/>
      <w:u w:val="none"/>
    </w:rPr>
  </w:style>
  <w:style w:type="paragraph" w:styleId="a0">
    <w:name w:val="Body Text"/>
    <w:basedOn w:val="a"/>
    <w:link w:val="a8"/>
    <w:uiPriority w:val="99"/>
    <w:semiHidden/>
    <w:unhideWhenUsed/>
    <w:rsid w:val="006A20E0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6A2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Gnewsroom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1598</Words>
  <Characters>9113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OGV</Company>
  <LinksUpToDate>false</LinksUpToDate>
  <CharactersWithSpaces>10690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Andrey Valov</cp:lastModifiedBy>
  <cp:revision>4</cp:revision>
  <dcterms:created xsi:type="dcterms:W3CDTF">2019-09-10T18:13:00Z</dcterms:created>
  <dcterms:modified xsi:type="dcterms:W3CDTF">2019-09-11T15:34:00Z</dcterms:modified>
</cp:coreProperties>
</file>