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5A" w:rsidRPr="00095363" w:rsidRDefault="00A54061">
      <w:pPr>
        <w:widowControl w:val="0"/>
        <w:rPr>
          <w:rFonts w:eastAsia="Calibri"/>
          <w:b/>
          <w:bCs/>
          <w:sz w:val="28"/>
          <w:szCs w:val="28"/>
          <w:lang w:val="ru-RU" w:eastAsia="ko-KR"/>
        </w:rPr>
      </w:pPr>
    </w:p>
    <w:p w:rsidR="000577D7" w:rsidRPr="00095363" w:rsidRDefault="00532FCE" w:rsidP="006A2FF7">
      <w:pPr>
        <w:widowControl w:val="0"/>
        <w:tabs>
          <w:tab w:val="left" w:pos="495"/>
        </w:tabs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r w:rsidRPr="00694A33">
        <w:rPr>
          <w:rFonts w:eastAsia="Calibri"/>
          <w:b/>
          <w:bCs/>
          <w:sz w:val="28"/>
          <w:szCs w:val="28"/>
          <w:lang w:val="ru-RU" w:eastAsia="ko-KR"/>
        </w:rPr>
        <w:t>LG И QUALCOMM ОБЪЕДИНЯЮТ УСИЛИЯ,</w:t>
      </w:r>
    </w:p>
    <w:p w:rsidR="007D265A" w:rsidRPr="00095363" w:rsidRDefault="00532FCE" w:rsidP="000577D7">
      <w:pPr>
        <w:widowControl w:val="0"/>
        <w:tabs>
          <w:tab w:val="left" w:pos="495"/>
        </w:tabs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r>
        <w:rPr>
          <w:rFonts w:eastAsia="Calibri"/>
          <w:b/>
          <w:bCs/>
          <w:sz w:val="28"/>
          <w:szCs w:val="28"/>
          <w:lang w:val="ru-RU" w:eastAsia="ko-KR"/>
        </w:rPr>
        <w:t>ЧТОБЫ СОЗДАТЬ НОВЫЕ ОЩУЩЕНИЯ ОТ АВТОМОБИЛ</w:t>
      </w:r>
      <w:r>
        <w:rPr>
          <w:rFonts w:eastAsia="Calibri"/>
          <w:b/>
          <w:bCs/>
          <w:sz w:val="28"/>
          <w:szCs w:val="28"/>
          <w:lang w:val="ru-RU" w:eastAsia="ko-KR"/>
        </w:rPr>
        <w:t>Ь</w:t>
      </w:r>
      <w:r>
        <w:rPr>
          <w:rFonts w:eastAsia="Calibri"/>
          <w:b/>
          <w:bCs/>
          <w:sz w:val="28"/>
          <w:szCs w:val="28"/>
          <w:lang w:val="ru-RU" w:eastAsia="ko-KR"/>
        </w:rPr>
        <w:t xml:space="preserve">НЫХ ЭЛЕКТРОННЫХ СИСТЕМ </w:t>
      </w:r>
    </w:p>
    <w:p w:rsidR="00921BF2" w:rsidRPr="00095363" w:rsidRDefault="00A54061" w:rsidP="006A54DD">
      <w:pPr>
        <w:widowControl w:val="0"/>
        <w:tabs>
          <w:tab w:val="left" w:pos="495"/>
        </w:tabs>
        <w:jc w:val="center"/>
        <w:rPr>
          <w:rFonts w:eastAsia="Calibri"/>
          <w:b/>
          <w:bCs/>
          <w:sz w:val="6"/>
          <w:szCs w:val="6"/>
          <w:lang w:val="ru-RU" w:eastAsia="ko-KR"/>
        </w:rPr>
      </w:pPr>
    </w:p>
    <w:p w:rsidR="00E3660E" w:rsidRPr="00095363" w:rsidRDefault="00532FCE" w:rsidP="00F07198">
      <w:pPr>
        <w:widowControl w:val="0"/>
        <w:suppressAutoHyphens/>
        <w:jc w:val="center"/>
        <w:rPr>
          <w:rFonts w:eastAsia="Calibri"/>
          <w:bCs/>
          <w:i/>
          <w:spacing w:val="-6"/>
          <w:lang w:val="ru-RU" w:eastAsia="ko-KR"/>
        </w:rPr>
      </w:pPr>
      <w:r w:rsidRPr="008215A1">
        <w:rPr>
          <w:rFonts w:eastAsia="Calibri"/>
          <w:bCs/>
          <w:i/>
          <w:spacing w:val="-6"/>
          <w:lang w:val="ru-RU" w:eastAsia="ko-KR"/>
        </w:rPr>
        <w:t xml:space="preserve">Автомобильная информационно-развлекательная платформа будущего возьмет все самое лучшее от взаимодействия  </w:t>
      </w:r>
    </w:p>
    <w:p w:rsidR="007D265A" w:rsidRPr="00095363" w:rsidRDefault="00532FCE" w:rsidP="00F07198">
      <w:pPr>
        <w:widowControl w:val="0"/>
        <w:suppressAutoHyphens/>
        <w:jc w:val="center"/>
        <w:rPr>
          <w:rFonts w:eastAsia="Calibri"/>
          <w:bCs/>
          <w:i/>
          <w:spacing w:val="-6"/>
          <w:lang w:val="ru-RU" w:eastAsia="ko-KR"/>
        </w:rPr>
      </w:pPr>
      <w:r w:rsidRPr="00BC17FB">
        <w:rPr>
          <w:rFonts w:eastAsia="Calibri"/>
          <w:bCs/>
          <w:i/>
          <w:spacing w:val="-6"/>
          <w:lang w:val="ru-RU" w:eastAsia="ko-KR"/>
        </w:rPr>
        <w:t>webOS Auto и автомобильной платформы третьего поколения  Snapdragon Automotive Development Platform</w:t>
      </w:r>
    </w:p>
    <w:p w:rsidR="007D265A" w:rsidRPr="00095363" w:rsidRDefault="00A54061">
      <w:pPr>
        <w:widowControl w:val="0"/>
        <w:suppressAutoHyphens/>
        <w:jc w:val="center"/>
        <w:rPr>
          <w:rFonts w:eastAsia="Calibri"/>
          <w:bCs/>
          <w:i/>
          <w:spacing w:val="-6"/>
          <w:sz w:val="36"/>
          <w:szCs w:val="36"/>
          <w:lang w:val="ru-RU" w:eastAsia="ko-KR"/>
        </w:rPr>
      </w:pPr>
    </w:p>
    <w:p w:rsidR="003F1E75" w:rsidRPr="00C149CD" w:rsidRDefault="00484FA9" w:rsidP="00C149CD">
      <w:pPr>
        <w:pStyle w:val="a5"/>
        <w:rPr>
          <w:rFonts w:eastAsia="SimSun"/>
          <w:bCs/>
          <w:color w:val="111111"/>
          <w:sz w:val="24"/>
          <w:szCs w:val="24"/>
          <w:lang w:val="ru-RU" w:eastAsia="zh-CN" w:bidi="mni-IN"/>
        </w:rPr>
      </w:pPr>
      <w:r>
        <w:rPr>
          <w:rFonts w:asciiTheme="minorHAnsi" w:eastAsia="Batang" w:hAnsiTheme="minorHAnsi" w:cstheme="minorHAnsi"/>
          <w:b/>
          <w:bCs/>
          <w:color w:val="000000"/>
          <w:sz w:val="24"/>
          <w:szCs w:val="24"/>
          <w:lang w:val="ru-RU" w:bidi="mni-IN"/>
        </w:rPr>
        <w:t>Сеул, Октябрь</w:t>
      </w:r>
      <w:r w:rsidR="00532FCE" w:rsidRPr="00C149CD">
        <w:rPr>
          <w:rFonts w:asciiTheme="minorHAnsi" w:eastAsia="Batang" w:hAnsiTheme="minorHAnsi" w:cstheme="minorHAnsi"/>
          <w:b/>
          <w:bCs/>
          <w:color w:val="000000"/>
          <w:sz w:val="24"/>
          <w:szCs w:val="24"/>
          <w:lang w:val="ru-RU" w:bidi="mni-IN"/>
        </w:rPr>
        <w:t xml:space="preserve"> 30, 2019</w:t>
      </w:r>
      <w:r w:rsidR="00532FCE" w:rsidRPr="00C149CD">
        <w:rPr>
          <w:rFonts w:asciiTheme="minorHAnsi" w:hAnsiTheme="minorHAnsi" w:cstheme="minorHAnsi"/>
          <w:bCs/>
          <w:color w:val="111111"/>
          <w:sz w:val="24"/>
          <w:szCs w:val="24"/>
          <w:lang w:val="ru-RU" w:bidi="mni-IN"/>
        </w:rPr>
        <w:t xml:space="preserve"> </w:t>
      </w:r>
      <w:r w:rsidR="00532FCE" w:rsidRPr="00C149CD">
        <w:rPr>
          <w:rFonts w:asciiTheme="minorHAnsi" w:eastAsia="Batang" w:hAnsiTheme="minorHAnsi" w:cstheme="minorHAnsi"/>
          <w:b/>
          <w:bCs/>
          <w:sz w:val="24"/>
          <w:szCs w:val="24"/>
          <w:lang w:val="ru-RU" w:bidi="mni-IN"/>
        </w:rPr>
        <w:t>-</w:t>
      </w:r>
      <w:r w:rsidR="00532FCE" w:rsidRPr="00C149CD">
        <w:rPr>
          <w:rFonts w:asciiTheme="minorHAnsi" w:hAnsiTheme="minorHAnsi" w:cstheme="minorHAnsi"/>
          <w:bCs/>
          <w:color w:val="111111"/>
          <w:sz w:val="24"/>
          <w:szCs w:val="24"/>
          <w:lang w:val="ru-RU" w:bidi="mni-IN"/>
        </w:rPr>
        <w:t xml:space="preserve"> </w:t>
      </w:r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 xml:space="preserve">LG </w:t>
      </w:r>
      <w:proofErr w:type="spellStart"/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Electronics</w:t>
      </w:r>
      <w:proofErr w:type="spellEnd"/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 xml:space="preserve"> и </w:t>
      </w:r>
      <w:proofErr w:type="spellStart"/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Qualcomm</w:t>
      </w:r>
      <w:proofErr w:type="spellEnd"/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 xml:space="preserve"> </w:t>
      </w:r>
      <w:proofErr w:type="spellStart"/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Technologies</w:t>
      </w:r>
      <w:proofErr w:type="spellEnd"/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 xml:space="preserve"> </w:t>
      </w:r>
      <w:proofErr w:type="spellStart"/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Inc</w:t>
      </w:r>
      <w:proofErr w:type="spellEnd"/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., доче</w:t>
      </w:r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р</w:t>
      </w:r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няя компания Qualcomm Incorporated, объявили сегодня о планах совместной р</w:t>
      </w:r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а</w:t>
      </w:r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боты по дальнейшей разработке webOS Auto - информационно-развлекательной авт</w:t>
      </w:r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о</w:t>
      </w:r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мобильной системы LG с выходом в интернет. Используя общие преимущ</w:t>
      </w:r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е</w:t>
      </w:r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ства webOS Auto и Qualcomm® Snapdragon™ Automotive Development Platform (ADP), компании стремятся создать и продвигать условия для повышения качества ко</w:t>
      </w:r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м</w:t>
      </w:r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форта от пользования автомобилем как для водителей, так и для пасс</w:t>
      </w:r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а</w:t>
      </w:r>
      <w:r w:rsidR="00532FCE" w:rsidRPr="00C149CD">
        <w:rPr>
          <w:rFonts w:eastAsia="SimSun"/>
          <w:bCs/>
          <w:color w:val="111111"/>
          <w:sz w:val="24"/>
          <w:szCs w:val="24"/>
          <w:lang w:val="ru-RU" w:eastAsia="zh-CN" w:bidi="mni-IN"/>
        </w:rPr>
        <w:t>жиров.</w:t>
      </w:r>
    </w:p>
    <w:p w:rsidR="00B50206" w:rsidRPr="00095363" w:rsidRDefault="00A54061" w:rsidP="003F1E75">
      <w:pPr>
        <w:widowControl w:val="0"/>
        <w:suppressAutoHyphens/>
        <w:spacing w:line="360" w:lineRule="auto"/>
        <w:jc w:val="both"/>
        <w:rPr>
          <w:bCs/>
          <w:color w:val="111111"/>
          <w:lang w:val="ru-RU" w:bidi="mni-IN"/>
        </w:rPr>
      </w:pPr>
    </w:p>
    <w:p w:rsidR="00B50206" w:rsidRPr="00095363" w:rsidRDefault="00532FCE" w:rsidP="00B50206">
      <w:pPr>
        <w:widowControl w:val="0"/>
        <w:suppressAutoHyphens/>
        <w:spacing w:line="360" w:lineRule="auto"/>
        <w:jc w:val="both"/>
        <w:rPr>
          <w:rFonts w:eastAsiaTheme="minorEastAsia"/>
          <w:bCs/>
          <w:color w:val="111111"/>
          <w:lang w:val="ru-RU" w:eastAsia="ko-KR" w:bidi="mni-IN"/>
        </w:rPr>
      </w:pPr>
      <w:r w:rsidRPr="008215A1">
        <w:rPr>
          <w:bCs/>
          <w:color w:val="111111"/>
          <w:lang w:val="ru-RU" w:bidi="mni-IN"/>
        </w:rPr>
        <w:t>WebOS Auto от LG - это платформа на базе Linux, которая использует опыт компании LG в области информационно-развлекательных систем для следующего поколения автомобилей, подключенных к сети интернет. Недавно анонсированная компанией LG платформа webOS Open Source Edition 2.0, которая расширяет функциональность автомобильной информационно-развлекательной системы, позволяет разработчикам испытать некоторые инновационные функции, которые будут включены в webOS Auto</w:t>
      </w:r>
      <w:r w:rsidR="003D48F0">
        <w:rPr>
          <w:bCs/>
          <w:color w:val="111111"/>
          <w:lang w:val="ru-RU" w:bidi="mni-IN"/>
        </w:rPr>
        <w:t>.</w:t>
      </w:r>
      <w:r w:rsidRPr="008215A1">
        <w:rPr>
          <w:bCs/>
          <w:color w:val="111111"/>
          <w:lang w:val="ru-RU" w:bidi="mni-IN"/>
        </w:rPr>
        <w:t xml:space="preserve"> Открытый исходный код и связанные с ним инструменты и руководства доступны для загрузки по адресу http://webosose.org. </w:t>
      </w:r>
    </w:p>
    <w:p w:rsidR="00B50206" w:rsidRPr="00095363" w:rsidRDefault="00A54061" w:rsidP="003F1E75">
      <w:pPr>
        <w:widowControl w:val="0"/>
        <w:suppressAutoHyphens/>
        <w:spacing w:line="360" w:lineRule="auto"/>
        <w:jc w:val="both"/>
        <w:rPr>
          <w:bCs/>
          <w:color w:val="111111"/>
          <w:lang w:val="ru-RU" w:bidi="mni-IN"/>
        </w:rPr>
      </w:pPr>
    </w:p>
    <w:p w:rsidR="00FD3682" w:rsidRDefault="00532FCE" w:rsidP="003F1E75">
      <w:pPr>
        <w:widowControl w:val="0"/>
        <w:suppressAutoHyphens/>
        <w:spacing w:line="360" w:lineRule="auto"/>
        <w:jc w:val="both"/>
        <w:rPr>
          <w:color w:val="000000" w:themeColor="text1"/>
          <w:lang w:val="ru-RU"/>
        </w:rPr>
      </w:pPr>
      <w:r w:rsidRPr="008215A1">
        <w:rPr>
          <w:color w:val="000000" w:themeColor="text1"/>
          <w:lang w:val="ru-RU"/>
        </w:rPr>
        <w:t>Платформа Snapdragon</w:t>
      </w:r>
      <w:r w:rsidR="00F66225">
        <w:rPr>
          <w:color w:val="000000" w:themeColor="text1"/>
          <w:lang w:val="ru-RU"/>
        </w:rPr>
        <w:t xml:space="preserve"> ADP оснащена впечатляющими</w:t>
      </w:r>
      <w:r w:rsidRPr="008215A1">
        <w:rPr>
          <w:color w:val="000000" w:themeColor="text1"/>
          <w:lang w:val="ru-RU"/>
        </w:rPr>
        <w:t xml:space="preserve"> информационно-развлекательными технологиями, обладающими возможностями искусственного интеллекта</w:t>
      </w:r>
      <w:r w:rsidR="00696587">
        <w:rPr>
          <w:color w:val="000000" w:themeColor="text1"/>
          <w:lang w:val="ru-RU"/>
        </w:rPr>
        <w:t xml:space="preserve"> </w:t>
      </w:r>
      <w:r w:rsidRPr="008215A1">
        <w:rPr>
          <w:color w:val="000000" w:themeColor="text1"/>
          <w:lang w:val="ru-RU"/>
        </w:rPr>
        <w:t xml:space="preserve">(AI), передовой графикой для различных конфигураций многофункциональных дисплеев с высоким разрешением и потоковой передачей мультимедиа в формате ultra HD. Snapdragon ADP предназначена для обеспечения комплексной аппаратной и программной среды для быстрого развития высокопроизводительных и энергоэффективных автомобильных платформ, в </w:t>
      </w:r>
      <w:r w:rsidRPr="008215A1">
        <w:rPr>
          <w:color w:val="000000" w:themeColor="text1"/>
          <w:lang w:val="ru-RU"/>
        </w:rPr>
        <w:lastRenderedPageBreak/>
        <w:t>которые входят развлекательные дисплеи для пассажиров, в том числе и для тех, кто находится на заднем сиденье. </w:t>
      </w:r>
    </w:p>
    <w:p w:rsidR="00F66225" w:rsidRPr="00F66225" w:rsidRDefault="00F66225" w:rsidP="003F1E75">
      <w:pPr>
        <w:widowControl w:val="0"/>
        <w:suppressAutoHyphens/>
        <w:spacing w:line="360" w:lineRule="auto"/>
        <w:jc w:val="both"/>
        <w:rPr>
          <w:color w:val="000000" w:themeColor="text1"/>
          <w:lang w:val="ru-RU"/>
        </w:rPr>
      </w:pPr>
    </w:p>
    <w:p w:rsidR="002D5E8D" w:rsidRDefault="00532FCE" w:rsidP="002D5E8D">
      <w:pPr>
        <w:widowControl w:val="0"/>
        <w:suppressAutoHyphens/>
        <w:spacing w:line="360" w:lineRule="auto"/>
        <w:jc w:val="both"/>
        <w:rPr>
          <w:rFonts w:eastAsiaTheme="minorEastAsia"/>
          <w:bCs/>
          <w:color w:val="111111"/>
          <w:lang w:val="ru-RU" w:eastAsia="ko-KR" w:bidi="mni-IN"/>
        </w:rPr>
      </w:pPr>
      <w:r w:rsidRPr="00A11251">
        <w:rPr>
          <w:rFonts w:eastAsiaTheme="minorEastAsia"/>
          <w:bCs/>
          <w:color w:val="111111"/>
          <w:lang w:val="ru-RU" w:eastAsia="ko-KR" w:bidi="mni-IN"/>
        </w:rPr>
        <w:t>В дополнение к разработке и коммерциализации более продвинутой webOS Auto, LG и Qualcomm будут сотрудничать по созданию эталонной платформы, которую LG представит в январе на международной выставке электроники CES 2020.</w:t>
      </w:r>
    </w:p>
    <w:p w:rsidR="00F66225" w:rsidRPr="000D1CF7" w:rsidRDefault="00F66225" w:rsidP="002D5E8D">
      <w:pPr>
        <w:widowControl w:val="0"/>
        <w:suppressAutoHyphens/>
        <w:spacing w:line="360" w:lineRule="auto"/>
        <w:jc w:val="both"/>
        <w:rPr>
          <w:rFonts w:eastAsiaTheme="minorEastAsia"/>
          <w:bCs/>
          <w:color w:val="111111"/>
          <w:lang w:val="ru-RU" w:eastAsia="ko-KR" w:bidi="mni-IN"/>
        </w:rPr>
      </w:pPr>
    </w:p>
    <w:p w:rsidR="005130C5" w:rsidRPr="00095363" w:rsidRDefault="00FF279F" w:rsidP="00615B4D">
      <w:pPr>
        <w:suppressAutoHyphens/>
        <w:spacing w:line="360" w:lineRule="auto"/>
        <w:jc w:val="both"/>
        <w:rPr>
          <w:bCs/>
          <w:color w:val="111111"/>
          <w:lang w:val="ru-RU" w:bidi="mni-IN"/>
        </w:rPr>
      </w:pPr>
      <w:proofErr w:type="gramStart"/>
      <w:r>
        <w:rPr>
          <w:bCs/>
          <w:color w:val="111111"/>
          <w:lang w:val="ru-RU" w:bidi="mni-IN"/>
        </w:rPr>
        <w:t>"</w:t>
      </w:r>
      <w:r w:rsidR="00532FCE" w:rsidRPr="000A0D2B">
        <w:rPr>
          <w:bCs/>
          <w:color w:val="111111"/>
          <w:lang w:val="ru-RU" w:bidi="mni-IN"/>
        </w:rPr>
        <w:t xml:space="preserve">Мы придаем большое значение тому, что сотрудничество с </w:t>
      </w:r>
      <w:proofErr w:type="spellStart"/>
      <w:r w:rsidR="00532FCE" w:rsidRPr="000A0D2B">
        <w:rPr>
          <w:bCs/>
          <w:color w:val="111111"/>
          <w:lang w:val="ru-RU" w:bidi="mni-IN"/>
        </w:rPr>
        <w:t>Qualcomm</w:t>
      </w:r>
      <w:proofErr w:type="spellEnd"/>
      <w:r w:rsidR="00532FCE" w:rsidRPr="000A0D2B">
        <w:rPr>
          <w:bCs/>
          <w:color w:val="111111"/>
          <w:lang w:val="ru-RU" w:bidi="mni-IN"/>
        </w:rPr>
        <w:t xml:space="preserve"> расширяет экосистему платформы webOS Auto, а с помощью новейших решений от Qualcomm, таких как сети 5G и мультимедиа, покупатели смогут получать такие же ощущения от развлекательных систем в подключенных к сети интернет автомобилях, какие они получают у себя дома", - говорит доктор И. П. Парк (Dr.</w:t>
      </w:r>
      <w:proofErr w:type="gramEnd"/>
      <w:r w:rsidR="00532FCE" w:rsidRPr="000A0D2B">
        <w:rPr>
          <w:bCs/>
          <w:color w:val="111111"/>
          <w:lang w:val="ru-RU" w:bidi="mni-IN"/>
        </w:rPr>
        <w:t xml:space="preserve"> I.P. </w:t>
      </w:r>
      <w:proofErr w:type="gramStart"/>
      <w:r w:rsidR="00532FCE" w:rsidRPr="000A0D2B">
        <w:rPr>
          <w:bCs/>
          <w:color w:val="111111"/>
          <w:lang w:val="ru-RU" w:bidi="mni-IN"/>
        </w:rPr>
        <w:t>Park), президент и технический директор LG Electronics. "we</w:t>
      </w:r>
      <w:bookmarkStart w:id="0" w:name="_GoBack"/>
      <w:bookmarkEnd w:id="0"/>
      <w:r w:rsidR="00532FCE" w:rsidRPr="000A0D2B">
        <w:rPr>
          <w:bCs/>
          <w:color w:val="111111"/>
          <w:lang w:val="ru-RU" w:bidi="mni-IN"/>
        </w:rPr>
        <w:t>bOS и Snapdragon ADP вместе создадут высокопроизводительную, комплексную аппаратную и программную платформу для будущих информационно-развлекательных систем транспортных средств.</w:t>
      </w:r>
      <w:r w:rsidRPr="000A0D2B">
        <w:rPr>
          <w:bCs/>
          <w:color w:val="111111"/>
          <w:lang w:val="ru-RU" w:bidi="mni-IN"/>
        </w:rPr>
        <w:t>"</w:t>
      </w:r>
      <w:proofErr w:type="gramEnd"/>
    </w:p>
    <w:p w:rsidR="002D2CC6" w:rsidRPr="00095363" w:rsidRDefault="00A54061" w:rsidP="00B7435E">
      <w:pPr>
        <w:widowControl w:val="0"/>
        <w:suppressAutoHyphens/>
        <w:spacing w:line="360" w:lineRule="auto"/>
        <w:jc w:val="both"/>
        <w:rPr>
          <w:bCs/>
          <w:color w:val="111111"/>
          <w:lang w:val="ru-RU" w:bidi="mni-IN"/>
        </w:rPr>
      </w:pPr>
    </w:p>
    <w:p w:rsidR="002D5E8D" w:rsidRPr="00FF279F" w:rsidRDefault="00532FCE" w:rsidP="005440B4">
      <w:pPr>
        <w:spacing w:line="360" w:lineRule="auto"/>
        <w:jc w:val="both"/>
        <w:rPr>
          <w:rFonts w:eastAsiaTheme="minorEastAsia"/>
          <w:color w:val="FFFFFF" w:themeColor="background1"/>
          <w:lang w:val="ru-RU" w:eastAsia="ko-KR"/>
        </w:rPr>
      </w:pPr>
      <w:r>
        <w:rPr>
          <w:bCs/>
          <w:color w:val="111111"/>
          <w:lang w:val="ru-RU" w:bidi="mni-IN"/>
        </w:rPr>
        <w:t>"Работа между LG и Qualcomm Technologies основывается на давних и успешных отношениях между двумя компаниями, создавая</w:t>
      </w:r>
      <w:r w:rsidR="00DF04DA">
        <w:rPr>
          <w:bCs/>
          <w:color w:val="111111"/>
          <w:lang w:val="ru-RU" w:bidi="mni-IN"/>
        </w:rPr>
        <w:t xml:space="preserve"> </w:t>
      </w:r>
      <w:r>
        <w:rPr>
          <w:rStyle w:val="apple-style-span"/>
          <w:lang w:val="ru-RU" w:eastAsia="ko-KR"/>
        </w:rPr>
        <w:t>большой синергический эффект в автомобильном программном обеспечении следующего поколения</w:t>
      </w:r>
      <w:r w:rsidR="00FF279F" w:rsidRPr="000A0D2B">
        <w:rPr>
          <w:bCs/>
          <w:color w:val="111111"/>
          <w:lang w:val="ru-RU" w:bidi="mni-IN"/>
        </w:rPr>
        <w:t>"</w:t>
      </w:r>
      <w:r>
        <w:rPr>
          <w:rStyle w:val="apple-style-span"/>
          <w:lang w:val="ru-RU" w:eastAsia="ko-KR"/>
        </w:rPr>
        <w:t>, - говорит Джим Кэти (Jim Cathey), старший вице-президент, директор по глобальной эк</w:t>
      </w:r>
      <w:r>
        <w:rPr>
          <w:rStyle w:val="apple-style-span"/>
          <w:lang w:val="ru-RU" w:eastAsia="ko-KR"/>
        </w:rPr>
        <w:t>о</w:t>
      </w:r>
      <w:r>
        <w:rPr>
          <w:rStyle w:val="apple-style-span"/>
          <w:lang w:val="ru-RU" w:eastAsia="ko-KR"/>
        </w:rPr>
        <w:t xml:space="preserve">номической деятельности Qualcomm Technologies, Inc. </w:t>
      </w:r>
      <w:r w:rsidR="00FF279F" w:rsidRPr="000A0D2B">
        <w:rPr>
          <w:bCs/>
          <w:color w:val="111111"/>
          <w:lang w:val="ru-RU" w:bidi="mni-IN"/>
        </w:rPr>
        <w:t>"</w:t>
      </w:r>
      <w:r>
        <w:rPr>
          <w:rStyle w:val="apple-style-span"/>
          <w:lang w:val="ru-RU" w:eastAsia="ko-KR"/>
        </w:rPr>
        <w:t>Мы уверены,</w:t>
      </w:r>
      <w:r w:rsidR="00071CE0">
        <w:rPr>
          <w:rStyle w:val="apple-style-span"/>
          <w:lang w:val="ru-RU" w:eastAsia="ko-KR"/>
        </w:rPr>
        <w:t xml:space="preserve"> </w:t>
      </w:r>
      <w:r>
        <w:rPr>
          <w:rStyle w:val="apple-style-span"/>
          <w:lang w:val="ru-RU" w:eastAsia="ko-KR"/>
        </w:rPr>
        <w:t>что наш совместный опыт и знания в области разработок автомобильных технологий п</w:t>
      </w:r>
      <w:r>
        <w:rPr>
          <w:rStyle w:val="apple-style-span"/>
          <w:lang w:val="ru-RU" w:eastAsia="ko-KR"/>
        </w:rPr>
        <w:t>о</w:t>
      </w:r>
      <w:r>
        <w:rPr>
          <w:rStyle w:val="apple-style-span"/>
          <w:lang w:val="ru-RU" w:eastAsia="ko-KR"/>
        </w:rPr>
        <w:t>могут воплотить в реальность лучшие ощущения от пользования автомобильными развлекательными системами для пользователей следующего поколения, тем б</w:t>
      </w:r>
      <w:r>
        <w:rPr>
          <w:rStyle w:val="apple-style-span"/>
          <w:lang w:val="ru-RU" w:eastAsia="ko-KR"/>
        </w:rPr>
        <w:t>о</w:t>
      </w:r>
      <w:r>
        <w:rPr>
          <w:rStyle w:val="apple-style-span"/>
          <w:lang w:val="ru-RU" w:eastAsia="ko-KR"/>
        </w:rPr>
        <w:t>лее</w:t>
      </w:r>
      <w:proofErr w:type="gramStart"/>
      <w:r>
        <w:rPr>
          <w:rStyle w:val="apple-style-span"/>
          <w:lang w:val="ru-RU" w:eastAsia="ko-KR"/>
        </w:rPr>
        <w:t>,</w:t>
      </w:r>
      <w:proofErr w:type="gramEnd"/>
      <w:r>
        <w:rPr>
          <w:rStyle w:val="apple-style-span"/>
          <w:lang w:val="ru-RU" w:eastAsia="ko-KR"/>
        </w:rPr>
        <w:t xml:space="preserve"> что спрос на это уже есть.</w:t>
      </w:r>
      <w:r w:rsidR="00FF279F" w:rsidRPr="00FF279F">
        <w:rPr>
          <w:bCs/>
          <w:color w:val="111111"/>
          <w:lang w:val="ru-RU" w:bidi="mni-IN"/>
        </w:rPr>
        <w:t xml:space="preserve"> </w:t>
      </w:r>
      <w:r w:rsidR="00FF279F" w:rsidRPr="000A0D2B">
        <w:rPr>
          <w:bCs/>
          <w:color w:val="111111"/>
          <w:lang w:val="ru-RU" w:bidi="mni-IN"/>
        </w:rPr>
        <w:t>"</w:t>
      </w:r>
    </w:p>
    <w:p w:rsidR="00CF0253" w:rsidRPr="00095363" w:rsidRDefault="00A54061" w:rsidP="005440B4">
      <w:pPr>
        <w:spacing w:line="360" w:lineRule="auto"/>
        <w:jc w:val="both"/>
        <w:rPr>
          <w:rFonts w:eastAsiaTheme="minorEastAsia"/>
          <w:color w:val="FFFFFF" w:themeColor="background1"/>
          <w:lang w:val="ru-RU" w:eastAsia="ko-KR"/>
        </w:rPr>
      </w:pPr>
    </w:p>
    <w:p w:rsidR="007D265A" w:rsidRPr="00FF7155" w:rsidRDefault="00532FCE">
      <w:pPr>
        <w:widowControl w:val="0"/>
        <w:spacing w:line="360" w:lineRule="auto"/>
        <w:jc w:val="center"/>
        <w:rPr>
          <w:rFonts w:eastAsia="Times New Roman"/>
          <w:lang w:eastAsia="ko-KR"/>
        </w:rPr>
      </w:pPr>
      <w:r w:rsidRPr="00095363">
        <w:rPr>
          <w:rFonts w:eastAsia="Times New Roman"/>
          <w:lang w:eastAsia="ko-KR"/>
        </w:rPr>
        <w:t># # #</w:t>
      </w:r>
    </w:p>
    <w:p w:rsidR="007D265A" w:rsidRPr="00FF7155" w:rsidRDefault="00A54061">
      <w:pPr>
        <w:widowControl w:val="0"/>
        <w:ind w:right="-96"/>
        <w:jc w:val="both"/>
        <w:rPr>
          <w:rFonts w:eastAsia="Times New Roman"/>
          <w:sz w:val="18"/>
          <w:szCs w:val="18"/>
          <w:lang w:eastAsia="ko-KR"/>
        </w:rPr>
      </w:pPr>
    </w:p>
    <w:p w:rsidR="007D265A" w:rsidRPr="00FF7155" w:rsidRDefault="00A54061">
      <w:pPr>
        <w:widowControl w:val="0"/>
        <w:ind w:right="-96"/>
        <w:jc w:val="both"/>
        <w:rPr>
          <w:rFonts w:eastAsia="Malgun Gothic"/>
          <w:bCs/>
          <w:sz w:val="18"/>
          <w:szCs w:val="18"/>
          <w:lang w:eastAsia="ko-KR" w:bidi="mni-IN"/>
        </w:rPr>
      </w:pPr>
    </w:p>
    <w:p w:rsidR="007D265A" w:rsidRPr="00FF7155" w:rsidRDefault="00532FCE">
      <w:pPr>
        <w:pStyle w:val="a9"/>
        <w:jc w:val="both"/>
        <w:rPr>
          <w:rFonts w:eastAsia="LG스마트체 Regular"/>
          <w:b/>
          <w:bCs/>
          <w:color w:val="C5003D"/>
          <w:sz w:val="18"/>
          <w:szCs w:val="18"/>
        </w:rPr>
      </w:pPr>
      <w:r w:rsidRPr="00FF7155">
        <w:rPr>
          <w:rFonts w:eastAsia="LG스마트체 Regular"/>
          <w:b/>
          <w:bCs/>
          <w:color w:val="A50000"/>
          <w:sz w:val="18"/>
          <w:szCs w:val="18"/>
          <w:lang w:val="ru-RU"/>
        </w:rPr>
        <w:t>О</w:t>
      </w:r>
      <w:r w:rsidRPr="00095363">
        <w:rPr>
          <w:rFonts w:eastAsia="LG스마트체 Regular"/>
          <w:b/>
          <w:bCs/>
          <w:color w:val="A50000"/>
          <w:sz w:val="18"/>
          <w:szCs w:val="18"/>
        </w:rPr>
        <w:t xml:space="preserve"> </w:t>
      </w:r>
      <w:r w:rsidRPr="00FF7155">
        <w:rPr>
          <w:rFonts w:eastAsia="LG스마트체 Regular"/>
          <w:b/>
          <w:bCs/>
          <w:color w:val="A50000"/>
          <w:sz w:val="18"/>
          <w:szCs w:val="18"/>
          <w:lang w:val="ru-RU"/>
        </w:rPr>
        <w:t>компании</w:t>
      </w:r>
      <w:r w:rsidRPr="00095363">
        <w:rPr>
          <w:rFonts w:eastAsia="LG스마트체 Regular"/>
          <w:b/>
          <w:bCs/>
          <w:color w:val="A50000"/>
          <w:sz w:val="18"/>
          <w:szCs w:val="18"/>
        </w:rPr>
        <w:t xml:space="preserve"> LG Electronics Inc.</w:t>
      </w:r>
    </w:p>
    <w:p w:rsidR="006A2FF7" w:rsidRPr="003A4078" w:rsidRDefault="00532FCE" w:rsidP="003A4078">
      <w:pPr>
        <w:jc w:val="both"/>
        <w:rPr>
          <w:rFonts w:eastAsia="LG스마트체 Regular"/>
          <w:sz w:val="18"/>
          <w:szCs w:val="18"/>
          <w:lang w:val="ru-RU"/>
        </w:rPr>
      </w:pPr>
      <w:r w:rsidRPr="00BD1788">
        <w:rPr>
          <w:rFonts w:eastAsia="LG스마트체 Regular"/>
          <w:sz w:val="18"/>
          <w:szCs w:val="18"/>
          <w:lang w:val="ru-RU"/>
        </w:rPr>
        <w:t>LG Electronics Inc. является мировым новатором в области технологий и производства с предприятиями в 140 регионах и рабочей силой из более чем 70 тысяч человек по всему миру. Имея объем мировых продаж в ра</w:t>
      </w:r>
      <w:r w:rsidRPr="00BD1788">
        <w:rPr>
          <w:rFonts w:eastAsia="LG스마트체 Regular"/>
          <w:sz w:val="18"/>
          <w:szCs w:val="18"/>
          <w:lang w:val="ru-RU"/>
        </w:rPr>
        <w:t>з</w:t>
      </w:r>
      <w:r w:rsidRPr="00BD1788">
        <w:rPr>
          <w:rFonts w:eastAsia="LG스마트체 Regular"/>
          <w:sz w:val="18"/>
          <w:szCs w:val="18"/>
          <w:lang w:val="ru-RU"/>
        </w:rPr>
        <w:t xml:space="preserve">мере 54,4 миллиарда долларов США в 2018 году, LG состоит из пяти компаний – Home Appliance &amp; Air </w:t>
      </w:r>
      <w:r w:rsidRPr="00BD1788">
        <w:rPr>
          <w:rFonts w:eastAsia="LG스마트체 Regular"/>
          <w:sz w:val="18"/>
          <w:szCs w:val="18"/>
          <w:lang w:val="ru-RU"/>
        </w:rPr>
        <w:lastRenderedPageBreak/>
        <w:t>Solution (бытовые приборы и системы кондиционирования воздуха), Home Entertainment (системы домашних развлечений), Mobile Communications (мобильная связь), Vehicle Component Solutions (системы для автом</w:t>
      </w:r>
      <w:r w:rsidRPr="00BD1788">
        <w:rPr>
          <w:rFonts w:eastAsia="LG스마트체 Regular"/>
          <w:sz w:val="18"/>
          <w:szCs w:val="18"/>
          <w:lang w:val="ru-RU"/>
        </w:rPr>
        <w:t>о</w:t>
      </w:r>
      <w:r w:rsidRPr="00BD1788">
        <w:rPr>
          <w:rFonts w:eastAsia="LG스마트체 Regular"/>
          <w:sz w:val="18"/>
          <w:szCs w:val="18"/>
          <w:lang w:val="ru-RU"/>
        </w:rPr>
        <w:t>билей) and Business Solutions (бизнес-решения). Компания LG - это ведущий мировой производитель телев</w:t>
      </w:r>
      <w:r w:rsidRPr="00BD1788">
        <w:rPr>
          <w:rFonts w:eastAsia="LG스마트체 Regular"/>
          <w:sz w:val="18"/>
          <w:szCs w:val="18"/>
          <w:lang w:val="ru-RU"/>
        </w:rPr>
        <w:t>и</w:t>
      </w:r>
      <w:r w:rsidRPr="00BD1788">
        <w:rPr>
          <w:rFonts w:eastAsia="LG스마트체 Regular"/>
          <w:sz w:val="18"/>
          <w:szCs w:val="18"/>
          <w:lang w:val="ru-RU"/>
        </w:rPr>
        <w:t>зоров, холодильников, кондиционеров, стиральных машин и мобильных устройств, в том числе устройств премиального сегмента LG SIGNATURE и LG ThinQ, оснащенных искусственным интеллектом. Чтобы озн</w:t>
      </w:r>
      <w:r w:rsidRPr="00BD1788">
        <w:rPr>
          <w:rFonts w:eastAsia="LG스마트체 Regular"/>
          <w:sz w:val="18"/>
          <w:szCs w:val="18"/>
          <w:lang w:val="ru-RU"/>
        </w:rPr>
        <w:t>а</w:t>
      </w:r>
      <w:r w:rsidRPr="00BD1788">
        <w:rPr>
          <w:rFonts w:eastAsia="LG스마트체 Regular"/>
          <w:sz w:val="18"/>
          <w:szCs w:val="18"/>
          <w:lang w:val="ru-RU"/>
        </w:rPr>
        <w:t>комиться с последними новостями компании LG, перейдите по ссылке www.LGnewsroom.com.</w:t>
      </w:r>
    </w:p>
    <w:sectPr w:rsidR="006A2FF7" w:rsidRPr="003A4078">
      <w:headerReference w:type="default" r:id="rId12"/>
      <w:footerReference w:type="default" r:id="rId13"/>
      <w:pgSz w:w="11907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061" w:rsidRDefault="00A54061">
      <w:r>
        <w:separator/>
      </w:r>
    </w:p>
  </w:endnote>
  <w:endnote w:type="continuationSeparator" w:id="0">
    <w:p w:rsidR="00A54061" w:rsidRDefault="00A5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altName w:val="바탕체"/>
    <w:charset w:val="81"/>
    <w:family w:val="roma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G스마트체 Regular"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B78" w:rsidRDefault="00A54061">
    <w:pPr>
      <w:pStyle w:val="a5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49" type="#_x0000_t202" alt="" style="position:absolute;left:0;text-align:left;margin-left:-230.75pt;margin-top:-17.7pt;width:5.05pt;height:18.2pt;z-index:251658240;visibility:visible;mso-wrap-style:none;mso-wrap-edited:f;mso-width-percent:0;mso-height-percent:0;mso-wrap-distance-left:0;mso-wrap-distance-top:0;mso-wrap-distance-right:0;mso-wrap-distance-bottom:0;mso-position-horizontal:right;mso-position-horizontal-relative:margin;mso-width-percent:0;mso-height-percent:0;v-text-anchor:top" o:allowincell="f" filled="f" stroked="f" strokeweight="1pt">
          <v:textbox inset="0,0,0,0">
            <w:txbxContent>
              <w:p w:rsidR="00D63B78" w:rsidRDefault="00532FCE">
                <w:pPr>
                  <w:pStyle w:val="a5"/>
                  <w:rPr>
                    <w:rStyle w:val="aa"/>
                  </w:rPr>
                </w:pPr>
                <w:r>
                  <w:rPr>
                    <w:rStyle w:val="aa"/>
                  </w:rPr>
                  <w:fldChar w:fldCharType="begin"/>
                </w:r>
                <w:r>
                  <w:rPr>
                    <w:rStyle w:val="aa"/>
                  </w:rPr>
                  <w:instrText xml:space="preserve"> PAGE </w:instrText>
                </w:r>
                <w:r>
                  <w:rPr>
                    <w:rStyle w:val="aa"/>
                  </w:rPr>
                  <w:fldChar w:fldCharType="separate"/>
                </w:r>
                <w:r w:rsidR="00FF279F">
                  <w:rPr>
                    <w:rStyle w:val="aa"/>
                    <w:noProof/>
                  </w:rPr>
                  <w:t>2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061" w:rsidRDefault="00A54061">
      <w:r>
        <w:separator/>
      </w:r>
    </w:p>
  </w:footnote>
  <w:footnote w:type="continuationSeparator" w:id="0">
    <w:p w:rsidR="00A54061" w:rsidRDefault="00A54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B78" w:rsidRDefault="00532FCE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0" hidden="0" allowOverlap="1">
          <wp:simplePos x="0" y="0"/>
          <wp:positionH relativeFrom="column">
            <wp:posOffset>-515620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:rsidR="00C431A3" w:rsidRPr="00E55C7C" w:rsidRDefault="00532FCE" w:rsidP="00C431A3">
    <w:pPr>
      <w:pStyle w:val="a3"/>
      <w:jc w:val="right"/>
      <w:rPr>
        <w:rFonts w:ascii="Trebuchet MS" w:hAnsi="Trebuchet MS"/>
        <w:b/>
        <w:color w:val="A6A6A6" w:themeColor="background1" w:themeShade="A6"/>
        <w:sz w:val="18"/>
        <w:szCs w:val="18"/>
      </w:rPr>
    </w:pPr>
    <w:r w:rsidRPr="00E55C7C">
      <w:rPr>
        <w:rFonts w:ascii="Trebuchet MS" w:hAnsi="Trebuchet MS"/>
        <w:b/>
        <w:color w:val="A6A6A6" w:themeColor="background1" w:themeShade="A6"/>
        <w:sz w:val="18"/>
        <w:szCs w:val="18"/>
        <w:lang w:val="ru-RU"/>
      </w:rPr>
      <w:t>www.LG.com</w:t>
    </w:r>
  </w:p>
  <w:p w:rsidR="00D63B78" w:rsidRDefault="00A540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704C4"/>
    <w:multiLevelType w:val="hybridMultilevel"/>
    <w:tmpl w:val="5EF41B2E"/>
    <w:lvl w:ilvl="0" w:tplc="DF62468A">
      <w:start w:val="1"/>
      <w:numFmt w:val="decimal"/>
      <w:lvlText w:val="%1)"/>
      <w:lvlJc w:val="left"/>
      <w:pPr>
        <w:ind w:left="760" w:hanging="360"/>
      </w:pPr>
      <w:rPr>
        <w:rFonts w:ascii="Batang" w:eastAsia="Batang" w:hAnsi="Batang" w:cs="Batang" w:hint="default"/>
      </w:rPr>
    </w:lvl>
    <w:lvl w:ilvl="1" w:tplc="B34E43BE" w:tentative="1">
      <w:start w:val="1"/>
      <w:numFmt w:val="upperLetter"/>
      <w:lvlText w:val="%2."/>
      <w:lvlJc w:val="left"/>
      <w:pPr>
        <w:ind w:left="1200" w:hanging="400"/>
      </w:pPr>
    </w:lvl>
    <w:lvl w:ilvl="2" w:tplc="3A42520A" w:tentative="1">
      <w:start w:val="1"/>
      <w:numFmt w:val="lowerRoman"/>
      <w:lvlText w:val="%3."/>
      <w:lvlJc w:val="right"/>
      <w:pPr>
        <w:ind w:left="1600" w:hanging="400"/>
      </w:pPr>
    </w:lvl>
    <w:lvl w:ilvl="3" w:tplc="A1A6E8D6" w:tentative="1">
      <w:start w:val="1"/>
      <w:numFmt w:val="decimal"/>
      <w:lvlText w:val="%4."/>
      <w:lvlJc w:val="left"/>
      <w:pPr>
        <w:ind w:left="2000" w:hanging="400"/>
      </w:pPr>
    </w:lvl>
    <w:lvl w:ilvl="4" w:tplc="E7B48DC2" w:tentative="1">
      <w:start w:val="1"/>
      <w:numFmt w:val="upperLetter"/>
      <w:lvlText w:val="%5."/>
      <w:lvlJc w:val="left"/>
      <w:pPr>
        <w:ind w:left="2400" w:hanging="400"/>
      </w:pPr>
    </w:lvl>
    <w:lvl w:ilvl="5" w:tplc="DFB0054C" w:tentative="1">
      <w:start w:val="1"/>
      <w:numFmt w:val="lowerRoman"/>
      <w:lvlText w:val="%6."/>
      <w:lvlJc w:val="right"/>
      <w:pPr>
        <w:ind w:left="2800" w:hanging="400"/>
      </w:pPr>
    </w:lvl>
    <w:lvl w:ilvl="6" w:tplc="97D07E56" w:tentative="1">
      <w:start w:val="1"/>
      <w:numFmt w:val="decimal"/>
      <w:lvlText w:val="%7."/>
      <w:lvlJc w:val="left"/>
      <w:pPr>
        <w:ind w:left="3200" w:hanging="400"/>
      </w:pPr>
    </w:lvl>
    <w:lvl w:ilvl="7" w:tplc="4FB2C28A" w:tentative="1">
      <w:start w:val="1"/>
      <w:numFmt w:val="upperLetter"/>
      <w:lvlText w:val="%8."/>
      <w:lvlJc w:val="left"/>
      <w:pPr>
        <w:ind w:left="3600" w:hanging="400"/>
      </w:pPr>
    </w:lvl>
    <w:lvl w:ilvl="8" w:tplc="A67ECA3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5F5546A"/>
    <w:multiLevelType w:val="hybridMultilevel"/>
    <w:tmpl w:val="4E34777E"/>
    <w:lvl w:ilvl="0" w:tplc="DD12904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346D0F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D0561EF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2581B0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1526AC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1B625E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814D9F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8C4360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E4AAEB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autoHyphenation/>
  <w:drawingGridHorizontalSpacing w:val="283"/>
  <w:drawingGridVerticalSpacing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363"/>
    <w:rsid w:val="00071CE0"/>
    <w:rsid w:val="00095363"/>
    <w:rsid w:val="000D1CF7"/>
    <w:rsid w:val="003A4078"/>
    <w:rsid w:val="003D48F0"/>
    <w:rsid w:val="00484FA9"/>
    <w:rsid w:val="00532FCE"/>
    <w:rsid w:val="00634B21"/>
    <w:rsid w:val="00696587"/>
    <w:rsid w:val="00A54061"/>
    <w:rsid w:val="00C149CD"/>
    <w:rsid w:val="00C170FA"/>
    <w:rsid w:val="00DF04DA"/>
    <w:rsid w:val="00F66225"/>
    <w:rsid w:val="00FF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mbria" w:eastAsia="Cambria" w:hAnsi="Cambria"/>
      <w:color w:val="365F91"/>
      <w:sz w:val="32"/>
      <w:szCs w:val="32"/>
    </w:rPr>
  </w:style>
  <w:style w:type="paragraph" w:styleId="2">
    <w:name w:val="heading 2"/>
    <w:basedOn w:val="a"/>
    <w:qFormat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paragraph" w:styleId="a5">
    <w:name w:val="footer"/>
    <w:basedOn w:val="a"/>
    <w:qFormat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paragraph" w:styleId="a6">
    <w:name w:val="Body Text"/>
    <w:basedOn w:val="a"/>
    <w:qFormat/>
    <w:pPr>
      <w:widowControl w:val="0"/>
      <w:suppressAutoHyphens/>
      <w:spacing w:after="120"/>
    </w:pPr>
    <w:rPr>
      <w:rFonts w:eastAsia="Malgun Gothic"/>
      <w:kern w:val="1"/>
    </w:rPr>
  </w:style>
  <w:style w:type="paragraph" w:styleId="a7">
    <w:name w:val="Balloon Text"/>
    <w:basedOn w:val="a"/>
    <w:qFormat/>
    <w:rPr>
      <w:rFonts w:ascii="Malgun Gothic" w:eastAsia="Malgun Gothic" w:hAnsi="Malgun Gothic"/>
      <w:sz w:val="18"/>
      <w:szCs w:val="18"/>
    </w:rPr>
  </w:style>
  <w:style w:type="paragraph" w:customStyle="1" w:styleId="10">
    <w:name w:val="메모 텍스트1"/>
    <w:basedOn w:val="a"/>
    <w:qFormat/>
  </w:style>
  <w:style w:type="paragraph" w:customStyle="1" w:styleId="11">
    <w:name w:val="메모 주제1"/>
    <w:basedOn w:val="10"/>
    <w:next w:val="10"/>
    <w:qFormat/>
    <w:rPr>
      <w:b/>
      <w:bCs/>
    </w:rPr>
  </w:style>
  <w:style w:type="paragraph" w:customStyle="1" w:styleId="12">
    <w:name w:val="수정1"/>
    <w:qFormat/>
    <w:rPr>
      <w:rFonts w:eastAsia="SimSun"/>
      <w:sz w:val="24"/>
      <w:szCs w:val="24"/>
      <w:lang w:val="en-CA" w:eastAsia="zh-CN"/>
    </w:rPr>
  </w:style>
  <w:style w:type="paragraph" w:styleId="a8">
    <w:name w:val="footnote text"/>
    <w:basedOn w:val="a"/>
    <w:qFormat/>
    <w:pPr>
      <w:widowControl w:val="0"/>
      <w:spacing w:line="360" w:lineRule="atLeast"/>
    </w:pPr>
    <w:rPr>
      <w:rFonts w:eastAsia="BatangChe"/>
      <w:sz w:val="20"/>
      <w:szCs w:val="20"/>
      <w:lang w:eastAsia="ko-KR"/>
    </w:rPr>
  </w:style>
  <w:style w:type="paragraph" w:styleId="a9">
    <w:name w:val="Normal (Web)"/>
    <w:basedOn w:val="a"/>
    <w:qFormat/>
    <w:rPr>
      <w:rFonts w:eastAsia="Times New Roman"/>
      <w:lang w:eastAsia="ko-KR"/>
    </w:rPr>
  </w:style>
  <w:style w:type="paragraph" w:customStyle="1" w:styleId="CommentText1">
    <w:name w:val="Comment Text1"/>
    <w:basedOn w:val="a"/>
    <w:qFormat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character" w:customStyle="1" w:styleId="Heading2Char">
    <w:name w:val="Heading 2 Char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kern w:val="0"/>
      <w:sz w:val="20"/>
      <w:szCs w:val="20"/>
    </w:rPr>
  </w:style>
  <w:style w:type="character" w:styleId="aa">
    <w:name w:val="page number"/>
    <w:rPr>
      <w:rFonts w:cs="Times New Roman"/>
    </w:rPr>
  </w:style>
  <w:style w:type="character" w:customStyle="1" w:styleId="BodyTextChar">
    <w:name w:val="Body Text Char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3">
    <w:name w:val="메모 참조1"/>
    <w:rPr>
      <w:rFonts w:cs="Times New Roman"/>
      <w:sz w:val="18"/>
      <w:szCs w:val="18"/>
    </w:rPr>
  </w:style>
  <w:style w:type="character" w:customStyle="1" w:styleId="CommentTextChar">
    <w:name w:val="Comment Text Char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EmailStyle31">
    <w:name w:val="EmailStyle31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customStyle="1" w:styleId="14">
    <w:name w:val="멘션1"/>
    <w:basedOn w:val="a0"/>
    <w:rPr>
      <w:color w:val="2B579A"/>
      <w:shd w:val="clear" w:color="auto" w:fill="E6E6E6"/>
    </w:rPr>
  </w:style>
  <w:style w:type="character" w:customStyle="1" w:styleId="FootnoteTextChar">
    <w:name w:val="Footnote Text Char"/>
    <w:basedOn w:val="a0"/>
    <w:rPr>
      <w:rFonts w:ascii="Times New Roman" w:eastAsia="BatangChe" w:hAnsi="Times New Roman"/>
    </w:rPr>
  </w:style>
  <w:style w:type="character" w:styleId="ac">
    <w:name w:val="footnote reference"/>
    <w:rPr>
      <w:vertAlign w:val="superscript"/>
    </w:rPr>
  </w:style>
  <w:style w:type="character" w:styleId="ad">
    <w:name w:val="Emphasis"/>
    <w:basedOn w:val="a0"/>
    <w:uiPriority w:val="20"/>
    <w:qFormat/>
    <w:rPr>
      <w:i/>
      <w:iCs/>
    </w:rPr>
  </w:style>
  <w:style w:type="character" w:customStyle="1" w:styleId="15">
    <w:name w:val="확인되지 않은 멘션1"/>
    <w:basedOn w:val="a0"/>
    <w:rPr>
      <w:color w:val="605E5C"/>
      <w:shd w:val="clear" w:color="auto" w:fill="E1DFDD"/>
    </w:rPr>
  </w:style>
  <w:style w:type="character" w:styleId="ae">
    <w:name w:val="Strong"/>
    <w:basedOn w:val="a0"/>
    <w:rPr>
      <w:b/>
      <w:bCs/>
    </w:rPr>
  </w:style>
  <w:style w:type="character" w:customStyle="1" w:styleId="Heading1Char">
    <w:name w:val="Heading 1 Char"/>
    <w:basedOn w:val="a0"/>
    <w:rPr>
      <w:rFonts w:ascii="Cambria" w:eastAsia="Cambria" w:hAnsi="Cambria"/>
      <w:color w:val="365F91"/>
      <w:sz w:val="32"/>
      <w:szCs w:val="32"/>
      <w:lang w:val="en-CA" w:eastAsia="zh-CN"/>
    </w:rPr>
  </w:style>
  <w:style w:type="character" w:customStyle="1" w:styleId="uworddic">
    <w:name w:val="u_word_dic"/>
    <w:basedOn w:val="a0"/>
  </w:style>
  <w:style w:type="character" w:customStyle="1" w:styleId="Heading3Char">
    <w:name w:val="Heading 3 Char"/>
    <w:basedOn w:val="a0"/>
    <w:rPr>
      <w:rFonts w:ascii="Cambria" w:eastAsia="Cambria" w:hAnsi="Cambria"/>
      <w:color w:val="243F60"/>
      <w:sz w:val="24"/>
      <w:szCs w:val="24"/>
      <w:lang w:eastAsia="zh-CN"/>
    </w:rPr>
  </w:style>
  <w:style w:type="character" w:styleId="af">
    <w:name w:val="annotation reference"/>
    <w:basedOn w:val="a0"/>
    <w:uiPriority w:val="99"/>
    <w:semiHidden/>
    <w:unhideWhenUsed/>
    <w:rsid w:val="006A54D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A54D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A54DD"/>
    <w:rPr>
      <w:rFonts w:ascii="Times New Roman" w:eastAsia="SimSun" w:hAnsi="Times New Roman"/>
      <w:lang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A54D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A54DD"/>
    <w:rPr>
      <w:rFonts w:ascii="Times New Roman" w:eastAsia="SimSun" w:hAnsi="Times New Roman"/>
      <w:b/>
      <w:bCs/>
      <w:lang w:eastAsia="zh-CN"/>
    </w:rPr>
  </w:style>
  <w:style w:type="paragraph" w:customStyle="1" w:styleId="BodyA">
    <w:name w:val="Body A"/>
    <w:rsid w:val="00A12AF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20">
    <w:name w:val="확인되지 않은 멘션2"/>
    <w:basedOn w:val="a0"/>
    <w:uiPriority w:val="99"/>
    <w:semiHidden/>
    <w:unhideWhenUsed/>
    <w:rsid w:val="00AF60BA"/>
    <w:rPr>
      <w:color w:val="605E5C"/>
      <w:shd w:val="clear" w:color="auto" w:fill="E1DFDD"/>
    </w:rPr>
  </w:style>
  <w:style w:type="paragraph" w:styleId="af4">
    <w:name w:val="Revision"/>
    <w:hidden/>
    <w:uiPriority w:val="99"/>
    <w:semiHidden/>
    <w:rsid w:val="00EE4BA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4">
    <w:name w:val="Верхний колонтитул Знак"/>
    <w:link w:val="a3"/>
    <w:uiPriority w:val="99"/>
    <w:rsid w:val="00D63B78"/>
    <w:rPr>
      <w:rFonts w:ascii="Times" w:hAnsi="Times"/>
      <w:sz w:val="24"/>
    </w:rPr>
  </w:style>
  <w:style w:type="character" w:customStyle="1" w:styleId="apple-style-span">
    <w:name w:val="apple-style-span"/>
    <w:basedOn w:val="a0"/>
    <w:rsid w:val="009970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mbria" w:eastAsia="Cambria" w:hAnsi="Cambria"/>
      <w:color w:val="365F91"/>
      <w:sz w:val="32"/>
      <w:szCs w:val="32"/>
    </w:rPr>
  </w:style>
  <w:style w:type="paragraph" w:styleId="2">
    <w:name w:val="heading 2"/>
    <w:basedOn w:val="a"/>
    <w:qFormat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paragraph" w:styleId="a5">
    <w:name w:val="footer"/>
    <w:basedOn w:val="a"/>
    <w:qFormat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paragraph" w:styleId="a6">
    <w:name w:val="Body Text"/>
    <w:basedOn w:val="a"/>
    <w:qFormat/>
    <w:pPr>
      <w:widowControl w:val="0"/>
      <w:suppressAutoHyphens/>
      <w:spacing w:after="120"/>
    </w:pPr>
    <w:rPr>
      <w:rFonts w:eastAsia="Malgun Gothic"/>
      <w:kern w:val="1"/>
    </w:rPr>
  </w:style>
  <w:style w:type="paragraph" w:styleId="a7">
    <w:name w:val="Balloon Text"/>
    <w:basedOn w:val="a"/>
    <w:qFormat/>
    <w:rPr>
      <w:rFonts w:ascii="Malgun Gothic" w:eastAsia="Malgun Gothic" w:hAnsi="Malgun Gothic"/>
      <w:sz w:val="18"/>
      <w:szCs w:val="18"/>
    </w:rPr>
  </w:style>
  <w:style w:type="paragraph" w:customStyle="1" w:styleId="10">
    <w:name w:val="메모 텍스트1"/>
    <w:basedOn w:val="a"/>
    <w:qFormat/>
  </w:style>
  <w:style w:type="paragraph" w:customStyle="1" w:styleId="11">
    <w:name w:val="메모 주제1"/>
    <w:basedOn w:val="10"/>
    <w:next w:val="10"/>
    <w:qFormat/>
    <w:rPr>
      <w:b/>
      <w:bCs/>
    </w:rPr>
  </w:style>
  <w:style w:type="paragraph" w:customStyle="1" w:styleId="12">
    <w:name w:val="수정1"/>
    <w:qFormat/>
    <w:rPr>
      <w:rFonts w:eastAsia="SimSun"/>
      <w:sz w:val="24"/>
      <w:szCs w:val="24"/>
      <w:lang w:val="en-CA" w:eastAsia="zh-CN"/>
    </w:rPr>
  </w:style>
  <w:style w:type="paragraph" w:styleId="a8">
    <w:name w:val="footnote text"/>
    <w:basedOn w:val="a"/>
    <w:qFormat/>
    <w:pPr>
      <w:widowControl w:val="0"/>
      <w:spacing w:line="360" w:lineRule="atLeast"/>
    </w:pPr>
    <w:rPr>
      <w:rFonts w:eastAsia="BatangChe"/>
      <w:sz w:val="20"/>
      <w:szCs w:val="20"/>
      <w:lang w:eastAsia="ko-KR"/>
    </w:rPr>
  </w:style>
  <w:style w:type="paragraph" w:styleId="a9">
    <w:name w:val="Normal (Web)"/>
    <w:basedOn w:val="a"/>
    <w:qFormat/>
    <w:rPr>
      <w:rFonts w:eastAsia="Times New Roman"/>
      <w:lang w:eastAsia="ko-KR"/>
    </w:rPr>
  </w:style>
  <w:style w:type="paragraph" w:customStyle="1" w:styleId="CommentText1">
    <w:name w:val="Comment Text1"/>
    <w:basedOn w:val="a"/>
    <w:qFormat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character" w:customStyle="1" w:styleId="Heading2Char">
    <w:name w:val="Heading 2 Char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kern w:val="0"/>
      <w:sz w:val="20"/>
      <w:szCs w:val="20"/>
    </w:rPr>
  </w:style>
  <w:style w:type="character" w:styleId="aa">
    <w:name w:val="page number"/>
    <w:rPr>
      <w:rFonts w:cs="Times New Roman"/>
    </w:rPr>
  </w:style>
  <w:style w:type="character" w:customStyle="1" w:styleId="BodyTextChar">
    <w:name w:val="Body Text Char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3">
    <w:name w:val="메모 참조1"/>
    <w:rPr>
      <w:rFonts w:cs="Times New Roman"/>
      <w:sz w:val="18"/>
      <w:szCs w:val="18"/>
    </w:rPr>
  </w:style>
  <w:style w:type="character" w:customStyle="1" w:styleId="CommentTextChar">
    <w:name w:val="Comment Text Char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EmailStyle31">
    <w:name w:val="EmailStyle31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customStyle="1" w:styleId="14">
    <w:name w:val="멘션1"/>
    <w:basedOn w:val="a0"/>
    <w:rPr>
      <w:color w:val="2B579A"/>
      <w:shd w:val="clear" w:color="auto" w:fill="E6E6E6"/>
    </w:rPr>
  </w:style>
  <w:style w:type="character" w:customStyle="1" w:styleId="FootnoteTextChar">
    <w:name w:val="Footnote Text Char"/>
    <w:basedOn w:val="a0"/>
    <w:rPr>
      <w:rFonts w:ascii="Times New Roman" w:eastAsia="BatangChe" w:hAnsi="Times New Roman"/>
    </w:rPr>
  </w:style>
  <w:style w:type="character" w:styleId="ac">
    <w:name w:val="footnote reference"/>
    <w:rPr>
      <w:vertAlign w:val="superscript"/>
    </w:rPr>
  </w:style>
  <w:style w:type="character" w:styleId="ad">
    <w:name w:val="Emphasis"/>
    <w:basedOn w:val="a0"/>
    <w:uiPriority w:val="20"/>
    <w:qFormat/>
    <w:rPr>
      <w:i/>
      <w:iCs/>
    </w:rPr>
  </w:style>
  <w:style w:type="character" w:customStyle="1" w:styleId="15">
    <w:name w:val="확인되지 않은 멘션1"/>
    <w:basedOn w:val="a0"/>
    <w:rPr>
      <w:color w:val="605E5C"/>
      <w:shd w:val="clear" w:color="auto" w:fill="E1DFDD"/>
    </w:rPr>
  </w:style>
  <w:style w:type="character" w:styleId="ae">
    <w:name w:val="Strong"/>
    <w:basedOn w:val="a0"/>
    <w:rPr>
      <w:b/>
      <w:bCs/>
    </w:rPr>
  </w:style>
  <w:style w:type="character" w:customStyle="1" w:styleId="Heading1Char">
    <w:name w:val="Heading 1 Char"/>
    <w:basedOn w:val="a0"/>
    <w:rPr>
      <w:rFonts w:ascii="Cambria" w:eastAsia="Cambria" w:hAnsi="Cambria"/>
      <w:color w:val="365F91"/>
      <w:sz w:val="32"/>
      <w:szCs w:val="32"/>
      <w:lang w:val="en-CA" w:eastAsia="zh-CN"/>
    </w:rPr>
  </w:style>
  <w:style w:type="character" w:customStyle="1" w:styleId="uworddic">
    <w:name w:val="u_word_dic"/>
    <w:basedOn w:val="a0"/>
  </w:style>
  <w:style w:type="character" w:customStyle="1" w:styleId="Heading3Char">
    <w:name w:val="Heading 3 Char"/>
    <w:basedOn w:val="a0"/>
    <w:rPr>
      <w:rFonts w:ascii="Cambria" w:eastAsia="Cambria" w:hAnsi="Cambria"/>
      <w:color w:val="243F60"/>
      <w:sz w:val="24"/>
      <w:szCs w:val="24"/>
      <w:lang w:eastAsia="zh-CN"/>
    </w:rPr>
  </w:style>
  <w:style w:type="character" w:styleId="af">
    <w:name w:val="annotation reference"/>
    <w:basedOn w:val="a0"/>
    <w:uiPriority w:val="99"/>
    <w:semiHidden/>
    <w:unhideWhenUsed/>
    <w:rsid w:val="006A54D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A54D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A54DD"/>
    <w:rPr>
      <w:rFonts w:ascii="Times New Roman" w:eastAsia="SimSun" w:hAnsi="Times New Roman"/>
      <w:lang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A54D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A54DD"/>
    <w:rPr>
      <w:rFonts w:ascii="Times New Roman" w:eastAsia="SimSun" w:hAnsi="Times New Roman"/>
      <w:b/>
      <w:bCs/>
      <w:lang w:eastAsia="zh-CN"/>
    </w:rPr>
  </w:style>
  <w:style w:type="paragraph" w:customStyle="1" w:styleId="BodyA">
    <w:name w:val="Body A"/>
    <w:rsid w:val="00A12AF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20">
    <w:name w:val="확인되지 않은 멘션2"/>
    <w:basedOn w:val="a0"/>
    <w:uiPriority w:val="99"/>
    <w:semiHidden/>
    <w:unhideWhenUsed/>
    <w:rsid w:val="00AF60BA"/>
    <w:rPr>
      <w:color w:val="605E5C"/>
      <w:shd w:val="clear" w:color="auto" w:fill="E1DFDD"/>
    </w:rPr>
  </w:style>
  <w:style w:type="paragraph" w:styleId="af4">
    <w:name w:val="Revision"/>
    <w:hidden/>
    <w:uiPriority w:val="99"/>
    <w:semiHidden/>
    <w:rsid w:val="00EE4BA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4">
    <w:name w:val="Верхний колонтитул Знак"/>
    <w:link w:val="a3"/>
    <w:uiPriority w:val="99"/>
    <w:rsid w:val="00D63B78"/>
    <w:rPr>
      <w:rFonts w:ascii="Times" w:hAnsi="Times"/>
      <w:sz w:val="24"/>
    </w:rPr>
  </w:style>
  <w:style w:type="character" w:customStyle="1" w:styleId="apple-style-span">
    <w:name w:val="apple-style-span"/>
    <w:basedOn w:val="a0"/>
    <w:rsid w:val="00997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Times New Roman"/>
      </a:majorFont>
      <a:minorFont>
        <a:latin typeface="Times New Roman"/>
        <a:ea typeface="바탕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21fe18ea787fcfdc02b9b2bf065ccaf1">
  <xsd:schema xmlns:xsd="http://www.w3.org/2001/XMLSchema" xmlns:xs="http://www.w3.org/2001/XMLSchema" xmlns:p="http://schemas.microsoft.com/office/2006/metadata/properties" xmlns:ns3="cc9c437c-ae0c-4066-8d90-a0f7de786127" xmlns:ns4="ba37140e-f4c5-4a6c-a9b4-20a691ce6c8a" targetNamespace="http://schemas.microsoft.com/office/2006/metadata/properties" ma:root="true" ma:fieldsID="6bdb60b6833e95b9045a4195648c2ac3" ns3:_="" ns4:_="">
    <xsd:import namespace="cc9c437c-ae0c-4066-8d90-a0f7de786127"/>
    <xsd:import namespace="ba37140e-f4c5-4a6c-a9b4-20a691ce6c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3F269-AF1F-4AFF-BB29-5FCB9AB71F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911E72-1EE5-4B98-8A50-82C716055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c437c-ae0c-4066-8d90-a0f7de786127"/>
    <ds:schemaRef ds:uri="ba37140e-f4c5-4a6c-a9b4-20a691ce6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8619CB-9DED-4FBC-B877-5218CC4229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BE381F-CDA7-4A41-9BC0-33447BC5D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 Sona Cho</dc:creator>
  <cp:lastModifiedBy>Andrey Valov</cp:lastModifiedBy>
  <cp:revision>5</cp:revision>
  <cp:lastPrinted>2019-01-24T06:45:00Z</cp:lastPrinted>
  <dcterms:created xsi:type="dcterms:W3CDTF">2019-10-30T12:24:00Z</dcterms:created>
  <dcterms:modified xsi:type="dcterms:W3CDTF">2019-10-30T13:40:00Z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0x010100EB28163D68FE8E4D9361964FDD814FC4</vt:lpwstr>
  </property>
</Properties>
</file>