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FA0" w:rsidRPr="00B50E9D" w:rsidRDefault="00A04FA0" w:rsidP="00A04FA0">
      <w:pPr>
        <w:pStyle w:val="BodyA"/>
        <w:suppressAutoHyphens/>
        <w:rPr>
          <w:b/>
          <w:bCs/>
          <w:sz w:val="28"/>
          <w:szCs w:val="28"/>
          <w:lang w:val="ru-RU"/>
        </w:rPr>
      </w:pPr>
      <w:bookmarkStart w:id="0" w:name="_Hlk6225268"/>
    </w:p>
    <w:p w:rsidR="00A04FA0" w:rsidRPr="00B50E9D" w:rsidRDefault="00A04FA0" w:rsidP="00C07E67">
      <w:pPr>
        <w:pStyle w:val="BodyA"/>
        <w:suppressAutoHyphens/>
        <w:spacing w:after="240"/>
        <w:jc w:val="center"/>
        <w:rPr>
          <w:lang w:val="ru-RU"/>
        </w:rPr>
      </w:pPr>
      <w:r>
        <w:rPr>
          <w:b/>
          <w:bCs/>
          <w:sz w:val="28"/>
          <w:szCs w:val="28"/>
          <w:lang w:val="de-DE"/>
        </w:rPr>
        <w:t>LG</w:t>
      </w:r>
      <w:r w:rsidRPr="00B50E9D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ПРЕДСТАВЛЯЕТ НОВЫЙ 5K</w:t>
      </w:r>
      <w:bookmarkEnd w:id="0"/>
      <w:r>
        <w:rPr>
          <w:b/>
          <w:bCs/>
          <w:sz w:val="28"/>
          <w:szCs w:val="28"/>
          <w:lang w:val="ru-RU"/>
        </w:rPr>
        <w:t xml:space="preserve"> МОНИТОР ИЗ ЛИНЕЙКИ </w:t>
      </w:r>
      <w:r>
        <w:rPr>
          <w:b/>
          <w:bCs/>
          <w:sz w:val="28"/>
          <w:szCs w:val="28"/>
        </w:rPr>
        <w:t>ULTRAFINE</w:t>
      </w:r>
    </w:p>
    <w:p w:rsidR="00A04FA0" w:rsidRPr="00C07E67" w:rsidRDefault="00A04FA0" w:rsidP="00C07E67">
      <w:pPr>
        <w:pStyle w:val="BodyA"/>
        <w:suppressAutoHyphens/>
        <w:spacing w:after="240"/>
        <w:jc w:val="center"/>
        <w:rPr>
          <w:rStyle w:val="NoneA"/>
          <w:i/>
          <w:iCs/>
          <w:lang w:val="it-IT"/>
        </w:rPr>
      </w:pPr>
      <w:r>
        <w:rPr>
          <w:i/>
          <w:iCs/>
          <w:lang w:val="ru-RU"/>
        </w:rPr>
        <w:t xml:space="preserve">Новый 5K монитор обеспечивает повышенную производительность, </w:t>
      </w:r>
      <w:r w:rsidRPr="00982CCA">
        <w:rPr>
          <w:i/>
          <w:iCs/>
          <w:lang w:val="ru-RU"/>
        </w:rPr>
        <w:t>удобство использования</w:t>
      </w:r>
      <w:r>
        <w:rPr>
          <w:i/>
          <w:iCs/>
          <w:lang w:val="ru-RU"/>
        </w:rPr>
        <w:t xml:space="preserve">, а также </w:t>
      </w:r>
      <w:r w:rsidR="00982CCA">
        <w:rPr>
          <w:i/>
          <w:iCs/>
          <w:lang w:val="ru-RU"/>
        </w:rPr>
        <w:t xml:space="preserve">простое </w:t>
      </w:r>
      <w:r>
        <w:rPr>
          <w:i/>
          <w:iCs/>
          <w:lang w:val="ru-RU"/>
        </w:rPr>
        <w:t xml:space="preserve">подключение к </w:t>
      </w:r>
      <w:r>
        <w:rPr>
          <w:i/>
          <w:iCs/>
        </w:rPr>
        <w:t>Mac</w:t>
      </w:r>
      <w:r w:rsidRPr="00B50E9D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и</w:t>
      </w:r>
      <w:r>
        <w:rPr>
          <w:i/>
          <w:iCs/>
          <w:lang w:val="it-IT"/>
        </w:rPr>
        <w:t xml:space="preserve"> iPad Pro</w:t>
      </w:r>
    </w:p>
    <w:p w:rsidR="00A04FA0" w:rsidRPr="00C07E67" w:rsidRDefault="00A04FA0" w:rsidP="00C07E67">
      <w:pPr>
        <w:pStyle w:val="BodyA"/>
        <w:suppressAutoHyphens/>
        <w:spacing w:after="240" w:line="360" w:lineRule="auto"/>
        <w:jc w:val="both"/>
        <w:rPr>
          <w:lang w:val="ru-RU"/>
        </w:rPr>
      </w:pPr>
      <w:r>
        <w:rPr>
          <w:b/>
          <w:bCs/>
          <w:lang w:val="ru-RU"/>
        </w:rPr>
        <w:t>СЕУЛ</w:t>
      </w:r>
      <w:r w:rsidRPr="00B50E9D">
        <w:rPr>
          <w:b/>
          <w:bCs/>
          <w:lang w:val="ru-RU"/>
        </w:rPr>
        <w:t>, 31</w:t>
      </w:r>
      <w:r>
        <w:rPr>
          <w:b/>
          <w:bCs/>
          <w:lang w:val="ru-RU"/>
        </w:rPr>
        <w:t xml:space="preserve"> июля</w:t>
      </w:r>
      <w:r w:rsidRPr="00B50E9D">
        <w:rPr>
          <w:b/>
          <w:bCs/>
          <w:lang w:val="ru-RU"/>
        </w:rPr>
        <w:t xml:space="preserve"> 2019</w:t>
      </w:r>
      <w:r>
        <w:rPr>
          <w:b/>
          <w:bCs/>
          <w:lang w:val="ru-RU"/>
        </w:rPr>
        <w:t xml:space="preserve"> года</w:t>
      </w:r>
      <w:r w:rsidRPr="00B50E9D">
        <w:rPr>
          <w:lang w:val="ru-RU"/>
        </w:rPr>
        <w:t xml:space="preserve"> — </w:t>
      </w:r>
      <w:r>
        <w:rPr>
          <w:lang w:val="ru-RU"/>
        </w:rPr>
        <w:t>Сегодня к</w:t>
      </w:r>
      <w:r w:rsidRPr="00B50E9D">
        <w:rPr>
          <w:lang w:val="ru-RU"/>
        </w:rPr>
        <w:t xml:space="preserve">омпания </w:t>
      </w:r>
      <w:r>
        <w:t>LG</w:t>
      </w:r>
      <w:r w:rsidRPr="00B50E9D">
        <w:rPr>
          <w:lang w:val="ru-RU"/>
        </w:rPr>
        <w:t xml:space="preserve"> </w:t>
      </w:r>
      <w:r>
        <w:t>Electronics</w:t>
      </w:r>
      <w:r w:rsidRPr="00B50E9D">
        <w:rPr>
          <w:lang w:val="ru-RU"/>
        </w:rPr>
        <w:t xml:space="preserve"> (</w:t>
      </w:r>
      <w:r>
        <w:t>LG</w:t>
      </w:r>
      <w:r w:rsidRPr="00B50E9D">
        <w:rPr>
          <w:lang w:val="ru-RU"/>
        </w:rPr>
        <w:t xml:space="preserve">) </w:t>
      </w:r>
      <w:r w:rsidR="00E9587D">
        <w:rPr>
          <w:lang w:val="ru-RU"/>
        </w:rPr>
        <w:t>представила</w:t>
      </w:r>
      <w:r w:rsidRPr="00B50E9D">
        <w:rPr>
          <w:lang w:val="ru-RU"/>
        </w:rPr>
        <w:t xml:space="preserve"> новый 27-дюймовый дисплей</w:t>
      </w:r>
      <w:r>
        <w:rPr>
          <w:lang w:val="ru-RU"/>
        </w:rPr>
        <w:t xml:space="preserve"> с разрешением </w:t>
      </w:r>
      <w:r w:rsidRPr="00B50E9D">
        <w:rPr>
          <w:lang w:val="ru-RU"/>
        </w:rPr>
        <w:t>5</w:t>
      </w:r>
      <w:r>
        <w:t>K</w:t>
      </w:r>
      <w:r w:rsidRPr="00B50E9D">
        <w:rPr>
          <w:lang w:val="ru-RU"/>
        </w:rPr>
        <w:t xml:space="preserve"> (модель 27</w:t>
      </w:r>
      <w:r>
        <w:t>MD</w:t>
      </w:r>
      <w:r w:rsidRPr="00B50E9D">
        <w:rPr>
          <w:lang w:val="ru-RU"/>
        </w:rPr>
        <w:t>5</w:t>
      </w:r>
      <w:r>
        <w:t>KL</w:t>
      </w:r>
      <w:r>
        <w:rPr>
          <w:lang w:val="ru-RU"/>
        </w:rPr>
        <w:t xml:space="preserve">), который вместе с </w:t>
      </w:r>
      <w:r w:rsidRPr="00B50E9D">
        <w:rPr>
          <w:lang w:val="ru-RU"/>
        </w:rPr>
        <w:t>24-дюймовы</w:t>
      </w:r>
      <w:r>
        <w:rPr>
          <w:lang w:val="ru-RU"/>
        </w:rPr>
        <w:t>м</w:t>
      </w:r>
      <w:r w:rsidRPr="00B50E9D">
        <w:rPr>
          <w:lang w:val="ru-RU"/>
        </w:rPr>
        <w:t xml:space="preserve"> диспле</w:t>
      </w:r>
      <w:r>
        <w:rPr>
          <w:lang w:val="ru-RU"/>
        </w:rPr>
        <w:t xml:space="preserve">ем с разрешением </w:t>
      </w:r>
      <w:r w:rsidRPr="00B50E9D">
        <w:rPr>
          <w:lang w:val="ru-RU"/>
        </w:rPr>
        <w:t>4</w:t>
      </w:r>
      <w:r>
        <w:t>K</w:t>
      </w:r>
      <w:r>
        <w:rPr>
          <w:lang w:val="ru-RU"/>
        </w:rPr>
        <w:t xml:space="preserve"> </w:t>
      </w:r>
      <w:r w:rsidRPr="00B50E9D">
        <w:rPr>
          <w:lang w:val="ru-RU"/>
        </w:rPr>
        <w:t>(модель 24</w:t>
      </w:r>
      <w:r>
        <w:t>MD</w:t>
      </w:r>
      <w:r w:rsidRPr="00B50E9D">
        <w:rPr>
          <w:lang w:val="ru-RU"/>
        </w:rPr>
        <w:t>4</w:t>
      </w:r>
      <w:r>
        <w:t>KL</w:t>
      </w:r>
      <w:r w:rsidRPr="00B50E9D">
        <w:rPr>
          <w:lang w:val="ru-RU"/>
        </w:rPr>
        <w:t xml:space="preserve">) </w:t>
      </w:r>
      <w:r>
        <w:rPr>
          <w:lang w:val="ru-RU"/>
        </w:rPr>
        <w:t>из линейки UltraFine</w:t>
      </w:r>
      <w:r>
        <w:rPr>
          <w:vertAlign w:val="superscript"/>
          <w:lang w:val="ru-RU"/>
        </w:rPr>
        <w:t xml:space="preserve">TM </w:t>
      </w:r>
      <w:r w:rsidRPr="004B050F">
        <w:rPr>
          <w:lang w:val="ru-RU"/>
        </w:rPr>
        <w:t>предоставляет по</w:t>
      </w:r>
      <w:r>
        <w:rPr>
          <w:lang w:val="ru-RU"/>
        </w:rPr>
        <w:t>купателям</w:t>
      </w:r>
      <w:r w:rsidRPr="004B050F">
        <w:rPr>
          <w:lang w:val="ru-RU"/>
        </w:rPr>
        <w:t xml:space="preserve"> </w:t>
      </w:r>
      <w:r w:rsidRPr="00B50E9D">
        <w:rPr>
          <w:lang w:val="ru-RU"/>
        </w:rPr>
        <w:t>два монитора</w:t>
      </w:r>
      <w:r>
        <w:rPr>
          <w:lang w:val="ru-RU"/>
        </w:rPr>
        <w:t xml:space="preserve"> высокого качества</w:t>
      </w:r>
      <w:r w:rsidRPr="00B50E9D">
        <w:rPr>
          <w:lang w:val="ru-RU"/>
        </w:rPr>
        <w:t>, разработанны</w:t>
      </w:r>
      <w:r>
        <w:rPr>
          <w:lang w:val="ru-RU"/>
        </w:rPr>
        <w:t>е</w:t>
      </w:r>
      <w:r w:rsidRPr="00B50E9D">
        <w:rPr>
          <w:lang w:val="ru-RU"/>
        </w:rPr>
        <w:t xml:space="preserve"> специально </w:t>
      </w:r>
      <w:r w:rsidRPr="00982CCA">
        <w:rPr>
          <w:lang w:val="ru-RU"/>
        </w:rPr>
        <w:t xml:space="preserve">для </w:t>
      </w:r>
      <w:r w:rsidR="00CF4BC1" w:rsidRPr="00982CCA">
        <w:rPr>
          <w:lang w:val="ru-RU"/>
        </w:rPr>
        <w:t xml:space="preserve">пользователей </w:t>
      </w:r>
      <w:r w:rsidRPr="00982CCA">
        <w:rPr>
          <w:lang w:val="ru-RU"/>
        </w:rPr>
        <w:t xml:space="preserve">последних продуктов </w:t>
      </w:r>
      <w:r w:rsidRPr="00982CCA">
        <w:t>Apple</w:t>
      </w:r>
      <w:r w:rsidRPr="00982CCA">
        <w:rPr>
          <w:lang w:val="ru-RU"/>
        </w:rPr>
        <w:t>.</w:t>
      </w:r>
    </w:p>
    <w:p w:rsidR="00A04FA0" w:rsidRPr="00C07E67" w:rsidRDefault="00A04FA0" w:rsidP="00C07E67">
      <w:pPr>
        <w:pStyle w:val="BodyA"/>
        <w:suppressAutoHyphens/>
        <w:spacing w:after="240" w:line="360" w:lineRule="auto"/>
        <w:jc w:val="both"/>
        <w:rPr>
          <w:lang w:val="ru-RU"/>
        </w:rPr>
      </w:pPr>
      <w:r>
        <w:rPr>
          <w:lang w:val="ru-RU"/>
        </w:rPr>
        <w:t>Мониторы линейки</w:t>
      </w:r>
      <w:r w:rsidRPr="00B50E9D">
        <w:rPr>
          <w:lang w:val="ru-RU"/>
        </w:rPr>
        <w:t xml:space="preserve"> </w:t>
      </w:r>
      <w:r>
        <w:t>UltraFine</w:t>
      </w:r>
      <w:r w:rsidRPr="00B50E9D">
        <w:rPr>
          <w:lang w:val="ru-RU"/>
        </w:rPr>
        <w:t xml:space="preserve"> обеспечивают потрясающее качество изображения при подключении к </w:t>
      </w:r>
      <w:r>
        <w:rPr>
          <w:lang w:val="ru-RU"/>
        </w:rPr>
        <w:t xml:space="preserve">компьютеру </w:t>
      </w:r>
      <w:r>
        <w:t>Mac</w:t>
      </w:r>
      <w:r w:rsidRPr="00B50E9D">
        <w:rPr>
          <w:lang w:val="ru-RU"/>
        </w:rPr>
        <w:t xml:space="preserve"> или </w:t>
      </w:r>
      <w:r>
        <w:rPr>
          <w:lang w:val="ru-RU"/>
        </w:rPr>
        <w:t xml:space="preserve">планшету </w:t>
      </w:r>
      <w:r>
        <w:t>iPad</w:t>
      </w:r>
      <w:r w:rsidRPr="00B50E9D">
        <w:rPr>
          <w:lang w:val="ru-RU"/>
        </w:rPr>
        <w:t xml:space="preserve"> </w:t>
      </w:r>
      <w:r>
        <w:t>Pro</w:t>
      </w:r>
      <w:r w:rsidRPr="00B50E9D">
        <w:rPr>
          <w:lang w:val="ru-RU"/>
        </w:rPr>
        <w:t xml:space="preserve">. </w:t>
      </w:r>
      <w:r>
        <w:rPr>
          <w:lang w:val="ru-RU"/>
        </w:rPr>
        <w:t xml:space="preserve">Монитор </w:t>
      </w:r>
      <w:r w:rsidRPr="00094C04">
        <w:t>LG</w:t>
      </w:r>
      <w:r w:rsidRPr="008921DA">
        <w:rPr>
          <w:lang w:val="ru-RU"/>
        </w:rPr>
        <w:t xml:space="preserve"> </w:t>
      </w:r>
      <w:r w:rsidRPr="00094C04">
        <w:t>UltraFine</w:t>
      </w:r>
      <w:r w:rsidRPr="008921DA">
        <w:rPr>
          <w:vertAlign w:val="superscript"/>
          <w:lang w:val="ru-RU"/>
        </w:rPr>
        <w:t xml:space="preserve"> </w:t>
      </w:r>
      <w:r w:rsidRPr="008921DA">
        <w:rPr>
          <w:lang w:val="ru-RU"/>
        </w:rPr>
        <w:t>5</w:t>
      </w:r>
      <w:r w:rsidRPr="00094C04">
        <w:t>K</w:t>
      </w:r>
      <w:r>
        <w:rPr>
          <w:lang w:val="ru-RU"/>
        </w:rPr>
        <w:t>,</w:t>
      </w:r>
      <w:r w:rsidRPr="008921DA">
        <w:rPr>
          <w:lang w:val="ru-RU"/>
        </w:rPr>
        <w:t xml:space="preserve"> </w:t>
      </w:r>
      <w:r w:rsidRPr="00B50E9D">
        <w:rPr>
          <w:lang w:val="ru-RU"/>
        </w:rPr>
        <w:t>разраб</w:t>
      </w:r>
      <w:r>
        <w:rPr>
          <w:lang w:val="ru-RU"/>
        </w:rPr>
        <w:t>отанный</w:t>
      </w:r>
      <w:r w:rsidRPr="00B50E9D">
        <w:rPr>
          <w:lang w:val="ru-RU"/>
        </w:rPr>
        <w:t xml:space="preserve"> </w:t>
      </w:r>
      <w:r>
        <w:rPr>
          <w:lang w:val="ru-RU"/>
        </w:rPr>
        <w:t>с целью</w:t>
      </w:r>
      <w:r w:rsidRPr="00B50E9D">
        <w:rPr>
          <w:lang w:val="ru-RU"/>
        </w:rPr>
        <w:t xml:space="preserve"> повышения </w:t>
      </w:r>
      <w:r>
        <w:rPr>
          <w:lang w:val="ru-RU"/>
        </w:rPr>
        <w:t>эффективности,</w:t>
      </w:r>
      <w:r w:rsidRPr="00B50E9D">
        <w:rPr>
          <w:lang w:val="ru-RU"/>
        </w:rPr>
        <w:t xml:space="preserve"> </w:t>
      </w:r>
      <w:r w:rsidRPr="00E9587D">
        <w:rPr>
          <w:lang w:val="ru-RU"/>
        </w:rPr>
        <w:t>обеспечивает улучшение производительности наряду с новейшими возможностями</w:t>
      </w:r>
      <w:r w:rsidRPr="00B50E9D">
        <w:rPr>
          <w:lang w:val="ru-RU"/>
        </w:rPr>
        <w:t xml:space="preserve"> подключения. Благодаря поддержке </w:t>
      </w:r>
      <w:r>
        <w:t>Thunderbolt</w:t>
      </w:r>
      <w:r w:rsidRPr="00B50E9D">
        <w:rPr>
          <w:lang w:val="ru-RU"/>
        </w:rPr>
        <w:t xml:space="preserve"> 3 и </w:t>
      </w:r>
      <w:r>
        <w:t>USB</w:t>
      </w:r>
      <w:r w:rsidRPr="00B50E9D">
        <w:rPr>
          <w:lang w:val="ru-RU"/>
        </w:rPr>
        <w:t xml:space="preserve"> </w:t>
      </w:r>
      <w:r>
        <w:t>Type</w:t>
      </w:r>
      <w:r w:rsidRPr="00B50E9D">
        <w:rPr>
          <w:lang w:val="ru-RU"/>
        </w:rPr>
        <w:t>-</w:t>
      </w:r>
      <w:r>
        <w:t>C</w:t>
      </w:r>
      <w:r w:rsidRPr="00B50E9D">
        <w:rPr>
          <w:lang w:val="ru-RU"/>
        </w:rPr>
        <w:t xml:space="preserve"> </w:t>
      </w:r>
      <w:r>
        <w:rPr>
          <w:lang w:val="ru-RU"/>
        </w:rPr>
        <w:t xml:space="preserve">этот </w:t>
      </w:r>
      <w:r w:rsidRPr="00B50E9D">
        <w:rPr>
          <w:lang w:val="ru-RU"/>
        </w:rPr>
        <w:t xml:space="preserve">монитор </w:t>
      </w:r>
      <w:r>
        <w:rPr>
          <w:lang w:val="ru-RU"/>
        </w:rPr>
        <w:t xml:space="preserve">— </w:t>
      </w:r>
      <w:r w:rsidRPr="00B50E9D">
        <w:rPr>
          <w:lang w:val="ru-RU"/>
        </w:rPr>
        <w:t>идеальны</w:t>
      </w:r>
      <w:r>
        <w:rPr>
          <w:lang w:val="ru-RU"/>
        </w:rPr>
        <w:t>й</w:t>
      </w:r>
      <w:r w:rsidRPr="00B50E9D">
        <w:rPr>
          <w:lang w:val="ru-RU"/>
        </w:rPr>
        <w:t xml:space="preserve"> компаньон для </w:t>
      </w:r>
      <w:r>
        <w:rPr>
          <w:lang w:val="ru-RU"/>
        </w:rPr>
        <w:t>последних моделей</w:t>
      </w:r>
      <w:r w:rsidRPr="00B50E9D">
        <w:rPr>
          <w:lang w:val="ru-RU"/>
        </w:rPr>
        <w:t xml:space="preserve"> ноутбуков и настольных компьютеров </w:t>
      </w:r>
      <w:r>
        <w:t>Mac</w:t>
      </w:r>
      <w:r w:rsidRPr="00B50E9D">
        <w:rPr>
          <w:lang w:val="ru-RU"/>
        </w:rPr>
        <w:t xml:space="preserve">, а также </w:t>
      </w:r>
      <w:r>
        <w:t>iPad</w:t>
      </w:r>
      <w:r w:rsidRPr="00B50E9D">
        <w:rPr>
          <w:lang w:val="ru-RU"/>
        </w:rPr>
        <w:t xml:space="preserve"> </w:t>
      </w:r>
      <w:r>
        <w:t>Pro</w:t>
      </w:r>
      <w:r w:rsidRPr="00B50E9D">
        <w:rPr>
          <w:lang w:val="ru-RU"/>
        </w:rPr>
        <w:t>.</w:t>
      </w:r>
      <w:r>
        <w:rPr>
          <w:lang w:val="ru-RU"/>
        </w:rPr>
        <w:t xml:space="preserve"> Он</w:t>
      </w:r>
      <w:r w:rsidRPr="00B50E9D">
        <w:rPr>
          <w:lang w:val="ru-RU"/>
        </w:rPr>
        <w:t xml:space="preserve"> </w:t>
      </w:r>
      <w:r>
        <w:rPr>
          <w:lang w:val="ru-RU"/>
        </w:rPr>
        <w:t>дает</w:t>
      </w:r>
      <w:r w:rsidRPr="00B50E9D">
        <w:rPr>
          <w:lang w:val="ru-RU"/>
        </w:rPr>
        <w:t xml:space="preserve"> пользователям </w:t>
      </w:r>
      <w:r>
        <w:rPr>
          <w:lang w:val="ru-RU"/>
        </w:rPr>
        <w:t>возможность индивидуальной настройки</w:t>
      </w:r>
      <w:r w:rsidRPr="00B50E9D">
        <w:rPr>
          <w:lang w:val="ru-RU"/>
        </w:rPr>
        <w:t xml:space="preserve"> </w:t>
      </w:r>
      <w:r>
        <w:rPr>
          <w:lang w:val="ru-RU"/>
        </w:rPr>
        <w:t>многофункциональной рабочей станции</w:t>
      </w:r>
      <w:r w:rsidRPr="00B50E9D">
        <w:rPr>
          <w:lang w:val="ru-RU"/>
        </w:rPr>
        <w:t xml:space="preserve"> </w:t>
      </w:r>
      <w:r>
        <w:t>Mac</w:t>
      </w:r>
      <w:r w:rsidRPr="00B50E9D">
        <w:rPr>
          <w:lang w:val="ru-RU"/>
        </w:rPr>
        <w:t xml:space="preserve"> </w:t>
      </w:r>
      <w:r>
        <w:rPr>
          <w:lang w:val="ru-RU"/>
        </w:rPr>
        <w:t xml:space="preserve">с возможностью передачи </w:t>
      </w:r>
      <w:r w:rsidRPr="00B50E9D">
        <w:rPr>
          <w:lang w:val="ru-RU"/>
        </w:rPr>
        <w:t>видео</w:t>
      </w:r>
      <w:r>
        <w:rPr>
          <w:lang w:val="ru-RU"/>
        </w:rPr>
        <w:t xml:space="preserve">, </w:t>
      </w:r>
      <w:r w:rsidRPr="00B50E9D">
        <w:rPr>
          <w:lang w:val="ru-RU"/>
        </w:rPr>
        <w:t>аудио</w:t>
      </w:r>
      <w:r>
        <w:rPr>
          <w:lang w:val="ru-RU"/>
        </w:rPr>
        <w:t xml:space="preserve"> и </w:t>
      </w:r>
      <w:r w:rsidRPr="00B50E9D">
        <w:rPr>
          <w:lang w:val="ru-RU"/>
        </w:rPr>
        <w:t xml:space="preserve">данных по одному кабелю. А благодаря мощности 94 Вт </w:t>
      </w:r>
      <w:r>
        <w:rPr>
          <w:lang w:val="ru-RU"/>
        </w:rPr>
        <w:t xml:space="preserve">монитор </w:t>
      </w:r>
      <w:r w:rsidRPr="00094C04">
        <w:t>LG</w:t>
      </w:r>
      <w:r w:rsidRPr="008921DA">
        <w:rPr>
          <w:lang w:val="ru-RU"/>
        </w:rPr>
        <w:t xml:space="preserve"> </w:t>
      </w:r>
      <w:r w:rsidRPr="00094C04">
        <w:t>UltraFine</w:t>
      </w:r>
      <w:r w:rsidRPr="008921DA">
        <w:rPr>
          <w:vertAlign w:val="superscript"/>
          <w:lang w:val="ru-RU"/>
        </w:rPr>
        <w:t xml:space="preserve"> </w:t>
      </w:r>
      <w:r w:rsidRPr="008921DA">
        <w:rPr>
          <w:lang w:val="ru-RU"/>
        </w:rPr>
        <w:t>5</w:t>
      </w:r>
      <w:r w:rsidRPr="00094C04">
        <w:t>K</w:t>
      </w:r>
      <w:r w:rsidRPr="00B50E9D">
        <w:rPr>
          <w:lang w:val="ru-RU"/>
        </w:rPr>
        <w:t xml:space="preserve"> может заряжать люб</w:t>
      </w:r>
      <w:r w:rsidR="00245280">
        <w:rPr>
          <w:lang w:val="ru-RU"/>
        </w:rPr>
        <w:t>ое</w:t>
      </w:r>
      <w:r w:rsidRPr="00B50E9D">
        <w:rPr>
          <w:lang w:val="ru-RU"/>
        </w:rPr>
        <w:t xml:space="preserve"> </w:t>
      </w:r>
      <w:r>
        <w:t>USB</w:t>
      </w:r>
      <w:r w:rsidRPr="00B50E9D">
        <w:rPr>
          <w:lang w:val="ru-RU"/>
        </w:rPr>
        <w:t>-</w:t>
      </w:r>
      <w:r>
        <w:t>C</w:t>
      </w:r>
      <w:r>
        <w:rPr>
          <w:lang w:val="ru-RU"/>
        </w:rPr>
        <w:t>-совместимое устройство</w:t>
      </w:r>
      <w:r w:rsidRPr="00B50E9D">
        <w:rPr>
          <w:lang w:val="ru-RU"/>
        </w:rPr>
        <w:t>, например</w:t>
      </w:r>
      <w:r>
        <w:rPr>
          <w:lang w:val="ru-RU"/>
        </w:rPr>
        <w:t>,</w:t>
      </w:r>
      <w:r w:rsidRPr="00B50E9D">
        <w:rPr>
          <w:lang w:val="ru-RU"/>
        </w:rPr>
        <w:t xml:space="preserve"> </w:t>
      </w:r>
      <w:r>
        <w:t>Mac</w:t>
      </w:r>
      <w:r w:rsidRPr="00B50E9D">
        <w:rPr>
          <w:lang w:val="ru-RU"/>
        </w:rPr>
        <w:t xml:space="preserve"> или </w:t>
      </w:r>
      <w:r>
        <w:t>iPad</w:t>
      </w:r>
      <w:r w:rsidRPr="00B50E9D">
        <w:rPr>
          <w:lang w:val="ru-RU"/>
        </w:rPr>
        <w:t>.</w:t>
      </w:r>
    </w:p>
    <w:p w:rsidR="00A04FA0" w:rsidRPr="00CF4BC1" w:rsidRDefault="00A04FA0" w:rsidP="00C07E67">
      <w:pPr>
        <w:pStyle w:val="BodyA"/>
        <w:suppressAutoHyphens/>
        <w:spacing w:after="240" w:line="360" w:lineRule="auto"/>
        <w:jc w:val="both"/>
        <w:rPr>
          <w:lang w:val="ru-RU"/>
        </w:rPr>
      </w:pPr>
      <w:r>
        <w:rPr>
          <w:lang w:val="ru-RU"/>
        </w:rPr>
        <w:t>Р</w:t>
      </w:r>
      <w:r w:rsidRPr="00B50E9D">
        <w:rPr>
          <w:lang w:val="ru-RU"/>
        </w:rPr>
        <w:t xml:space="preserve">азработанный для удовлетворения потребностей </w:t>
      </w:r>
      <w:r>
        <w:rPr>
          <w:lang w:val="ru-RU"/>
        </w:rPr>
        <w:t>д</w:t>
      </w:r>
      <w:r w:rsidRPr="00B50E9D">
        <w:rPr>
          <w:lang w:val="ru-RU"/>
        </w:rPr>
        <w:t>изайнеров, фотографов и видео</w:t>
      </w:r>
      <w:r>
        <w:rPr>
          <w:lang w:val="ru-RU"/>
        </w:rPr>
        <w:t>операторов</w:t>
      </w:r>
      <w:r w:rsidRPr="00B50E9D">
        <w:rPr>
          <w:lang w:val="ru-RU"/>
        </w:rPr>
        <w:t xml:space="preserve">, </w:t>
      </w:r>
      <w:r>
        <w:rPr>
          <w:lang w:val="ru-RU"/>
        </w:rPr>
        <w:t xml:space="preserve">монитор </w:t>
      </w:r>
      <w:r w:rsidRPr="00094C04">
        <w:t>LG</w:t>
      </w:r>
      <w:r w:rsidRPr="008921DA">
        <w:rPr>
          <w:lang w:val="ru-RU"/>
        </w:rPr>
        <w:t xml:space="preserve"> </w:t>
      </w:r>
      <w:r w:rsidRPr="00094C04">
        <w:t>UltraFine</w:t>
      </w:r>
      <w:r w:rsidRPr="008921DA">
        <w:rPr>
          <w:vertAlign w:val="superscript"/>
          <w:lang w:val="ru-RU"/>
        </w:rPr>
        <w:t xml:space="preserve"> </w:t>
      </w:r>
      <w:r w:rsidRPr="008921DA">
        <w:rPr>
          <w:lang w:val="ru-RU"/>
        </w:rPr>
        <w:t>5</w:t>
      </w:r>
      <w:r w:rsidRPr="00094C04">
        <w:t>K</w:t>
      </w:r>
      <w:r>
        <w:rPr>
          <w:lang w:val="ru-RU"/>
        </w:rPr>
        <w:t xml:space="preserve"> —</w:t>
      </w:r>
      <w:r w:rsidR="007B0439">
        <w:rPr>
          <w:lang w:val="ru-RU"/>
        </w:rPr>
        <w:t xml:space="preserve"> </w:t>
      </w:r>
      <w:r w:rsidRPr="00B50E9D">
        <w:rPr>
          <w:lang w:val="ru-RU"/>
        </w:rPr>
        <w:t>превосходн</w:t>
      </w:r>
      <w:r>
        <w:rPr>
          <w:lang w:val="ru-RU"/>
        </w:rPr>
        <w:t>ый широкоформатный вариант</w:t>
      </w:r>
      <w:r w:rsidRPr="00B50E9D">
        <w:rPr>
          <w:lang w:val="ru-RU"/>
        </w:rPr>
        <w:t>, обеспечивающи</w:t>
      </w:r>
      <w:r>
        <w:rPr>
          <w:lang w:val="ru-RU"/>
        </w:rPr>
        <w:t>й</w:t>
      </w:r>
      <w:r w:rsidRPr="00B50E9D">
        <w:rPr>
          <w:lang w:val="ru-RU"/>
        </w:rPr>
        <w:t xml:space="preserve"> точную детализацию и цветопередачу. Он </w:t>
      </w:r>
      <w:r>
        <w:rPr>
          <w:lang w:val="ru-RU"/>
        </w:rPr>
        <w:t xml:space="preserve">может похвастаться </w:t>
      </w:r>
      <w:r w:rsidRPr="00B50E9D">
        <w:rPr>
          <w:lang w:val="ru-RU"/>
        </w:rPr>
        <w:t>широко</w:t>
      </w:r>
      <w:r>
        <w:rPr>
          <w:lang w:val="ru-RU"/>
        </w:rPr>
        <w:t>й</w:t>
      </w:r>
      <w:r w:rsidRPr="00B50E9D">
        <w:rPr>
          <w:lang w:val="ru-RU"/>
        </w:rPr>
        <w:t xml:space="preserve"> цветов</w:t>
      </w:r>
      <w:r>
        <w:rPr>
          <w:lang w:val="ru-RU"/>
        </w:rPr>
        <w:t>ой гаммой</w:t>
      </w:r>
      <w:r w:rsidRPr="00B50E9D">
        <w:rPr>
          <w:lang w:val="ru-RU"/>
        </w:rPr>
        <w:t xml:space="preserve"> </w:t>
      </w:r>
      <w:r>
        <w:t>P</w:t>
      </w:r>
      <w:r w:rsidRPr="00B50E9D">
        <w:rPr>
          <w:lang w:val="ru-RU"/>
        </w:rPr>
        <w:t>3 и 500</w:t>
      </w:r>
      <w:r>
        <w:rPr>
          <w:lang w:val="ru-RU"/>
        </w:rPr>
        <w:t>-</w:t>
      </w:r>
      <w:r w:rsidRPr="00B50E9D">
        <w:rPr>
          <w:lang w:val="ru-RU"/>
        </w:rPr>
        <w:t>нит</w:t>
      </w:r>
      <w:r>
        <w:rPr>
          <w:lang w:val="ru-RU"/>
        </w:rPr>
        <w:t>ной</w:t>
      </w:r>
      <w:r w:rsidRPr="00B50E9D">
        <w:rPr>
          <w:lang w:val="ru-RU"/>
        </w:rPr>
        <w:t xml:space="preserve"> яркость</w:t>
      </w:r>
      <w:r>
        <w:rPr>
          <w:lang w:val="ru-RU"/>
        </w:rPr>
        <w:t xml:space="preserve">ю для </w:t>
      </w:r>
      <w:r w:rsidRPr="00B50E9D">
        <w:rPr>
          <w:lang w:val="ru-RU"/>
        </w:rPr>
        <w:t>оптимиз</w:t>
      </w:r>
      <w:r>
        <w:rPr>
          <w:lang w:val="ru-RU"/>
        </w:rPr>
        <w:t>ированных</w:t>
      </w:r>
      <w:r w:rsidRPr="00B50E9D">
        <w:rPr>
          <w:lang w:val="ru-RU"/>
        </w:rPr>
        <w:t xml:space="preserve"> изображений</w:t>
      </w:r>
      <w:r>
        <w:rPr>
          <w:lang w:val="ru-RU"/>
        </w:rPr>
        <w:t xml:space="preserve"> без дополнительной </w:t>
      </w:r>
      <w:r w:rsidRPr="00B50E9D">
        <w:rPr>
          <w:lang w:val="ru-RU"/>
        </w:rPr>
        <w:t>калибровк</w:t>
      </w:r>
      <w:r>
        <w:rPr>
          <w:lang w:val="ru-RU"/>
        </w:rPr>
        <w:t>и</w:t>
      </w:r>
      <w:r w:rsidRPr="00B50E9D">
        <w:rPr>
          <w:lang w:val="ru-RU"/>
        </w:rPr>
        <w:t xml:space="preserve">. </w:t>
      </w:r>
      <w:r>
        <w:rPr>
          <w:lang w:val="ru-RU"/>
        </w:rPr>
        <w:t xml:space="preserve">Обладая плотностью </w:t>
      </w:r>
      <w:r w:rsidRPr="00B50E9D">
        <w:rPr>
          <w:lang w:val="ru-RU"/>
        </w:rPr>
        <w:t>218</w:t>
      </w:r>
      <w:r>
        <w:rPr>
          <w:lang w:val="ru-RU"/>
        </w:rPr>
        <w:t xml:space="preserve"> пикселей </w:t>
      </w:r>
      <w:r w:rsidRPr="00B50E9D">
        <w:rPr>
          <w:lang w:val="ru-RU"/>
        </w:rPr>
        <w:t>на дюйм (</w:t>
      </w:r>
      <w:r>
        <w:t>PPI</w:t>
      </w:r>
      <w:r w:rsidRPr="00B50E9D">
        <w:rPr>
          <w:lang w:val="ru-RU"/>
        </w:rPr>
        <w:t>)</w:t>
      </w:r>
      <w:r>
        <w:rPr>
          <w:lang w:val="ru-RU"/>
        </w:rPr>
        <w:t xml:space="preserve">, дисплей составляет </w:t>
      </w:r>
      <w:r w:rsidRPr="00B50E9D">
        <w:rPr>
          <w:lang w:val="ru-RU"/>
        </w:rPr>
        <w:t>более 14,7 миллиона пикселей</w:t>
      </w:r>
      <w:r>
        <w:rPr>
          <w:lang w:val="ru-RU"/>
        </w:rPr>
        <w:t xml:space="preserve"> в целом</w:t>
      </w:r>
      <w:r w:rsidRPr="00B50E9D">
        <w:rPr>
          <w:lang w:val="ru-RU"/>
        </w:rPr>
        <w:t xml:space="preserve">, </w:t>
      </w:r>
      <w:r>
        <w:rPr>
          <w:lang w:val="ru-RU"/>
        </w:rPr>
        <w:t>обеспечивая</w:t>
      </w:r>
      <w:r w:rsidRPr="00B50E9D">
        <w:rPr>
          <w:lang w:val="ru-RU"/>
        </w:rPr>
        <w:t xml:space="preserve"> невероятн</w:t>
      </w:r>
      <w:r>
        <w:rPr>
          <w:lang w:val="ru-RU"/>
        </w:rPr>
        <w:t>ую</w:t>
      </w:r>
      <w:r w:rsidRPr="00B50E9D">
        <w:rPr>
          <w:lang w:val="ru-RU"/>
        </w:rPr>
        <w:t xml:space="preserve"> реалистичн</w:t>
      </w:r>
      <w:r>
        <w:rPr>
          <w:lang w:val="ru-RU"/>
        </w:rPr>
        <w:t>ость</w:t>
      </w:r>
      <w:r w:rsidRPr="00B50E9D">
        <w:rPr>
          <w:lang w:val="ru-RU"/>
        </w:rPr>
        <w:t xml:space="preserve"> изображени</w:t>
      </w:r>
      <w:r>
        <w:rPr>
          <w:lang w:val="ru-RU"/>
        </w:rPr>
        <w:t>й</w:t>
      </w:r>
      <w:r w:rsidRPr="00B50E9D">
        <w:rPr>
          <w:lang w:val="ru-RU"/>
        </w:rPr>
        <w:t xml:space="preserve"> и четк</w:t>
      </w:r>
      <w:r>
        <w:rPr>
          <w:lang w:val="ru-RU"/>
        </w:rPr>
        <w:t>ость</w:t>
      </w:r>
      <w:r w:rsidRPr="00B50E9D">
        <w:rPr>
          <w:lang w:val="ru-RU"/>
        </w:rPr>
        <w:t xml:space="preserve"> текст</w:t>
      </w:r>
      <w:r>
        <w:rPr>
          <w:lang w:val="ru-RU"/>
        </w:rPr>
        <w:t>а</w:t>
      </w:r>
      <w:r w:rsidRPr="00B50E9D">
        <w:rPr>
          <w:lang w:val="ru-RU"/>
        </w:rPr>
        <w:t xml:space="preserve"> </w:t>
      </w:r>
      <w:r>
        <w:rPr>
          <w:lang w:val="ru-RU"/>
        </w:rPr>
        <w:t>при</w:t>
      </w:r>
      <w:r w:rsidRPr="00B50E9D">
        <w:rPr>
          <w:lang w:val="ru-RU"/>
        </w:rPr>
        <w:t xml:space="preserve"> одновременно</w:t>
      </w:r>
      <w:r>
        <w:rPr>
          <w:lang w:val="ru-RU"/>
        </w:rPr>
        <w:t>м</w:t>
      </w:r>
      <w:r w:rsidRPr="00B50E9D">
        <w:rPr>
          <w:lang w:val="ru-RU"/>
        </w:rPr>
        <w:t xml:space="preserve"> </w:t>
      </w:r>
      <w:r>
        <w:rPr>
          <w:lang w:val="ru-RU"/>
        </w:rPr>
        <w:t xml:space="preserve">просмотре </w:t>
      </w:r>
      <w:r w:rsidRPr="00B50E9D">
        <w:rPr>
          <w:lang w:val="ru-RU"/>
        </w:rPr>
        <w:t>нескольких окон. Встроенн</w:t>
      </w:r>
      <w:r>
        <w:rPr>
          <w:lang w:val="ru-RU"/>
        </w:rPr>
        <w:t>ые</w:t>
      </w:r>
      <w:r w:rsidRPr="00B50E9D">
        <w:rPr>
          <w:lang w:val="ru-RU"/>
        </w:rPr>
        <w:t xml:space="preserve"> </w:t>
      </w:r>
      <w:r w:rsidRPr="00B50E9D">
        <w:rPr>
          <w:lang w:val="ru-RU"/>
        </w:rPr>
        <w:lastRenderedPageBreak/>
        <w:t xml:space="preserve">камера, микрофон и стереодинамики </w:t>
      </w:r>
      <w:r>
        <w:rPr>
          <w:lang w:val="ru-RU"/>
        </w:rPr>
        <w:t>обеспечивают богатые мультимедийные возможности.</w:t>
      </w:r>
    </w:p>
    <w:p w:rsidR="00A04FA0" w:rsidRPr="00C07E67" w:rsidRDefault="00A04FA0" w:rsidP="00C07E67">
      <w:pPr>
        <w:pStyle w:val="BodyA"/>
        <w:suppressAutoHyphens/>
        <w:spacing w:after="240" w:line="360" w:lineRule="auto"/>
        <w:jc w:val="both"/>
        <w:rPr>
          <w:lang w:val="ru-RU"/>
        </w:rPr>
      </w:pPr>
      <w:r>
        <w:rPr>
          <w:lang w:val="ru-RU"/>
        </w:rPr>
        <w:t xml:space="preserve">Монитор </w:t>
      </w:r>
      <w:r>
        <w:t>LG</w:t>
      </w:r>
      <w:r w:rsidRPr="00B50E9D">
        <w:rPr>
          <w:lang w:val="ru-RU"/>
        </w:rPr>
        <w:t xml:space="preserve"> </w:t>
      </w:r>
      <w:r>
        <w:t>UltraFine</w:t>
      </w:r>
      <w:r w:rsidRPr="00B50E9D">
        <w:rPr>
          <w:lang w:val="ru-RU"/>
        </w:rPr>
        <w:t xml:space="preserve"> 5</w:t>
      </w:r>
      <w:r>
        <w:t>K</w:t>
      </w:r>
      <w:r w:rsidRPr="00B50E9D">
        <w:rPr>
          <w:lang w:val="ru-RU"/>
        </w:rPr>
        <w:t xml:space="preserve"> разработан для </w:t>
      </w:r>
      <w:r>
        <w:rPr>
          <w:lang w:val="ru-RU"/>
        </w:rPr>
        <w:t xml:space="preserve">того, чтобы предоставить пользователю еще более высокий уровень </w:t>
      </w:r>
      <w:r w:rsidRPr="00B50E9D">
        <w:rPr>
          <w:lang w:val="ru-RU"/>
        </w:rPr>
        <w:t>удобства</w:t>
      </w:r>
      <w:r>
        <w:rPr>
          <w:lang w:val="ru-RU"/>
        </w:rPr>
        <w:t xml:space="preserve"> с регулируемой </w:t>
      </w:r>
      <w:r w:rsidRPr="00B50E9D">
        <w:rPr>
          <w:lang w:val="ru-RU"/>
        </w:rPr>
        <w:t>высот</w:t>
      </w:r>
      <w:r>
        <w:rPr>
          <w:lang w:val="ru-RU"/>
        </w:rPr>
        <w:t>ой</w:t>
      </w:r>
      <w:r w:rsidRPr="00B50E9D">
        <w:rPr>
          <w:lang w:val="ru-RU"/>
        </w:rPr>
        <w:t xml:space="preserve"> и наклон</w:t>
      </w:r>
      <w:r>
        <w:rPr>
          <w:lang w:val="ru-RU"/>
        </w:rPr>
        <w:t>ом устройства</w:t>
      </w:r>
      <w:r w:rsidRPr="00B50E9D">
        <w:rPr>
          <w:lang w:val="ru-RU"/>
        </w:rPr>
        <w:t xml:space="preserve"> для максимального комфорта. Совместимость с </w:t>
      </w:r>
      <w:r>
        <w:t>macOS</w:t>
      </w:r>
      <w:r w:rsidRPr="00B50E9D">
        <w:rPr>
          <w:lang w:val="ru-RU"/>
        </w:rPr>
        <w:t xml:space="preserve"> </w:t>
      </w:r>
      <w:r>
        <w:t>Mojave</w:t>
      </w:r>
      <w:r w:rsidRPr="00B50E9D">
        <w:rPr>
          <w:lang w:val="ru-RU"/>
        </w:rPr>
        <w:t xml:space="preserve"> 10.14.6 и </w:t>
      </w:r>
      <w:r>
        <w:t>iOS</w:t>
      </w:r>
      <w:r w:rsidRPr="00B50E9D">
        <w:rPr>
          <w:lang w:val="ru-RU"/>
        </w:rPr>
        <w:t xml:space="preserve"> 12.4 позволяет управлять яркостью и громкостью</w:t>
      </w:r>
      <w:r>
        <w:rPr>
          <w:lang w:val="ru-RU"/>
        </w:rPr>
        <w:t xml:space="preserve"> звука</w:t>
      </w:r>
      <w:r w:rsidRPr="00B50E9D">
        <w:rPr>
          <w:lang w:val="ru-RU"/>
        </w:rPr>
        <w:t xml:space="preserve"> непосредственно с сенсорной панели или клавиатуры </w:t>
      </w:r>
      <w:r>
        <w:t>MacBook</w:t>
      </w:r>
      <w:r w:rsidRPr="00B50E9D">
        <w:rPr>
          <w:lang w:val="ru-RU"/>
        </w:rPr>
        <w:t xml:space="preserve"> </w:t>
      </w:r>
      <w:r>
        <w:t>Pro</w:t>
      </w:r>
      <w:r w:rsidRPr="00B50E9D">
        <w:rPr>
          <w:lang w:val="ru-RU"/>
        </w:rPr>
        <w:t>. А датчик внешне</w:t>
      </w:r>
      <w:r>
        <w:rPr>
          <w:lang w:val="ru-RU"/>
        </w:rPr>
        <w:t>й</w:t>
      </w:r>
      <w:r w:rsidRPr="00B50E9D">
        <w:rPr>
          <w:lang w:val="ru-RU"/>
        </w:rPr>
        <w:t xml:space="preserve"> освещен</w:t>
      </w:r>
      <w:r>
        <w:rPr>
          <w:lang w:val="ru-RU"/>
        </w:rPr>
        <w:t>ности</w:t>
      </w:r>
      <w:r w:rsidRPr="00B50E9D">
        <w:rPr>
          <w:lang w:val="ru-RU"/>
        </w:rPr>
        <w:t xml:space="preserve"> монитора автоматически регулирует яркость экрана при подключении к </w:t>
      </w:r>
      <w:r>
        <w:rPr>
          <w:lang w:val="ru-RU"/>
        </w:rPr>
        <w:t xml:space="preserve">компьютеру </w:t>
      </w:r>
      <w:r>
        <w:t>Mac</w:t>
      </w:r>
      <w:r w:rsidRPr="00B50E9D">
        <w:rPr>
          <w:lang w:val="ru-RU"/>
        </w:rPr>
        <w:t>.</w:t>
      </w:r>
    </w:p>
    <w:p w:rsidR="00A04FA0" w:rsidRPr="00C07E67" w:rsidRDefault="00A04FA0" w:rsidP="00C07E67">
      <w:pPr>
        <w:pStyle w:val="BodyA"/>
        <w:suppressAutoHyphens/>
        <w:spacing w:after="240" w:line="360" w:lineRule="auto"/>
        <w:jc w:val="both"/>
        <w:rPr>
          <w:lang w:val="ru-RU"/>
        </w:rPr>
      </w:pPr>
      <w:r>
        <w:rPr>
          <w:u w:color="FF0000"/>
          <w:lang w:val="ru-RU"/>
        </w:rPr>
        <w:t>Благодаря монитору</w:t>
      </w:r>
      <w:r>
        <w:rPr>
          <w:lang w:val="ru-RU"/>
        </w:rPr>
        <w:t xml:space="preserve"> </w:t>
      </w:r>
      <w:r>
        <w:t>LG</w:t>
      </w:r>
      <w:r w:rsidRPr="00B50E9D">
        <w:rPr>
          <w:lang w:val="ru-RU"/>
        </w:rPr>
        <w:t xml:space="preserve"> </w:t>
      </w:r>
      <w:r>
        <w:t>UltraFine</w:t>
      </w:r>
      <w:r w:rsidRPr="00B50E9D">
        <w:rPr>
          <w:lang w:val="ru-RU"/>
        </w:rPr>
        <w:t xml:space="preserve"> 4</w:t>
      </w:r>
      <w:r>
        <w:t>K</w:t>
      </w:r>
      <w:r w:rsidRPr="00B50E9D">
        <w:rPr>
          <w:lang w:val="ru-RU"/>
        </w:rPr>
        <w:t xml:space="preserve"> с 23,7-дюймовым экраном</w:t>
      </w:r>
      <w:r>
        <w:rPr>
          <w:lang w:val="ru-RU"/>
        </w:rPr>
        <w:t xml:space="preserve">, который </w:t>
      </w:r>
      <w:r w:rsidRPr="00B50E9D">
        <w:rPr>
          <w:lang w:val="ru-RU"/>
        </w:rPr>
        <w:t xml:space="preserve">на </w:t>
      </w:r>
      <w:r>
        <w:rPr>
          <w:lang w:val="ru-RU"/>
        </w:rPr>
        <w:t>10%</w:t>
      </w:r>
      <w:r w:rsidRPr="00B50E9D">
        <w:rPr>
          <w:lang w:val="ru-RU"/>
        </w:rPr>
        <w:t xml:space="preserve"> </w:t>
      </w:r>
      <w:r w:rsidR="00E23B83">
        <w:rPr>
          <w:lang w:val="ru-RU"/>
        </w:rPr>
        <w:t>больше</w:t>
      </w:r>
      <w:r>
        <w:rPr>
          <w:lang w:val="ru-RU"/>
        </w:rPr>
        <w:t xml:space="preserve"> по сравнению с</w:t>
      </w:r>
      <w:r w:rsidRPr="00B50E9D">
        <w:rPr>
          <w:lang w:val="ru-RU"/>
        </w:rPr>
        <w:t xml:space="preserve"> предыдущ</w:t>
      </w:r>
      <w:r>
        <w:rPr>
          <w:lang w:val="ru-RU"/>
        </w:rPr>
        <w:t>ей</w:t>
      </w:r>
      <w:r w:rsidRPr="00B50E9D">
        <w:rPr>
          <w:lang w:val="ru-RU"/>
        </w:rPr>
        <w:t xml:space="preserve"> верси</w:t>
      </w:r>
      <w:r>
        <w:rPr>
          <w:lang w:val="ru-RU"/>
        </w:rPr>
        <w:t xml:space="preserve">ей, </w:t>
      </w:r>
      <w:r w:rsidRPr="00B50E9D">
        <w:rPr>
          <w:lang w:val="ru-RU"/>
        </w:rPr>
        <w:t xml:space="preserve">пользователи могут </w:t>
      </w:r>
      <w:r>
        <w:rPr>
          <w:lang w:val="ru-RU"/>
        </w:rPr>
        <w:t>наслаждаться</w:t>
      </w:r>
      <w:r w:rsidRPr="00B50E9D">
        <w:rPr>
          <w:lang w:val="ru-RU"/>
        </w:rPr>
        <w:t xml:space="preserve"> </w:t>
      </w:r>
      <w:r>
        <w:rPr>
          <w:lang w:val="ru-RU"/>
        </w:rPr>
        <w:t>такими</w:t>
      </w:r>
      <w:r w:rsidRPr="00B50E9D">
        <w:rPr>
          <w:lang w:val="ru-RU"/>
        </w:rPr>
        <w:t xml:space="preserve"> же реалистичны</w:t>
      </w:r>
      <w:r>
        <w:rPr>
          <w:lang w:val="ru-RU"/>
        </w:rPr>
        <w:t>ми</w:t>
      </w:r>
      <w:r w:rsidRPr="00B50E9D">
        <w:rPr>
          <w:lang w:val="ru-RU"/>
        </w:rPr>
        <w:t xml:space="preserve"> цвета</w:t>
      </w:r>
      <w:r>
        <w:rPr>
          <w:lang w:val="ru-RU"/>
        </w:rPr>
        <w:t xml:space="preserve">ми и </w:t>
      </w:r>
      <w:r w:rsidRPr="00B50E9D">
        <w:rPr>
          <w:lang w:val="ru-RU"/>
        </w:rPr>
        <w:t>полн</w:t>
      </w:r>
      <w:r>
        <w:rPr>
          <w:lang w:val="ru-RU"/>
        </w:rPr>
        <w:t>о</w:t>
      </w:r>
      <w:r w:rsidRPr="00B50E9D">
        <w:rPr>
          <w:lang w:val="ru-RU"/>
        </w:rPr>
        <w:t xml:space="preserve">й </w:t>
      </w:r>
      <w:r>
        <w:rPr>
          <w:lang w:val="ru-RU"/>
        </w:rPr>
        <w:t>цветовой гаммой</w:t>
      </w:r>
      <w:r w:rsidRPr="00B50E9D">
        <w:rPr>
          <w:lang w:val="ru-RU"/>
        </w:rPr>
        <w:t xml:space="preserve"> </w:t>
      </w:r>
      <w:r>
        <w:t>P</w:t>
      </w:r>
      <w:r w:rsidRPr="00B50E9D">
        <w:rPr>
          <w:lang w:val="ru-RU"/>
        </w:rPr>
        <w:t>3 и 500</w:t>
      </w:r>
      <w:r w:rsidR="00201612">
        <w:rPr>
          <w:lang w:val="ru-RU"/>
        </w:rPr>
        <w:t>-</w:t>
      </w:r>
      <w:r w:rsidRPr="00B50E9D">
        <w:rPr>
          <w:lang w:val="ru-RU"/>
        </w:rPr>
        <w:t>нит</w:t>
      </w:r>
      <w:r>
        <w:rPr>
          <w:lang w:val="ru-RU"/>
        </w:rPr>
        <w:t>ной яркостью</w:t>
      </w:r>
      <w:r w:rsidRPr="00B50E9D">
        <w:rPr>
          <w:lang w:val="ru-RU"/>
        </w:rPr>
        <w:t>. Качеств</w:t>
      </w:r>
      <w:r>
        <w:rPr>
          <w:lang w:val="ru-RU"/>
        </w:rPr>
        <w:t>о сборки</w:t>
      </w:r>
      <w:r w:rsidRPr="00B50E9D">
        <w:rPr>
          <w:lang w:val="ru-RU"/>
        </w:rPr>
        <w:t xml:space="preserve"> и дизайн</w:t>
      </w:r>
      <w:r>
        <w:rPr>
          <w:lang w:val="ru-RU"/>
        </w:rPr>
        <w:t xml:space="preserve"> монитора</w:t>
      </w:r>
      <w:r w:rsidRPr="00B50E9D">
        <w:rPr>
          <w:lang w:val="ru-RU"/>
        </w:rPr>
        <w:t xml:space="preserve">, а также простота подключения дают пользователям максимум возможностей для </w:t>
      </w:r>
      <w:r>
        <w:rPr>
          <w:lang w:val="ru-RU"/>
        </w:rPr>
        <w:t>раскрытия</w:t>
      </w:r>
      <w:r w:rsidRPr="00B50E9D">
        <w:rPr>
          <w:lang w:val="ru-RU"/>
        </w:rPr>
        <w:t xml:space="preserve"> творчес</w:t>
      </w:r>
      <w:r>
        <w:rPr>
          <w:lang w:val="ru-RU"/>
        </w:rPr>
        <w:t>кого потенциала</w:t>
      </w:r>
      <w:r w:rsidRPr="00B50E9D">
        <w:rPr>
          <w:lang w:val="ru-RU"/>
        </w:rPr>
        <w:t xml:space="preserve">. </w:t>
      </w:r>
      <w:r>
        <w:rPr>
          <w:lang w:val="ru-RU"/>
        </w:rPr>
        <w:t>При использовании</w:t>
      </w:r>
      <w:r w:rsidRPr="00B50E9D">
        <w:rPr>
          <w:lang w:val="ru-RU"/>
        </w:rPr>
        <w:t xml:space="preserve"> </w:t>
      </w:r>
      <w:r>
        <w:rPr>
          <w:lang w:val="ru-RU"/>
        </w:rPr>
        <w:t xml:space="preserve">компьютера </w:t>
      </w:r>
      <w:r>
        <w:t>Mac</w:t>
      </w:r>
      <w:r w:rsidRPr="00B50E9D">
        <w:rPr>
          <w:lang w:val="ru-RU"/>
        </w:rPr>
        <w:t xml:space="preserve"> </w:t>
      </w:r>
      <w:r>
        <w:rPr>
          <w:lang w:val="ru-RU"/>
        </w:rPr>
        <w:t xml:space="preserve">через порты </w:t>
      </w:r>
      <w:r>
        <w:t>Thunderbolt</w:t>
      </w:r>
      <w:r w:rsidRPr="00B50E9D">
        <w:rPr>
          <w:lang w:val="ru-RU"/>
        </w:rPr>
        <w:t xml:space="preserve"> 3</w:t>
      </w:r>
      <w:r>
        <w:rPr>
          <w:lang w:val="ru-RU"/>
        </w:rPr>
        <w:t xml:space="preserve"> можно последовательно подключить два 4K дисплея</w:t>
      </w:r>
      <w:r w:rsidRPr="00B50E9D">
        <w:rPr>
          <w:lang w:val="ru-RU"/>
        </w:rPr>
        <w:t>.</w:t>
      </w:r>
    </w:p>
    <w:p w:rsidR="00A04FA0" w:rsidRPr="00E9587D" w:rsidRDefault="00A04FA0" w:rsidP="00C07E67">
      <w:pPr>
        <w:pStyle w:val="BodyA"/>
        <w:suppressAutoHyphens/>
        <w:spacing w:after="240" w:line="360" w:lineRule="auto"/>
        <w:jc w:val="both"/>
        <w:rPr>
          <w:i/>
          <w:lang w:val="ru-RU"/>
        </w:rPr>
      </w:pPr>
      <w:r w:rsidRPr="00E9587D">
        <w:rPr>
          <w:i/>
          <w:lang w:val="ru-RU"/>
        </w:rPr>
        <w:t xml:space="preserve">«Первые мониторы линейки </w:t>
      </w:r>
      <w:r w:rsidRPr="00E9587D">
        <w:rPr>
          <w:i/>
        </w:rPr>
        <w:t>LG</w:t>
      </w:r>
      <w:r w:rsidRPr="00E9587D">
        <w:rPr>
          <w:i/>
          <w:lang w:val="ru-RU"/>
        </w:rPr>
        <w:t xml:space="preserve"> </w:t>
      </w:r>
      <w:r w:rsidRPr="00E9587D">
        <w:rPr>
          <w:i/>
        </w:rPr>
        <w:t>UltraFine</w:t>
      </w:r>
      <w:r w:rsidRPr="00E9587D">
        <w:rPr>
          <w:i/>
          <w:lang w:val="ru-RU"/>
        </w:rPr>
        <w:t xml:space="preserve"> получили хорошую оценку представителей творческих профессий благодаря своей исключительной производительности и удобству, — сказал Янг Ик-Хван (Jang Ik-hwan), руководитель </w:t>
      </w:r>
      <w:r w:rsidRPr="00E9587D">
        <w:rPr>
          <w:i/>
        </w:rPr>
        <w:t>IT</w:t>
      </w:r>
      <w:r w:rsidRPr="00E9587D">
        <w:rPr>
          <w:i/>
          <w:lang w:val="ru-RU"/>
        </w:rPr>
        <w:t xml:space="preserve">-подразделения компании </w:t>
      </w:r>
      <w:r w:rsidRPr="00E9587D">
        <w:rPr>
          <w:i/>
        </w:rPr>
        <w:t>LG</w:t>
      </w:r>
      <w:r w:rsidRPr="00E9587D">
        <w:rPr>
          <w:i/>
          <w:lang w:val="ru-RU"/>
        </w:rPr>
        <w:t xml:space="preserve">. — Простота использования, бесшовная интеграция и потрясающее качество экрана делают мониторы </w:t>
      </w:r>
      <w:r w:rsidRPr="00E9587D">
        <w:rPr>
          <w:i/>
        </w:rPr>
        <w:t>LG</w:t>
      </w:r>
      <w:r w:rsidRPr="00E9587D">
        <w:rPr>
          <w:i/>
          <w:lang w:val="ru-RU"/>
        </w:rPr>
        <w:t xml:space="preserve"> </w:t>
      </w:r>
      <w:r w:rsidRPr="00E9587D">
        <w:rPr>
          <w:i/>
        </w:rPr>
        <w:t>UltraFine</w:t>
      </w:r>
      <w:r w:rsidRPr="00E9587D">
        <w:rPr>
          <w:i/>
          <w:lang w:val="ru-RU"/>
        </w:rPr>
        <w:t xml:space="preserve"> отличным выбором для пользователей </w:t>
      </w:r>
      <w:r w:rsidRPr="00E9587D">
        <w:rPr>
          <w:i/>
        </w:rPr>
        <w:t>Apple</w:t>
      </w:r>
      <w:r w:rsidRPr="00E9587D">
        <w:rPr>
          <w:i/>
          <w:lang w:val="ru-RU"/>
        </w:rPr>
        <w:t>».</w:t>
      </w:r>
    </w:p>
    <w:p w:rsidR="00A04FA0" w:rsidRPr="00CF4BC1" w:rsidRDefault="00A04FA0" w:rsidP="00A04FA0">
      <w:pPr>
        <w:pStyle w:val="BodyA"/>
        <w:suppressAutoHyphens/>
        <w:spacing w:line="360" w:lineRule="auto"/>
        <w:jc w:val="both"/>
        <w:rPr>
          <w:lang w:val="ru-RU"/>
        </w:rPr>
      </w:pPr>
      <w:r w:rsidRPr="00E9587D">
        <w:rPr>
          <w:lang w:val="ru-RU"/>
        </w:rPr>
        <w:t xml:space="preserve">Мониторы </w:t>
      </w:r>
      <w:r w:rsidRPr="00E9587D">
        <w:t>LG</w:t>
      </w:r>
      <w:r w:rsidRPr="00E9587D">
        <w:rPr>
          <w:lang w:val="ru-RU"/>
        </w:rPr>
        <w:t xml:space="preserve"> </w:t>
      </w:r>
      <w:r w:rsidRPr="00E9587D">
        <w:t>UltraFine</w:t>
      </w:r>
      <w:r w:rsidRPr="00E9587D">
        <w:rPr>
          <w:lang w:val="ru-RU"/>
        </w:rPr>
        <w:t xml:space="preserve"> 5</w:t>
      </w:r>
      <w:r w:rsidRPr="00E9587D">
        <w:t>K</w:t>
      </w:r>
      <w:r w:rsidRPr="00E9587D">
        <w:rPr>
          <w:lang w:val="ru-RU"/>
        </w:rPr>
        <w:t xml:space="preserve"> </w:t>
      </w:r>
      <w:r w:rsidR="00E9587D" w:rsidRPr="00E9587D">
        <w:rPr>
          <w:lang w:val="ru-RU"/>
        </w:rPr>
        <w:t xml:space="preserve">поступят на Российский рынок осенью 2019, о чем будет сообщено дополнительно. </w:t>
      </w:r>
    </w:p>
    <w:p w:rsidR="00A04FA0" w:rsidRDefault="0020028C" w:rsidP="0020028C">
      <w:pPr>
        <w:pStyle w:val="BodyA"/>
        <w:tabs>
          <w:tab w:val="center" w:pos="4249"/>
          <w:tab w:val="left" w:pos="7184"/>
        </w:tabs>
        <w:suppressAutoHyphens/>
        <w:spacing w:line="360" w:lineRule="auto"/>
      </w:pPr>
      <w:r>
        <w:rPr>
          <w:rStyle w:val="NoneA"/>
        </w:rPr>
        <w:tab/>
      </w:r>
      <w:r w:rsidR="00A04FA0">
        <w:rPr>
          <w:rStyle w:val="NoneA"/>
        </w:rPr>
        <w:t># # #</w:t>
      </w:r>
      <w:r>
        <w:rPr>
          <w:rStyle w:val="NoneA"/>
        </w:rPr>
        <w:tab/>
      </w:r>
    </w:p>
    <w:p w:rsidR="00A04FA0" w:rsidRDefault="00A04FA0" w:rsidP="00A04FA0">
      <w:pPr>
        <w:pStyle w:val="BodyA"/>
        <w:suppressAutoHyphens/>
        <w:jc w:val="both"/>
        <w:rPr>
          <w:rStyle w:val="NoneA"/>
          <w:sz w:val="18"/>
          <w:szCs w:val="18"/>
        </w:rPr>
      </w:pPr>
    </w:p>
    <w:p w:rsidR="00A04FA0" w:rsidRDefault="00A04FA0" w:rsidP="00A04FA0">
      <w:pPr>
        <w:pStyle w:val="BodyA"/>
        <w:suppressAutoHyphens/>
        <w:jc w:val="both"/>
        <w:rPr>
          <w:rStyle w:val="NoneA"/>
          <w:sz w:val="18"/>
          <w:szCs w:val="18"/>
        </w:rPr>
      </w:pPr>
    </w:p>
    <w:p w:rsidR="00A04FA0" w:rsidRDefault="00A04FA0" w:rsidP="00A04FA0">
      <w:pPr>
        <w:pStyle w:val="BodyA"/>
        <w:suppressAutoHyphens/>
        <w:jc w:val="both"/>
        <w:rPr>
          <w:rStyle w:val="None"/>
          <w:sz w:val="18"/>
          <w:szCs w:val="18"/>
        </w:rPr>
      </w:pPr>
      <w:r>
        <w:rPr>
          <w:rStyle w:val="None"/>
          <w:b/>
          <w:bCs/>
          <w:color w:val="A50000"/>
          <w:sz w:val="18"/>
          <w:szCs w:val="18"/>
          <w:u w:color="A50000"/>
        </w:rPr>
        <w:t>About LG Electronics Home Entertainment Company</w:t>
      </w:r>
    </w:p>
    <w:p w:rsidR="00A04FA0" w:rsidRDefault="00A04FA0" w:rsidP="00A04FA0">
      <w:pPr>
        <w:pStyle w:val="BodyA"/>
        <w:suppressAutoHyphens/>
        <w:jc w:val="both"/>
        <w:rPr>
          <w:rStyle w:val="None"/>
          <w:sz w:val="18"/>
          <w:szCs w:val="18"/>
        </w:rPr>
      </w:pPr>
      <w:r>
        <w:rPr>
          <w:rStyle w:val="None"/>
          <w:sz w:val="18"/>
          <w:szCs w:val="18"/>
        </w:rPr>
        <w:t xml:space="preserve">The LG Home Entertainment Company is an industry leader in televisions, audio video systems, monitors, projectors and portable computers. The company is a recognized innovator in the industry for its leadership in OLED TVs which is revolutionizing the premium TV category. LG is committed to improving customers’ lives with innovative </w:t>
      </w:r>
      <w:r>
        <w:rPr>
          <w:rStyle w:val="None"/>
          <w:sz w:val="18"/>
          <w:szCs w:val="18"/>
        </w:rPr>
        <w:lastRenderedPageBreak/>
        <w:t>home entertainment products led by category-leading OLED TVs and award-winning NanoCell TVs featuring artificial intelligence capabilities. For more information, visit www.LG.com.</w:t>
      </w:r>
    </w:p>
    <w:p w:rsidR="00A04FA0" w:rsidRDefault="00A04FA0" w:rsidP="00A04FA0">
      <w:pPr>
        <w:pStyle w:val="BodyA"/>
        <w:suppressAutoHyphens/>
        <w:jc w:val="both"/>
        <w:rPr>
          <w:rStyle w:val="NoneA"/>
          <w:sz w:val="18"/>
          <w:szCs w:val="18"/>
        </w:rPr>
      </w:pPr>
      <w:bookmarkStart w:id="1" w:name="_GoBack"/>
      <w:bookmarkEnd w:id="1"/>
    </w:p>
    <w:p w:rsidR="00A04FA0" w:rsidRDefault="00A04FA0" w:rsidP="00A04FA0">
      <w:pPr>
        <w:pStyle w:val="BodyA"/>
        <w:suppressAutoHyphens/>
        <w:jc w:val="both"/>
        <w:rPr>
          <w:rStyle w:val="NoneA"/>
          <w:sz w:val="18"/>
          <w:szCs w:val="18"/>
        </w:rPr>
      </w:pPr>
    </w:p>
    <w:p w:rsidR="00A04FA0" w:rsidRDefault="00A04FA0" w:rsidP="00A04FA0">
      <w:pPr>
        <w:pStyle w:val="BodyA"/>
        <w:suppressAutoHyphens/>
        <w:rPr>
          <w:rStyle w:val="None"/>
          <w:i/>
          <w:iCs/>
        </w:rPr>
      </w:pPr>
      <w:r>
        <w:rPr>
          <w:rStyle w:val="None"/>
          <w:i/>
          <w:iCs/>
          <w:sz w:val="18"/>
          <w:szCs w:val="18"/>
        </w:rPr>
        <w:t>Media Contacts:</w:t>
      </w:r>
    </w:p>
    <w:p w:rsidR="00A04FA0" w:rsidRDefault="00A04FA0" w:rsidP="00A04FA0">
      <w:pPr>
        <w:pStyle w:val="BodyA"/>
        <w:suppressAutoHyphens/>
        <w:rPr>
          <w:rStyle w:val="NoneA"/>
          <w:sz w:val="18"/>
          <w:szCs w:val="18"/>
        </w:rPr>
      </w:pPr>
    </w:p>
    <w:p w:rsidR="00A04FA0" w:rsidRDefault="00A04FA0" w:rsidP="00A04FA0">
      <w:pPr>
        <w:pStyle w:val="BodyA"/>
        <w:widowControl w:val="0"/>
        <w:tabs>
          <w:tab w:val="left" w:pos="3969"/>
        </w:tabs>
        <w:suppressAutoHyphens/>
        <w:jc w:val="both"/>
        <w:rPr>
          <w:rStyle w:val="None"/>
          <w:kern w:val="2"/>
          <w:sz w:val="18"/>
          <w:szCs w:val="18"/>
          <w:shd w:val="clear" w:color="auto" w:fill="FFFFFF"/>
        </w:rPr>
      </w:pPr>
      <w:r>
        <w:rPr>
          <w:rStyle w:val="None"/>
          <w:kern w:val="2"/>
          <w:sz w:val="18"/>
          <w:szCs w:val="18"/>
          <w:shd w:val="clear" w:color="auto" w:fill="FFFFFF"/>
        </w:rPr>
        <w:t>LG Electronics, Inc.</w:t>
      </w:r>
      <w:r>
        <w:rPr>
          <w:rStyle w:val="None"/>
          <w:kern w:val="2"/>
          <w:sz w:val="18"/>
          <w:szCs w:val="18"/>
          <w:shd w:val="clear" w:color="auto" w:fill="FFFFFF"/>
        </w:rPr>
        <w:tab/>
        <w:t>LG Electronics, Inc.</w:t>
      </w:r>
    </w:p>
    <w:p w:rsidR="00A04FA0" w:rsidRDefault="00A04FA0" w:rsidP="00A04FA0">
      <w:pPr>
        <w:pStyle w:val="BodyA"/>
        <w:widowControl w:val="0"/>
        <w:tabs>
          <w:tab w:val="left" w:pos="3969"/>
        </w:tabs>
        <w:suppressAutoHyphens/>
        <w:jc w:val="both"/>
        <w:rPr>
          <w:rStyle w:val="None"/>
          <w:kern w:val="2"/>
          <w:sz w:val="18"/>
          <w:szCs w:val="18"/>
          <w:shd w:val="clear" w:color="auto" w:fill="FFFFFF"/>
          <w:lang w:val="es-ES_tradnl"/>
        </w:rPr>
      </w:pPr>
      <w:r>
        <w:rPr>
          <w:rStyle w:val="None"/>
          <w:kern w:val="2"/>
          <w:sz w:val="18"/>
          <w:szCs w:val="18"/>
          <w:shd w:val="clear" w:color="auto" w:fill="FFFFFF"/>
          <w:lang w:val="es-ES_tradnl"/>
        </w:rPr>
        <w:t>Ken Hong</w:t>
      </w:r>
      <w:r>
        <w:rPr>
          <w:rStyle w:val="None"/>
          <w:kern w:val="2"/>
          <w:sz w:val="18"/>
          <w:szCs w:val="18"/>
          <w:shd w:val="clear" w:color="auto" w:fill="FFFFFF"/>
          <w:lang w:val="es-ES_tradnl"/>
        </w:rPr>
        <w:tab/>
        <w:t>Juah Kim</w:t>
      </w:r>
    </w:p>
    <w:p w:rsidR="00A04FA0" w:rsidRDefault="00A04FA0" w:rsidP="00A04FA0">
      <w:pPr>
        <w:pStyle w:val="BodyA"/>
        <w:widowControl w:val="0"/>
        <w:tabs>
          <w:tab w:val="left" w:pos="3969"/>
        </w:tabs>
        <w:suppressAutoHyphens/>
        <w:jc w:val="both"/>
        <w:rPr>
          <w:rStyle w:val="None"/>
          <w:kern w:val="2"/>
          <w:sz w:val="18"/>
          <w:szCs w:val="18"/>
          <w:shd w:val="clear" w:color="auto" w:fill="FFFFFF"/>
          <w:lang w:val="es-ES_tradnl"/>
        </w:rPr>
      </w:pPr>
      <w:r>
        <w:rPr>
          <w:rStyle w:val="None"/>
          <w:kern w:val="2"/>
          <w:sz w:val="18"/>
          <w:szCs w:val="18"/>
          <w:shd w:val="clear" w:color="auto" w:fill="FFFFFF"/>
          <w:lang w:val="es-ES_tradnl"/>
        </w:rPr>
        <w:t>+82 2 3777 3626</w:t>
      </w:r>
      <w:r>
        <w:rPr>
          <w:rStyle w:val="None"/>
          <w:kern w:val="2"/>
          <w:sz w:val="18"/>
          <w:szCs w:val="18"/>
          <w:shd w:val="clear" w:color="auto" w:fill="FFFFFF"/>
          <w:lang w:val="es-ES_tradnl"/>
        </w:rPr>
        <w:tab/>
        <w:t>+82 2 3777 3981</w:t>
      </w:r>
    </w:p>
    <w:p w:rsidR="00A04FA0" w:rsidRDefault="00A04FA0" w:rsidP="00A04FA0">
      <w:pPr>
        <w:pStyle w:val="BodyA"/>
        <w:widowControl w:val="0"/>
        <w:tabs>
          <w:tab w:val="left" w:pos="3969"/>
        </w:tabs>
        <w:suppressAutoHyphens/>
        <w:jc w:val="both"/>
        <w:rPr>
          <w:rStyle w:val="None"/>
          <w:kern w:val="2"/>
          <w:sz w:val="18"/>
          <w:szCs w:val="18"/>
          <w:shd w:val="clear" w:color="auto" w:fill="FFFFFF"/>
          <w:lang w:val="es-ES_tradnl"/>
        </w:rPr>
      </w:pPr>
      <w:r>
        <w:rPr>
          <w:rStyle w:val="None"/>
          <w:kern w:val="2"/>
          <w:sz w:val="18"/>
          <w:szCs w:val="18"/>
          <w:shd w:val="clear" w:color="auto" w:fill="FFFFFF"/>
          <w:lang w:val="es-ES_tradnl"/>
        </w:rPr>
        <w:t>ken.hong@lge.com</w:t>
      </w:r>
      <w:r>
        <w:rPr>
          <w:rStyle w:val="None"/>
          <w:kern w:val="2"/>
          <w:sz w:val="18"/>
          <w:szCs w:val="18"/>
          <w:shd w:val="clear" w:color="auto" w:fill="FFFFFF"/>
          <w:lang w:val="es-ES_tradnl"/>
        </w:rPr>
        <w:tab/>
        <w:t>juah.kim@lge.com</w:t>
      </w:r>
    </w:p>
    <w:p w:rsidR="00A04FA0" w:rsidRPr="00B50E9D" w:rsidRDefault="00A04FA0" w:rsidP="00A04FA0">
      <w:pPr>
        <w:pStyle w:val="BodyA"/>
        <w:widowControl w:val="0"/>
        <w:tabs>
          <w:tab w:val="left" w:pos="3969"/>
        </w:tabs>
        <w:suppressAutoHyphens/>
        <w:jc w:val="both"/>
        <w:rPr>
          <w:lang w:val="es-ES_tradnl"/>
        </w:rPr>
      </w:pPr>
      <w:r>
        <w:rPr>
          <w:rStyle w:val="None"/>
          <w:kern w:val="2"/>
          <w:sz w:val="18"/>
          <w:szCs w:val="18"/>
          <w:shd w:val="clear" w:color="auto" w:fill="FFFFFF"/>
          <w:lang w:val="es-ES_tradnl"/>
        </w:rPr>
        <w:t>www.LGnewsroom.com</w:t>
      </w:r>
      <w:r>
        <w:rPr>
          <w:rStyle w:val="None"/>
          <w:kern w:val="2"/>
          <w:sz w:val="18"/>
          <w:szCs w:val="18"/>
          <w:shd w:val="clear" w:color="auto" w:fill="FFFFFF"/>
          <w:lang w:val="es-ES_tradnl"/>
        </w:rPr>
        <w:tab/>
        <w:t>www.LGnewsroom.com</w:t>
      </w:r>
    </w:p>
    <w:p w:rsidR="001065A7" w:rsidRPr="00A04FA0" w:rsidRDefault="00412C75">
      <w:pPr>
        <w:rPr>
          <w:lang w:val="es-ES_tradnl"/>
        </w:rPr>
      </w:pPr>
    </w:p>
    <w:sectPr w:rsidR="001065A7" w:rsidRPr="00A04FA0" w:rsidSect="00C44496">
      <w:headerReference w:type="default" r:id="rId6"/>
      <w:footerReference w:type="default" r:id="rId7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C75" w:rsidRDefault="00412C75">
      <w:r>
        <w:separator/>
      </w:r>
    </w:p>
  </w:endnote>
  <w:endnote w:type="continuationSeparator" w:id="0">
    <w:p w:rsidR="00412C75" w:rsidRDefault="0041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496" w:rsidRDefault="007943A6">
    <w:pPr>
      <w:pStyle w:val="Footer"/>
      <w:tabs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20028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C75" w:rsidRDefault="00412C75">
      <w:r>
        <w:separator/>
      </w:r>
    </w:p>
  </w:footnote>
  <w:footnote w:type="continuationSeparator" w:id="0">
    <w:p w:rsidR="00412C75" w:rsidRDefault="0041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496" w:rsidRDefault="007943A6">
    <w:pPr>
      <w:pStyle w:val="Header"/>
      <w:tabs>
        <w:tab w:val="clear" w:pos="8640"/>
        <w:tab w:val="right" w:pos="8478"/>
      </w:tabs>
      <w:jc w:val="right"/>
      <w:rPr>
        <w:rFonts w:ascii="Trebuchet MS" w:hAnsi="Trebuchet MS"/>
        <w:b/>
        <w:bCs/>
        <w:color w:val="808080"/>
        <w:sz w:val="18"/>
        <w:szCs w:val="18"/>
        <w:u w:color="808080"/>
      </w:rPr>
    </w:pPr>
    <w:r>
      <w:rPr>
        <w:noProof/>
        <w:lang w:eastAsia="en-US"/>
      </w:rP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600075</wp:posOffset>
          </wp:positionH>
          <wp:positionV relativeFrom="page">
            <wp:posOffset>389558</wp:posOffset>
          </wp:positionV>
          <wp:extent cx="1171575" cy="575633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6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C44496" w:rsidRDefault="007943A6">
    <w:pPr>
      <w:pStyle w:val="Header"/>
      <w:tabs>
        <w:tab w:val="clear" w:pos="8640"/>
        <w:tab w:val="right" w:pos="8478"/>
      </w:tabs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FA0"/>
    <w:rsid w:val="00145BC8"/>
    <w:rsid w:val="001A7626"/>
    <w:rsid w:val="0020028C"/>
    <w:rsid w:val="00201612"/>
    <w:rsid w:val="00245280"/>
    <w:rsid w:val="002A66A8"/>
    <w:rsid w:val="00351BF6"/>
    <w:rsid w:val="00412C75"/>
    <w:rsid w:val="004D29A1"/>
    <w:rsid w:val="00644806"/>
    <w:rsid w:val="00661A2B"/>
    <w:rsid w:val="006B73F6"/>
    <w:rsid w:val="00734909"/>
    <w:rsid w:val="007943A6"/>
    <w:rsid w:val="007B0439"/>
    <w:rsid w:val="00910844"/>
    <w:rsid w:val="0091640B"/>
    <w:rsid w:val="00936AAE"/>
    <w:rsid w:val="00982CCA"/>
    <w:rsid w:val="00A04FA0"/>
    <w:rsid w:val="00AC24F8"/>
    <w:rsid w:val="00AC4F2F"/>
    <w:rsid w:val="00BC7A93"/>
    <w:rsid w:val="00BD47A6"/>
    <w:rsid w:val="00BF2C1C"/>
    <w:rsid w:val="00C07E67"/>
    <w:rsid w:val="00C94376"/>
    <w:rsid w:val="00CF4BC1"/>
    <w:rsid w:val="00CF4BD3"/>
    <w:rsid w:val="00D33A88"/>
    <w:rsid w:val="00E23B83"/>
    <w:rsid w:val="00E36E61"/>
    <w:rsid w:val="00E9587D"/>
    <w:rsid w:val="00EA49B7"/>
    <w:rsid w:val="00EE472F"/>
    <w:rsid w:val="00F31BB5"/>
    <w:rsid w:val="00F462ED"/>
    <w:rsid w:val="00F84DA5"/>
    <w:rsid w:val="00F93F66"/>
    <w:rsid w:val="00FB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78A81C-2EF1-4F03-B95A-4B6C22FF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04FA0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firstLine="0"/>
      <w:jc w:val="left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62E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one" w:sz="0" w:space="0" w:color="auto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4909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bdr w:val="none" w:sz="0" w:space="0" w:color="auto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640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bdr w:val="none" w:sz="0" w:space="0" w:color="auto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349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640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F462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ListParagraph">
    <w:name w:val="List Paragraph"/>
    <w:basedOn w:val="Normal"/>
    <w:uiPriority w:val="34"/>
    <w:qFormat/>
    <w:rsid w:val="00145B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ind w:left="720" w:firstLine="709"/>
      <w:contextualSpacing/>
      <w:jc w:val="both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  <w:style w:type="paragraph" w:styleId="Footer">
    <w:name w:val="footer"/>
    <w:basedOn w:val="Normal"/>
    <w:link w:val="FooterChar"/>
    <w:unhideWhenUsed/>
    <w:rsid w:val="00145B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  <w:ind w:firstLine="709"/>
      <w:jc w:val="both"/>
    </w:pPr>
    <w:rPr>
      <w:rFonts w:eastAsiaTheme="minorHAnsi" w:cstheme="minorBidi"/>
      <w:szCs w:val="22"/>
      <w:bdr w:val="none" w:sz="0" w:space="0" w:color="auto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145BC8"/>
    <w:rPr>
      <w:rFonts w:ascii="Times New Roman" w:hAnsi="Times New Roman"/>
      <w:sz w:val="24"/>
    </w:rPr>
  </w:style>
  <w:style w:type="paragraph" w:styleId="Header">
    <w:name w:val="header"/>
    <w:link w:val="HeaderChar"/>
    <w:rsid w:val="00A04FA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  <w:spacing w:line="240" w:lineRule="auto"/>
      <w:ind w:firstLine="0"/>
      <w:jc w:val="left"/>
    </w:pPr>
    <w:rPr>
      <w:rFonts w:ascii="Times" w:eastAsia="Arial Unicode MS" w:hAnsi="Times" w:cs="Arial Unicode MS"/>
      <w:color w:val="000000"/>
      <w:sz w:val="24"/>
      <w:szCs w:val="24"/>
      <w:u w:color="000000"/>
      <w:bdr w:val="nil"/>
      <w:lang w:val="en-US" w:eastAsia="ru-RU"/>
    </w:rPr>
  </w:style>
  <w:style w:type="character" w:customStyle="1" w:styleId="HeaderChar">
    <w:name w:val="Header Char"/>
    <w:basedOn w:val="DefaultParagraphFont"/>
    <w:link w:val="Header"/>
    <w:rsid w:val="00A04FA0"/>
    <w:rPr>
      <w:rFonts w:ascii="Times" w:eastAsia="Arial Unicode MS" w:hAnsi="Times" w:cs="Arial Unicode MS"/>
      <w:color w:val="000000"/>
      <w:sz w:val="24"/>
      <w:szCs w:val="24"/>
      <w:u w:color="000000"/>
      <w:bdr w:val="nil"/>
      <w:lang w:val="en-US" w:eastAsia="ru-RU"/>
    </w:rPr>
  </w:style>
  <w:style w:type="paragraph" w:customStyle="1" w:styleId="BodyA">
    <w:name w:val="Body A"/>
    <w:rsid w:val="00A04FA0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firstLine="0"/>
      <w:jc w:val="left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</w:rPr>
  </w:style>
  <w:style w:type="character" w:customStyle="1" w:styleId="NoneA">
    <w:name w:val="None A"/>
    <w:rsid w:val="00A04FA0"/>
  </w:style>
  <w:style w:type="character" w:customStyle="1" w:styleId="None">
    <w:name w:val="None"/>
    <w:rsid w:val="00A04FA0"/>
  </w:style>
  <w:style w:type="character" w:customStyle="1" w:styleId="Hyperlink0">
    <w:name w:val="Hyperlink.0"/>
    <w:basedOn w:val="None"/>
    <w:rsid w:val="00A04FA0"/>
    <w:rPr>
      <w:outline w:val="0"/>
      <w:color w:val="0000FF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Ксенофонтов</dc:creator>
  <cp:lastModifiedBy>Elena Masko/LGERA Russia Subsidiary. PR Team(elena.masko@lge.com)</cp:lastModifiedBy>
  <cp:revision>8</cp:revision>
  <dcterms:created xsi:type="dcterms:W3CDTF">2019-07-29T15:40:00Z</dcterms:created>
  <dcterms:modified xsi:type="dcterms:W3CDTF">2019-07-31T13:04:00Z</dcterms:modified>
</cp:coreProperties>
</file>