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06E" w:rsidRPr="00641A3F" w:rsidRDefault="00991A6F">
      <w:pPr>
        <w:suppressAutoHyphens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 w:rsidR="001923E9">
        <w:rPr>
          <w:b/>
          <w:bCs/>
          <w:sz w:val="28"/>
          <w:szCs w:val="28"/>
          <w:lang w:val="ru-RU"/>
        </w:rPr>
        <w:t>«</w:t>
      </w:r>
      <w:r w:rsidR="00E25908" w:rsidRPr="00641A3F">
        <w:rPr>
          <w:b/>
          <w:bCs/>
          <w:sz w:val="28"/>
          <w:szCs w:val="28"/>
          <w:lang w:val="ru-RU"/>
        </w:rPr>
        <w:t>УМН</w:t>
      </w:r>
      <w:r>
        <w:rPr>
          <w:b/>
          <w:bCs/>
          <w:sz w:val="28"/>
          <w:szCs w:val="28"/>
          <w:lang w:val="ru-RU"/>
        </w:rPr>
        <w:t>АЯ</w:t>
      </w:r>
      <w:r w:rsidR="001923E9">
        <w:rPr>
          <w:b/>
          <w:bCs/>
          <w:sz w:val="28"/>
          <w:szCs w:val="28"/>
          <w:lang w:val="ru-RU"/>
        </w:rPr>
        <w:t>»</w:t>
      </w:r>
      <w:r w:rsidR="00E25908" w:rsidRPr="00641A3F">
        <w:rPr>
          <w:b/>
          <w:bCs/>
          <w:sz w:val="28"/>
          <w:szCs w:val="28"/>
          <w:lang w:val="ru-RU"/>
        </w:rPr>
        <w:t xml:space="preserve"> ДОМАШН</w:t>
      </w:r>
      <w:r>
        <w:rPr>
          <w:b/>
          <w:bCs/>
          <w:sz w:val="28"/>
          <w:szCs w:val="28"/>
          <w:lang w:val="ru-RU"/>
        </w:rPr>
        <w:t>ЯЯ</w:t>
      </w:r>
      <w:r w:rsidR="00E25908" w:rsidRPr="00641A3F">
        <w:rPr>
          <w:b/>
          <w:bCs/>
          <w:sz w:val="28"/>
          <w:szCs w:val="28"/>
          <w:lang w:val="ru-RU"/>
        </w:rPr>
        <w:t xml:space="preserve"> ЭКОСИСТЕМ</w:t>
      </w:r>
      <w:r>
        <w:rPr>
          <w:b/>
          <w:bCs/>
          <w:sz w:val="28"/>
          <w:szCs w:val="28"/>
          <w:lang w:val="ru-RU"/>
        </w:rPr>
        <w:t>А</w:t>
      </w:r>
      <w:r w:rsidR="00E25908" w:rsidRPr="00641A3F">
        <w:rPr>
          <w:b/>
          <w:bCs/>
          <w:sz w:val="28"/>
          <w:szCs w:val="28"/>
          <w:lang w:val="ru-RU"/>
        </w:rPr>
        <w:t xml:space="preserve"> ОТ LG В ПАРТНЕРСТВЕ С LUMI</w:t>
      </w:r>
    </w:p>
    <w:p w:rsidR="005B106E" w:rsidRPr="00641A3F" w:rsidRDefault="005B106E">
      <w:pPr>
        <w:suppressAutoHyphens/>
        <w:spacing w:after="0"/>
        <w:jc w:val="center"/>
        <w:rPr>
          <w:b/>
          <w:bCs/>
          <w:sz w:val="6"/>
          <w:szCs w:val="6"/>
          <w:lang w:val="ru-RU"/>
        </w:rPr>
      </w:pPr>
    </w:p>
    <w:p w:rsidR="005B106E" w:rsidRPr="00641A3F" w:rsidRDefault="00E25908">
      <w:pPr>
        <w:suppressAutoHyphens/>
        <w:spacing w:after="0"/>
        <w:jc w:val="center"/>
        <w:rPr>
          <w:i/>
          <w:iCs/>
          <w:lang w:val="ru-RU"/>
        </w:rPr>
      </w:pPr>
      <w:r w:rsidRPr="00641A3F">
        <w:rPr>
          <w:i/>
          <w:iCs/>
          <w:lang w:val="ru-RU"/>
        </w:rPr>
        <w:t xml:space="preserve">Усовершенствованные системы </w:t>
      </w:r>
      <w:r w:rsidR="001923E9">
        <w:rPr>
          <w:i/>
          <w:iCs/>
          <w:lang w:val="ru-RU"/>
        </w:rPr>
        <w:t>«</w:t>
      </w:r>
      <w:r w:rsidRPr="00641A3F">
        <w:rPr>
          <w:i/>
          <w:iCs/>
          <w:lang w:val="ru-RU"/>
        </w:rPr>
        <w:t>умного</w:t>
      </w:r>
      <w:r w:rsidR="001923E9">
        <w:rPr>
          <w:i/>
          <w:iCs/>
          <w:lang w:val="ru-RU"/>
        </w:rPr>
        <w:t>»</w:t>
      </w:r>
      <w:r w:rsidRPr="00641A3F">
        <w:rPr>
          <w:i/>
          <w:iCs/>
          <w:lang w:val="ru-RU"/>
        </w:rPr>
        <w:t xml:space="preserve"> дома, включающие ведущие в отрасли </w:t>
      </w:r>
      <w:r w:rsidR="00991A6F">
        <w:rPr>
          <w:i/>
          <w:iCs/>
          <w:lang w:val="ru-RU"/>
        </w:rPr>
        <w:t xml:space="preserve">интеллектуальные </w:t>
      </w:r>
      <w:r w:rsidRPr="00641A3F">
        <w:rPr>
          <w:i/>
          <w:iCs/>
          <w:lang w:val="ru-RU"/>
        </w:rPr>
        <w:t>устройства от LG</w:t>
      </w:r>
      <w:r w:rsidR="001923E9">
        <w:rPr>
          <w:i/>
          <w:iCs/>
          <w:lang w:val="ru-RU"/>
        </w:rPr>
        <w:t xml:space="preserve"> и технологию И</w:t>
      </w:r>
      <w:r w:rsidRPr="00641A3F">
        <w:rPr>
          <w:i/>
          <w:iCs/>
          <w:lang w:val="ru-RU"/>
        </w:rPr>
        <w:t>нтернета вещей</w:t>
      </w:r>
      <w:r w:rsidR="00991A6F">
        <w:rPr>
          <w:i/>
          <w:iCs/>
          <w:lang w:val="ru-RU"/>
        </w:rPr>
        <w:t xml:space="preserve"> (</w:t>
      </w:r>
      <w:proofErr w:type="spellStart"/>
      <w:r w:rsidR="00991A6F">
        <w:rPr>
          <w:i/>
          <w:iCs/>
        </w:rPr>
        <w:t>IoT</w:t>
      </w:r>
      <w:proofErr w:type="spellEnd"/>
      <w:r w:rsidR="00991A6F" w:rsidRPr="00991A6F">
        <w:rPr>
          <w:i/>
          <w:iCs/>
          <w:lang w:val="ru-RU"/>
        </w:rPr>
        <w:t>)</w:t>
      </w:r>
      <w:r w:rsidRPr="00641A3F">
        <w:rPr>
          <w:i/>
          <w:iCs/>
          <w:lang w:val="ru-RU"/>
        </w:rPr>
        <w:t xml:space="preserve"> от LUMI</w:t>
      </w:r>
      <w:r w:rsidR="0098529B">
        <w:rPr>
          <w:i/>
          <w:iCs/>
          <w:lang w:val="ru-RU"/>
        </w:rPr>
        <w:t>,</w:t>
      </w:r>
      <w:r w:rsidRPr="00641A3F">
        <w:rPr>
          <w:i/>
          <w:iCs/>
          <w:lang w:val="ru-RU"/>
        </w:rPr>
        <w:t xml:space="preserve"> </w:t>
      </w:r>
      <w:r w:rsidR="001923E9">
        <w:rPr>
          <w:i/>
          <w:iCs/>
          <w:lang w:val="ru-RU"/>
        </w:rPr>
        <w:t>создают</w:t>
      </w:r>
      <w:r w:rsidRPr="00641A3F">
        <w:rPr>
          <w:i/>
          <w:iCs/>
          <w:lang w:val="ru-RU"/>
        </w:rPr>
        <w:t xml:space="preserve"> </w:t>
      </w:r>
      <w:r w:rsidR="00991A6F">
        <w:rPr>
          <w:i/>
          <w:iCs/>
          <w:lang w:val="ru-RU"/>
        </w:rPr>
        <w:t>впечатляющую</w:t>
      </w:r>
      <w:r w:rsidRPr="00641A3F">
        <w:rPr>
          <w:i/>
          <w:iCs/>
          <w:lang w:val="ru-RU"/>
        </w:rPr>
        <w:t xml:space="preserve"> картин</w:t>
      </w:r>
      <w:r w:rsidR="001923E9">
        <w:rPr>
          <w:i/>
          <w:iCs/>
          <w:lang w:val="ru-RU"/>
        </w:rPr>
        <w:t>у</w:t>
      </w:r>
      <w:r w:rsidRPr="00641A3F">
        <w:rPr>
          <w:i/>
          <w:iCs/>
          <w:lang w:val="ru-RU"/>
        </w:rPr>
        <w:t xml:space="preserve"> будущего на выставке IFA 2019</w:t>
      </w:r>
    </w:p>
    <w:p w:rsidR="005B106E" w:rsidRPr="00641A3F" w:rsidRDefault="005B106E">
      <w:pPr>
        <w:suppressAutoHyphens/>
        <w:spacing w:after="0"/>
        <w:jc w:val="center"/>
        <w:rPr>
          <w:rStyle w:val="NoneA"/>
          <w:lang w:val="ru-RU"/>
        </w:rPr>
      </w:pPr>
    </w:p>
    <w:p w:rsidR="005B106E" w:rsidRPr="00641A3F" w:rsidRDefault="00E25908">
      <w:pPr>
        <w:spacing w:after="0" w:line="360" w:lineRule="auto"/>
        <w:rPr>
          <w:lang w:val="ru-RU"/>
        </w:rPr>
      </w:pPr>
      <w:r w:rsidRPr="00641A3F">
        <w:rPr>
          <w:b/>
          <w:bCs/>
          <w:lang w:val="ru-RU"/>
        </w:rPr>
        <w:t xml:space="preserve">СЕУЛ, 14 августа 2019 года — </w:t>
      </w:r>
      <w:r w:rsidRPr="00641A3F">
        <w:rPr>
          <w:lang w:val="ru-RU"/>
        </w:rPr>
        <w:t xml:space="preserve">Компания LG </w:t>
      </w:r>
      <w:proofErr w:type="spellStart"/>
      <w:r w:rsidRPr="00641A3F">
        <w:rPr>
          <w:lang w:val="ru-RU"/>
        </w:rPr>
        <w:t>Electronics</w:t>
      </w:r>
      <w:proofErr w:type="spellEnd"/>
      <w:r w:rsidRPr="00641A3F">
        <w:rPr>
          <w:lang w:val="ru-RU"/>
        </w:rPr>
        <w:t xml:space="preserve"> (LG) </w:t>
      </w:r>
      <w:r w:rsidR="001923E9" w:rsidRPr="00641A3F">
        <w:rPr>
          <w:lang w:val="ru-RU"/>
        </w:rPr>
        <w:t>подписал</w:t>
      </w:r>
      <w:r w:rsidR="001923E9">
        <w:rPr>
          <w:lang w:val="ru-RU"/>
        </w:rPr>
        <w:t>а</w:t>
      </w:r>
      <w:r w:rsidR="00DE1F3B">
        <w:rPr>
          <w:lang w:val="ru-RU"/>
        </w:rPr>
        <w:t xml:space="preserve"> меморандум о взаимопонимании </w:t>
      </w:r>
      <w:r w:rsidR="001923E9">
        <w:rPr>
          <w:lang w:val="ru-RU"/>
        </w:rPr>
        <w:t>с</w:t>
      </w:r>
      <w:r w:rsidRPr="00641A3F">
        <w:rPr>
          <w:lang w:val="ru-RU"/>
        </w:rPr>
        <w:t xml:space="preserve"> LUMI </w:t>
      </w:r>
      <w:proofErr w:type="spellStart"/>
      <w:r w:rsidRPr="00641A3F">
        <w:rPr>
          <w:lang w:val="ru-RU"/>
        </w:rPr>
        <w:t>United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Technology</w:t>
      </w:r>
      <w:proofErr w:type="spellEnd"/>
      <w:r w:rsidRPr="00641A3F">
        <w:rPr>
          <w:lang w:val="ru-RU"/>
        </w:rPr>
        <w:t xml:space="preserve">, </w:t>
      </w:r>
      <w:r w:rsidR="0098529B">
        <w:rPr>
          <w:lang w:val="ru-RU"/>
        </w:rPr>
        <w:t>работающей</w:t>
      </w:r>
      <w:r w:rsidR="001923E9">
        <w:rPr>
          <w:lang w:val="ru-RU"/>
        </w:rPr>
        <w:t xml:space="preserve"> в сфере И</w:t>
      </w:r>
      <w:r w:rsidRPr="00641A3F">
        <w:rPr>
          <w:lang w:val="ru-RU"/>
        </w:rPr>
        <w:t>нтернета вещей (</w:t>
      </w:r>
      <w:proofErr w:type="spellStart"/>
      <w:r w:rsidRPr="00641A3F">
        <w:rPr>
          <w:lang w:val="ru-RU"/>
        </w:rPr>
        <w:t>IoT</w:t>
      </w:r>
      <w:proofErr w:type="spellEnd"/>
      <w:r w:rsidRPr="00641A3F">
        <w:rPr>
          <w:lang w:val="ru-RU"/>
        </w:rPr>
        <w:t xml:space="preserve">) и решений для </w:t>
      </w:r>
      <w:r w:rsidR="001923E9">
        <w:rPr>
          <w:lang w:val="ru-RU"/>
        </w:rPr>
        <w:t>«</w:t>
      </w:r>
      <w:r w:rsidRPr="00641A3F">
        <w:rPr>
          <w:lang w:val="ru-RU"/>
        </w:rPr>
        <w:t>умного</w:t>
      </w:r>
      <w:r w:rsidR="001923E9">
        <w:rPr>
          <w:lang w:val="ru-RU"/>
        </w:rPr>
        <w:t>» дома</w:t>
      </w:r>
      <w:r w:rsidRPr="00641A3F">
        <w:rPr>
          <w:lang w:val="ru-RU"/>
        </w:rPr>
        <w:t xml:space="preserve">. Компании планируют разработку экосистемы, выходящей за </w:t>
      </w:r>
      <w:r w:rsidR="0098529B">
        <w:rPr>
          <w:lang w:val="ru-RU"/>
        </w:rPr>
        <w:t>пределы</w:t>
      </w:r>
      <w:r w:rsidRPr="00641A3F">
        <w:rPr>
          <w:lang w:val="ru-RU"/>
        </w:rPr>
        <w:t xml:space="preserve"> базового управления устройствами, чтобы предоставить более полное </w:t>
      </w:r>
      <w:proofErr w:type="spellStart"/>
      <w:r w:rsidR="0098529B" w:rsidRPr="00641A3F">
        <w:rPr>
          <w:lang w:val="ru-RU"/>
        </w:rPr>
        <w:t>IoT</w:t>
      </w:r>
      <w:proofErr w:type="spellEnd"/>
      <w:r w:rsidR="0098529B">
        <w:rPr>
          <w:lang w:val="ru-RU"/>
        </w:rPr>
        <w:t>-</w:t>
      </w:r>
      <w:r w:rsidRPr="00641A3F">
        <w:rPr>
          <w:lang w:val="ru-RU"/>
        </w:rPr>
        <w:t xml:space="preserve">решение </w:t>
      </w:r>
      <w:r w:rsidR="0098529B">
        <w:rPr>
          <w:lang w:val="ru-RU"/>
        </w:rPr>
        <w:t>для дома</w:t>
      </w:r>
      <w:r w:rsidRPr="00641A3F">
        <w:rPr>
          <w:lang w:val="ru-RU"/>
        </w:rPr>
        <w:t>. В рамках партнерства основное внимание будет уделено инновациям с использованием искусственного интеллекта и современны</w:t>
      </w:r>
      <w:r w:rsidR="0098529B">
        <w:rPr>
          <w:lang w:val="ru-RU"/>
        </w:rPr>
        <w:t>х</w:t>
      </w:r>
      <w:r w:rsidRPr="00641A3F">
        <w:rPr>
          <w:lang w:val="ru-RU"/>
        </w:rPr>
        <w:t xml:space="preserve"> датчик</w:t>
      </w:r>
      <w:r w:rsidR="0098529B">
        <w:rPr>
          <w:lang w:val="ru-RU"/>
        </w:rPr>
        <w:t>ов</w:t>
      </w:r>
      <w:r w:rsidRPr="00641A3F">
        <w:rPr>
          <w:lang w:val="ru-RU"/>
        </w:rPr>
        <w:t>, которые обнаружива</w:t>
      </w:r>
      <w:r w:rsidR="0098529B">
        <w:rPr>
          <w:lang w:val="ru-RU"/>
        </w:rPr>
        <w:t>ют</w:t>
      </w:r>
      <w:r w:rsidRPr="00641A3F">
        <w:rPr>
          <w:lang w:val="ru-RU"/>
        </w:rPr>
        <w:t xml:space="preserve"> такие изменения в помещении, как </w:t>
      </w:r>
      <w:r w:rsidR="0098529B">
        <w:rPr>
          <w:lang w:val="ru-RU"/>
        </w:rPr>
        <w:t>колебания</w:t>
      </w:r>
      <w:r w:rsidRPr="00641A3F">
        <w:rPr>
          <w:lang w:val="ru-RU"/>
        </w:rPr>
        <w:t xml:space="preserve"> уровня влажности, температуры и </w:t>
      </w:r>
      <w:r w:rsidR="0098529B">
        <w:rPr>
          <w:lang w:val="ru-RU"/>
        </w:rPr>
        <w:t>изменение положения</w:t>
      </w:r>
      <w:r w:rsidRPr="00641A3F">
        <w:rPr>
          <w:lang w:val="ru-RU"/>
        </w:rPr>
        <w:t xml:space="preserve"> дверей.</w:t>
      </w:r>
    </w:p>
    <w:p w:rsidR="00991A6F" w:rsidRPr="00991A6F" w:rsidRDefault="00E25908" w:rsidP="00991A6F">
      <w:pPr>
        <w:spacing w:after="0" w:line="360" w:lineRule="auto"/>
        <w:ind w:firstLine="720"/>
        <w:rPr>
          <w:rFonts w:eastAsia="Batang"/>
          <w:lang w:val="ru-RU" w:eastAsia="ko-KR"/>
        </w:rPr>
      </w:pPr>
      <w:r w:rsidRPr="00641A3F">
        <w:rPr>
          <w:lang w:val="ru-RU"/>
        </w:rPr>
        <w:t xml:space="preserve">Продукты LG, оснащенные передовой сенсорной технологией </w:t>
      </w:r>
      <w:r w:rsidR="0098529B" w:rsidRPr="00641A3F">
        <w:rPr>
          <w:lang w:val="ru-RU"/>
        </w:rPr>
        <w:t xml:space="preserve">LUMI </w:t>
      </w:r>
      <w:r w:rsidR="00991A6F">
        <w:rPr>
          <w:lang w:val="ru-RU"/>
        </w:rPr>
        <w:t>A</w:t>
      </w:r>
      <w:r w:rsidR="00991A6F">
        <w:t>q</w:t>
      </w:r>
      <w:proofErr w:type="spellStart"/>
      <w:r w:rsidRPr="00641A3F">
        <w:rPr>
          <w:lang w:val="ru-RU"/>
        </w:rPr>
        <w:t>ara</w:t>
      </w:r>
      <w:proofErr w:type="spellEnd"/>
      <w:r w:rsidRPr="00641A3F">
        <w:rPr>
          <w:lang w:val="ru-RU"/>
        </w:rPr>
        <w:t>, позволят сэкономить энергию и повысить уровень комфорта и безопас</w:t>
      </w:r>
      <w:r w:rsidR="00991A6F">
        <w:rPr>
          <w:lang w:val="ru-RU"/>
        </w:rPr>
        <w:t xml:space="preserve">ности в доме. Домашний датчик </w:t>
      </w:r>
      <w:proofErr w:type="spellStart"/>
      <w:r w:rsidR="00991A6F">
        <w:rPr>
          <w:lang w:val="ru-RU"/>
        </w:rPr>
        <w:t>Aq</w:t>
      </w:r>
      <w:r w:rsidRPr="00641A3F">
        <w:rPr>
          <w:lang w:val="ru-RU"/>
        </w:rPr>
        <w:t>ara</w:t>
      </w:r>
      <w:proofErr w:type="spellEnd"/>
      <w:r w:rsidRPr="00641A3F">
        <w:rPr>
          <w:lang w:val="ru-RU"/>
        </w:rPr>
        <w:t>, настроенный на желаемую температуру, обеспечит автоматическую работу кондиционера LG. Кро</w:t>
      </w:r>
      <w:r w:rsidR="00991A6F">
        <w:rPr>
          <w:lang w:val="ru-RU"/>
        </w:rPr>
        <w:t xml:space="preserve">ме того, с подключенным датчиком </w:t>
      </w:r>
      <w:proofErr w:type="spellStart"/>
      <w:r w:rsidR="00991A6F">
        <w:rPr>
          <w:lang w:val="ru-RU"/>
        </w:rPr>
        <w:t>Aq</w:t>
      </w:r>
      <w:r w:rsidRPr="00641A3F">
        <w:rPr>
          <w:lang w:val="ru-RU"/>
        </w:rPr>
        <w:t>ara</w:t>
      </w:r>
      <w:proofErr w:type="spellEnd"/>
      <w:r w:rsidR="00991A6F">
        <w:rPr>
          <w:lang w:val="ru-RU"/>
        </w:rPr>
        <w:t xml:space="preserve">, прикрепленным к окну, пользователь будет получать уведомление о его открытии во время работы устройства </w:t>
      </w:r>
      <w:r w:rsidR="00991A6F">
        <w:t>LG</w:t>
      </w:r>
      <w:r w:rsidR="00991A6F">
        <w:rPr>
          <w:lang w:val="ru-RU"/>
        </w:rPr>
        <w:t xml:space="preserve">.  </w:t>
      </w:r>
      <w:r w:rsidR="00991A6F" w:rsidRPr="00991A6F">
        <w:rPr>
          <w:lang w:val="ru-RU"/>
        </w:rPr>
        <w:t xml:space="preserve"> </w:t>
      </w:r>
    </w:p>
    <w:p w:rsidR="00991A6F" w:rsidRPr="00852125" w:rsidRDefault="00991A6F" w:rsidP="00852125">
      <w:pPr>
        <w:spacing w:after="0" w:line="360" w:lineRule="auto"/>
        <w:ind w:firstLine="720"/>
        <w:rPr>
          <w:lang w:val="ru-RU"/>
        </w:rPr>
      </w:pPr>
      <w:r>
        <w:rPr>
          <w:lang w:val="ru-RU"/>
        </w:rPr>
        <w:t>Демонстрационная партнерства</w:t>
      </w:r>
      <w:r w:rsidR="00E25908" w:rsidRPr="00641A3F">
        <w:rPr>
          <w:lang w:val="ru-RU"/>
        </w:rPr>
        <w:t xml:space="preserve"> LG и LUMI буд</w:t>
      </w:r>
      <w:r>
        <w:rPr>
          <w:lang w:val="ru-RU"/>
        </w:rPr>
        <w:t xml:space="preserve">ет </w:t>
      </w:r>
      <w:r w:rsidR="0098529B">
        <w:rPr>
          <w:lang w:val="ru-RU"/>
        </w:rPr>
        <w:t>представлен</w:t>
      </w:r>
      <w:r>
        <w:rPr>
          <w:lang w:val="ru-RU"/>
        </w:rPr>
        <w:t xml:space="preserve">а </w:t>
      </w:r>
      <w:r w:rsidR="00E25908" w:rsidRPr="00641A3F">
        <w:rPr>
          <w:lang w:val="ru-RU"/>
        </w:rPr>
        <w:t xml:space="preserve">на выставке IFA 2019 в Берлине в следующем месяце. </w:t>
      </w:r>
      <w:r>
        <w:rPr>
          <w:lang w:val="ru-RU"/>
        </w:rPr>
        <w:t>На своем стенде</w:t>
      </w:r>
      <w:r w:rsidR="00E25908" w:rsidRPr="00641A3F">
        <w:rPr>
          <w:lang w:val="ru-RU"/>
        </w:rPr>
        <w:t xml:space="preserve"> </w:t>
      </w:r>
      <w:r>
        <w:t>LG</w:t>
      </w:r>
      <w:r w:rsidRPr="00991A6F">
        <w:rPr>
          <w:lang w:val="ru-RU"/>
        </w:rPr>
        <w:t xml:space="preserve"> </w:t>
      </w:r>
      <w:r w:rsidR="00E25908" w:rsidRPr="00641A3F">
        <w:rPr>
          <w:lang w:val="ru-RU"/>
        </w:rPr>
        <w:t>продемонстриру</w:t>
      </w:r>
      <w:r w:rsidR="0098529B">
        <w:rPr>
          <w:lang w:val="ru-RU"/>
        </w:rPr>
        <w:t>е</w:t>
      </w:r>
      <w:r w:rsidR="00E25908" w:rsidRPr="00641A3F">
        <w:rPr>
          <w:lang w:val="ru-RU"/>
        </w:rPr>
        <w:t xml:space="preserve">т </w:t>
      </w:r>
      <w:r w:rsidR="0098529B">
        <w:rPr>
          <w:lang w:val="ru-RU"/>
        </w:rPr>
        <w:t xml:space="preserve">фирменный </w:t>
      </w:r>
      <w:r w:rsidR="00E25908" w:rsidRPr="00641A3F">
        <w:rPr>
          <w:lang w:val="ru-RU"/>
        </w:rPr>
        <w:t>осушитель</w:t>
      </w:r>
      <w:r>
        <w:rPr>
          <w:lang w:val="ru-RU"/>
        </w:rPr>
        <w:t xml:space="preserve"> компании с</w:t>
      </w:r>
      <w:r w:rsidR="00E25908" w:rsidRPr="00641A3F">
        <w:rPr>
          <w:lang w:val="ru-RU"/>
        </w:rPr>
        <w:t xml:space="preserve"> использованием технологии LUMI, который поддерживает одежду в оптимальном состоянии благодаря автоматическому регулированию уровня влажности. Также будет </w:t>
      </w:r>
      <w:r w:rsidR="00A1658F">
        <w:rPr>
          <w:lang w:val="ru-RU"/>
        </w:rPr>
        <w:t>представлен</w:t>
      </w:r>
      <w:r w:rsidR="00852125">
        <w:rPr>
          <w:lang w:val="ru-RU"/>
        </w:rPr>
        <w:t>а</w:t>
      </w:r>
      <w:r w:rsidR="00E25908" w:rsidRPr="00641A3F">
        <w:rPr>
          <w:lang w:val="ru-RU"/>
        </w:rPr>
        <w:t xml:space="preserve"> </w:t>
      </w:r>
      <w:r w:rsidR="00852125">
        <w:rPr>
          <w:lang w:val="ru-RU"/>
        </w:rPr>
        <w:t xml:space="preserve">умная колонка </w:t>
      </w:r>
      <w:r w:rsidR="00E25908" w:rsidRPr="00641A3F">
        <w:rPr>
          <w:lang w:val="ru-RU"/>
        </w:rPr>
        <w:t>LG WK7, подключенн</w:t>
      </w:r>
      <w:r w:rsidR="00852125">
        <w:rPr>
          <w:lang w:val="ru-RU"/>
        </w:rPr>
        <w:t>ая</w:t>
      </w:r>
      <w:r w:rsidR="00E25908" w:rsidRPr="00641A3F">
        <w:rPr>
          <w:lang w:val="ru-RU"/>
        </w:rPr>
        <w:t xml:space="preserve"> к </w:t>
      </w:r>
      <w:r w:rsidR="00852125">
        <w:rPr>
          <w:lang w:val="ru-RU"/>
        </w:rPr>
        <w:t>лампе A</w:t>
      </w:r>
      <w:r w:rsidR="00852125">
        <w:t>q</w:t>
      </w:r>
      <w:proofErr w:type="spellStart"/>
      <w:r w:rsidR="00E25908" w:rsidRPr="00641A3F">
        <w:rPr>
          <w:lang w:val="ru-RU"/>
        </w:rPr>
        <w:t>ara</w:t>
      </w:r>
      <w:proofErr w:type="spellEnd"/>
      <w:r w:rsidR="00852125" w:rsidRPr="00852125">
        <w:rPr>
          <w:lang w:val="ru-RU"/>
        </w:rPr>
        <w:t xml:space="preserve"> </w:t>
      </w:r>
      <w:r w:rsidR="00852125">
        <w:t>LED</w:t>
      </w:r>
      <w:r w:rsidR="00E25908" w:rsidRPr="00641A3F">
        <w:rPr>
          <w:lang w:val="ru-RU"/>
        </w:rPr>
        <w:t>, которая меняет освещение в комнате по голосовой команде «Режим кино»</w:t>
      </w:r>
      <w:r w:rsidR="0098529B">
        <w:rPr>
          <w:lang w:val="ru-RU"/>
        </w:rPr>
        <w:t xml:space="preserve"> (</w:t>
      </w:r>
      <w:r w:rsidR="0098529B" w:rsidRPr="00DE1F3B">
        <w:rPr>
          <w:rFonts w:eastAsia="Batang"/>
          <w:lang w:val="ru-RU" w:eastAsia="ko-KR"/>
        </w:rPr>
        <w:t>“</w:t>
      </w:r>
      <w:r w:rsidR="0098529B" w:rsidRPr="00735EBA">
        <w:rPr>
          <w:rFonts w:eastAsia="Batang"/>
          <w:lang w:eastAsia="ko-KR"/>
        </w:rPr>
        <w:t>Cinema</w:t>
      </w:r>
      <w:r w:rsidR="0098529B" w:rsidRPr="00DE1F3B">
        <w:rPr>
          <w:rFonts w:eastAsia="Batang"/>
          <w:lang w:val="ru-RU" w:eastAsia="ko-KR"/>
        </w:rPr>
        <w:t xml:space="preserve"> </w:t>
      </w:r>
      <w:r w:rsidR="0098529B" w:rsidRPr="00735EBA">
        <w:rPr>
          <w:rFonts w:eastAsia="Batang"/>
          <w:lang w:eastAsia="ko-KR"/>
        </w:rPr>
        <w:t>Mode</w:t>
      </w:r>
      <w:r w:rsidR="0098529B" w:rsidRPr="00DE1F3B">
        <w:rPr>
          <w:rFonts w:eastAsia="Batang"/>
          <w:lang w:val="ru-RU" w:eastAsia="ko-KR"/>
        </w:rPr>
        <w:t>”</w:t>
      </w:r>
      <w:r w:rsidR="0098529B">
        <w:rPr>
          <w:lang w:val="ru-RU"/>
        </w:rPr>
        <w:t>)</w:t>
      </w:r>
      <w:r w:rsidR="00E25908" w:rsidRPr="00641A3F">
        <w:rPr>
          <w:lang w:val="ru-RU"/>
        </w:rPr>
        <w:t>.</w:t>
      </w:r>
    </w:p>
    <w:p w:rsidR="005B106E" w:rsidRPr="00641A3F" w:rsidRDefault="00E25908" w:rsidP="00991A6F">
      <w:pPr>
        <w:spacing w:after="0" w:line="360" w:lineRule="auto"/>
        <w:ind w:firstLine="720"/>
        <w:rPr>
          <w:lang w:val="ru-RU"/>
        </w:rPr>
      </w:pPr>
      <w:r w:rsidRPr="00641A3F">
        <w:rPr>
          <w:lang w:val="ru-RU"/>
        </w:rPr>
        <w:t xml:space="preserve">«Мы очень рады сотрудничеству с LUMI и с большим удовольствием демонстрируем наши новейшие решения для </w:t>
      </w:r>
      <w:r w:rsidR="00852125">
        <w:rPr>
          <w:lang w:val="ru-RU"/>
        </w:rPr>
        <w:t>«</w:t>
      </w:r>
      <w:r w:rsidRPr="00641A3F">
        <w:rPr>
          <w:lang w:val="ru-RU"/>
        </w:rPr>
        <w:t>умного</w:t>
      </w:r>
      <w:r w:rsidR="00852125">
        <w:rPr>
          <w:lang w:val="ru-RU"/>
        </w:rPr>
        <w:t>»</w:t>
      </w:r>
      <w:r w:rsidRPr="00641A3F">
        <w:rPr>
          <w:lang w:val="ru-RU"/>
        </w:rPr>
        <w:t xml:space="preserve"> дома на выставке IFA 2019, — </w:t>
      </w:r>
      <w:r w:rsidR="0098529B">
        <w:rPr>
          <w:lang w:val="ru-RU"/>
        </w:rPr>
        <w:t>отмечает</w:t>
      </w:r>
      <w:r w:rsidR="00A81033">
        <w:rPr>
          <w:lang w:val="ru-RU"/>
        </w:rPr>
        <w:t xml:space="preserve"> </w:t>
      </w:r>
      <w:proofErr w:type="spellStart"/>
      <w:r w:rsidR="00A81033">
        <w:rPr>
          <w:lang w:val="ru-RU"/>
        </w:rPr>
        <w:t>Рю</w:t>
      </w:r>
      <w:proofErr w:type="spellEnd"/>
      <w:r w:rsidR="00A81033">
        <w:rPr>
          <w:lang w:val="ru-RU"/>
        </w:rPr>
        <w:t xml:space="preserve"> </w:t>
      </w:r>
      <w:proofErr w:type="spellStart"/>
      <w:r w:rsidR="00A81033">
        <w:rPr>
          <w:lang w:val="ru-RU"/>
        </w:rPr>
        <w:t>Хе-чжун</w:t>
      </w:r>
      <w:proofErr w:type="spellEnd"/>
      <w:r w:rsidR="00A81033">
        <w:rPr>
          <w:lang w:val="ru-RU"/>
        </w:rPr>
        <w:t xml:space="preserve"> </w:t>
      </w:r>
      <w:r w:rsidRPr="00641A3F">
        <w:rPr>
          <w:lang w:val="ru-RU"/>
        </w:rPr>
        <w:t xml:space="preserve">(Ryu </w:t>
      </w:r>
      <w:proofErr w:type="spellStart"/>
      <w:r w:rsidRPr="00641A3F">
        <w:rPr>
          <w:lang w:val="ru-RU"/>
        </w:rPr>
        <w:t>Hye-jung</w:t>
      </w:r>
      <w:proofErr w:type="spellEnd"/>
      <w:r w:rsidRPr="00641A3F">
        <w:rPr>
          <w:lang w:val="ru-RU"/>
        </w:rPr>
        <w:t xml:space="preserve">), исполнительный директор компании LG </w:t>
      </w:r>
      <w:proofErr w:type="spellStart"/>
      <w:r w:rsidRPr="00641A3F">
        <w:rPr>
          <w:lang w:val="ru-RU"/>
        </w:rPr>
        <w:t>Home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Appliance</w:t>
      </w:r>
      <w:proofErr w:type="spellEnd"/>
      <w:r w:rsidRPr="00641A3F">
        <w:rPr>
          <w:lang w:val="ru-RU"/>
        </w:rPr>
        <w:t xml:space="preserve"> &amp; </w:t>
      </w:r>
      <w:proofErr w:type="spellStart"/>
      <w:r w:rsidRPr="00641A3F">
        <w:rPr>
          <w:lang w:val="ru-RU"/>
        </w:rPr>
        <w:t>Air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Solution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Company’s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Smart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Home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Business</w:t>
      </w:r>
      <w:proofErr w:type="spellEnd"/>
      <w:r w:rsidRPr="00641A3F">
        <w:rPr>
          <w:lang w:val="ru-RU"/>
        </w:rPr>
        <w:t>. — Благодаря этому стратегическому партнерству LG будет развивать</w:t>
      </w:r>
      <w:r w:rsidR="00A81033">
        <w:rPr>
          <w:lang w:val="ru-RU"/>
        </w:rPr>
        <w:t xml:space="preserve"> взаимосвязанные</w:t>
      </w:r>
      <w:r w:rsidRPr="00641A3F">
        <w:rPr>
          <w:lang w:val="ru-RU"/>
        </w:rPr>
        <w:t xml:space="preserve"> домашние экосистемы, удовлетворяющие запросам потребителей, чтобы в будущем расширить ассортимент решений для </w:t>
      </w:r>
      <w:r w:rsidR="00A81033">
        <w:rPr>
          <w:lang w:val="ru-RU"/>
        </w:rPr>
        <w:t>«</w:t>
      </w:r>
      <w:r w:rsidRPr="00641A3F">
        <w:rPr>
          <w:lang w:val="ru-RU"/>
        </w:rPr>
        <w:t>умного</w:t>
      </w:r>
      <w:r w:rsidR="00A81033">
        <w:rPr>
          <w:lang w:val="ru-RU"/>
        </w:rPr>
        <w:t>»</w:t>
      </w:r>
      <w:r w:rsidRPr="00641A3F">
        <w:rPr>
          <w:lang w:val="ru-RU"/>
        </w:rPr>
        <w:t xml:space="preserve"> дома и создавать </w:t>
      </w:r>
      <w:r w:rsidR="0098529B">
        <w:rPr>
          <w:lang w:val="ru-RU"/>
        </w:rPr>
        <w:t xml:space="preserve">целые </w:t>
      </w:r>
      <w:r w:rsidR="00A81033">
        <w:rPr>
          <w:lang w:val="ru-RU"/>
        </w:rPr>
        <w:t>«</w:t>
      </w:r>
      <w:r w:rsidRPr="00641A3F">
        <w:rPr>
          <w:lang w:val="ru-RU"/>
        </w:rPr>
        <w:t>умные</w:t>
      </w:r>
      <w:r w:rsidR="00A81033">
        <w:rPr>
          <w:lang w:val="ru-RU"/>
        </w:rPr>
        <w:t>»</w:t>
      </w:r>
      <w:r w:rsidR="0098529B">
        <w:rPr>
          <w:lang w:val="ru-RU"/>
        </w:rPr>
        <w:t xml:space="preserve"> здания и </w:t>
      </w:r>
      <w:r w:rsidRPr="00641A3F">
        <w:rPr>
          <w:lang w:val="ru-RU"/>
        </w:rPr>
        <w:t>города».</w:t>
      </w:r>
    </w:p>
    <w:p w:rsidR="005B106E" w:rsidRPr="00641A3F" w:rsidRDefault="00E25908" w:rsidP="00991A6F">
      <w:pPr>
        <w:spacing w:after="0" w:line="360" w:lineRule="auto"/>
        <w:ind w:firstLine="720"/>
        <w:rPr>
          <w:lang w:val="ru-RU"/>
        </w:rPr>
      </w:pPr>
      <w:r w:rsidRPr="00641A3F">
        <w:rPr>
          <w:lang w:val="ru-RU"/>
        </w:rPr>
        <w:lastRenderedPageBreak/>
        <w:t xml:space="preserve">Экосистемы </w:t>
      </w:r>
      <w:r w:rsidR="0098529B">
        <w:rPr>
          <w:lang w:val="ru-RU"/>
        </w:rPr>
        <w:t>«</w:t>
      </w:r>
      <w:r w:rsidRPr="00641A3F">
        <w:rPr>
          <w:lang w:val="ru-RU"/>
        </w:rPr>
        <w:t>умных</w:t>
      </w:r>
      <w:r w:rsidR="0098529B">
        <w:rPr>
          <w:lang w:val="ru-RU"/>
        </w:rPr>
        <w:t>»</w:t>
      </w:r>
      <w:r w:rsidRPr="00641A3F">
        <w:rPr>
          <w:lang w:val="ru-RU"/>
        </w:rPr>
        <w:t xml:space="preserve"> домов будущего от LG и LUMI будут представлены на выставке IFA 2019 с 6 по 11 сентября в </w:t>
      </w:r>
      <w:r w:rsidR="0098529B">
        <w:rPr>
          <w:lang w:val="ru-RU"/>
        </w:rPr>
        <w:t>павильоне</w:t>
      </w:r>
      <w:r w:rsidRPr="00641A3F">
        <w:rPr>
          <w:lang w:val="ru-RU"/>
        </w:rPr>
        <w:t xml:space="preserve"> 18 комплекса </w:t>
      </w:r>
      <w:proofErr w:type="spellStart"/>
      <w:r w:rsidRPr="00641A3F">
        <w:rPr>
          <w:lang w:val="ru-RU"/>
        </w:rPr>
        <w:t>Messe</w:t>
      </w:r>
      <w:proofErr w:type="spellEnd"/>
      <w:r w:rsidRPr="00641A3F">
        <w:rPr>
          <w:lang w:val="ru-RU"/>
        </w:rPr>
        <w:t xml:space="preserve"> </w:t>
      </w:r>
      <w:proofErr w:type="spellStart"/>
      <w:r w:rsidRPr="00641A3F">
        <w:rPr>
          <w:lang w:val="ru-RU"/>
        </w:rPr>
        <w:t>Berlin</w:t>
      </w:r>
      <w:proofErr w:type="spellEnd"/>
      <w:r w:rsidRPr="00641A3F">
        <w:rPr>
          <w:lang w:val="ru-RU"/>
        </w:rPr>
        <w:t>.</w:t>
      </w:r>
    </w:p>
    <w:p w:rsidR="005B106E" w:rsidRPr="00641A3F" w:rsidRDefault="005B106E">
      <w:pPr>
        <w:spacing w:after="0" w:line="360" w:lineRule="auto"/>
        <w:rPr>
          <w:lang w:val="ru-RU"/>
        </w:rPr>
      </w:pPr>
    </w:p>
    <w:p w:rsidR="005B106E" w:rsidRPr="00DE1F3B" w:rsidRDefault="00E25908">
      <w:pPr>
        <w:spacing w:after="0" w:line="360" w:lineRule="auto"/>
        <w:jc w:val="center"/>
      </w:pPr>
      <w:r w:rsidRPr="00DE1F3B">
        <w:rPr>
          <w:rStyle w:val="NoneA"/>
        </w:rPr>
        <w:t># # #</w:t>
      </w:r>
    </w:p>
    <w:p w:rsidR="005B106E" w:rsidRPr="00DE1F3B" w:rsidRDefault="005B106E">
      <w:pPr>
        <w:widowControl w:val="0"/>
        <w:spacing w:after="0"/>
        <w:rPr>
          <w:kern w:val="1"/>
          <w:sz w:val="18"/>
          <w:szCs w:val="18"/>
          <w:shd w:val="clear" w:color="auto" w:fill="FFFFFF"/>
        </w:rPr>
      </w:pPr>
    </w:p>
    <w:p w:rsidR="005B106E" w:rsidRPr="00DE1F3B" w:rsidRDefault="005B106E">
      <w:pPr>
        <w:widowControl w:val="0"/>
        <w:spacing w:after="0"/>
        <w:rPr>
          <w:kern w:val="1"/>
          <w:sz w:val="18"/>
          <w:szCs w:val="18"/>
          <w:shd w:val="clear" w:color="auto" w:fill="FFFFFF"/>
        </w:rPr>
      </w:pPr>
    </w:p>
    <w:p w:rsidR="005B106E" w:rsidRPr="00C3179B" w:rsidRDefault="00A81033">
      <w:pPr>
        <w:spacing w:after="0"/>
        <w:rPr>
          <w:b/>
          <w:bCs/>
          <w:color w:val="C5003D"/>
          <w:sz w:val="18"/>
          <w:szCs w:val="18"/>
          <w:u w:color="C5003D"/>
          <w:shd w:val="clear" w:color="auto" w:fill="FFFFFF"/>
        </w:rPr>
      </w:pPr>
      <w:bookmarkStart w:id="0" w:name="_Hlk10193554"/>
      <w:bookmarkEnd w:id="0"/>
      <w:r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О</w:t>
      </w:r>
      <w:r w:rsidRPr="00A81033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компании</w:t>
      </w:r>
      <w:r w:rsidR="00E25908" w:rsidRPr="00DE1F3B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LG Electronics Home Appliance &amp; Air Solution </w:t>
      </w:r>
      <w:r w:rsidRPr="00A81033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</w:p>
    <w:p w:rsidR="005B106E" w:rsidRPr="00DE1F3B" w:rsidRDefault="00A81033">
      <w:pPr>
        <w:widowControl w:val="0"/>
        <w:tabs>
          <w:tab w:val="left" w:pos="3969"/>
        </w:tabs>
        <w:spacing w:after="0"/>
      </w:pPr>
      <w:r w:rsidRPr="00C3179B">
        <w:rPr>
          <w:sz w:val="18"/>
          <w:szCs w:val="18"/>
          <w:lang w:val="ru-RU"/>
        </w:rPr>
        <w:t xml:space="preserve">Компания </w:t>
      </w:r>
      <w:r w:rsidRPr="00C3179B">
        <w:rPr>
          <w:sz w:val="18"/>
          <w:szCs w:val="18"/>
        </w:rPr>
        <w:t>LG</w:t>
      </w:r>
      <w:r w:rsidRPr="00C3179B">
        <w:rPr>
          <w:sz w:val="18"/>
          <w:szCs w:val="18"/>
          <w:lang w:val="ru-RU"/>
        </w:rPr>
        <w:t xml:space="preserve"> </w:t>
      </w:r>
      <w:r w:rsidRPr="00C3179B">
        <w:rPr>
          <w:sz w:val="18"/>
          <w:szCs w:val="18"/>
        </w:rPr>
        <w:t>Home</w:t>
      </w:r>
      <w:r w:rsidRPr="00C3179B">
        <w:rPr>
          <w:sz w:val="18"/>
          <w:szCs w:val="18"/>
          <w:lang w:val="ru-RU"/>
        </w:rPr>
        <w:t xml:space="preserve"> </w:t>
      </w:r>
      <w:r w:rsidRPr="00C3179B">
        <w:rPr>
          <w:sz w:val="18"/>
          <w:szCs w:val="18"/>
        </w:rPr>
        <w:t>Appliance</w:t>
      </w:r>
      <w:r w:rsidRPr="00C3179B">
        <w:rPr>
          <w:sz w:val="18"/>
          <w:szCs w:val="18"/>
          <w:lang w:val="ru-RU"/>
        </w:rPr>
        <w:t xml:space="preserve"> &amp; </w:t>
      </w:r>
      <w:r w:rsidRPr="00C3179B">
        <w:rPr>
          <w:sz w:val="18"/>
          <w:szCs w:val="18"/>
        </w:rPr>
        <w:t>Air</w:t>
      </w:r>
      <w:r w:rsidRPr="00C3179B">
        <w:rPr>
          <w:sz w:val="18"/>
          <w:szCs w:val="18"/>
          <w:lang w:val="ru-RU"/>
        </w:rPr>
        <w:t xml:space="preserve"> </w:t>
      </w:r>
      <w:r w:rsidRPr="00C3179B">
        <w:rPr>
          <w:sz w:val="18"/>
          <w:szCs w:val="18"/>
        </w:rPr>
        <w:t>Solution</w:t>
      </w:r>
      <w:r w:rsidRPr="00C3179B">
        <w:rPr>
          <w:sz w:val="18"/>
          <w:szCs w:val="18"/>
          <w:lang w:val="ru-RU"/>
        </w:rPr>
        <w:t xml:space="preserve"> </w:t>
      </w:r>
      <w:r w:rsidRPr="00C3179B">
        <w:rPr>
          <w:sz w:val="18"/>
          <w:szCs w:val="18"/>
        </w:rPr>
        <w:t>Company</w:t>
      </w:r>
      <w:r w:rsidRPr="00C3179B">
        <w:rPr>
          <w:sz w:val="18"/>
          <w:szCs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</w:t>
      </w:r>
      <w:r w:rsidR="00C3179B" w:rsidRPr="00C3179B">
        <w:rPr>
          <w:sz w:val="18"/>
          <w:szCs w:val="18"/>
          <w:lang w:val="ru-RU"/>
        </w:rPr>
        <w:t>зрабатывая тщательно продуманную технику для кухни, гостиных и климатические решения</w:t>
      </w:r>
      <w:r w:rsidRPr="00C3179B">
        <w:rPr>
          <w:sz w:val="18"/>
          <w:szCs w:val="18"/>
          <w:lang w:val="ru-RU"/>
        </w:rPr>
        <w:t>. Вместе эти продукты обеспечивают повышенное удобство, превосходную производительность, эффективную работу и неоспоримые преимущества для здоровья</w:t>
      </w:r>
      <w:bookmarkStart w:id="1" w:name="_GoBack"/>
      <w:bookmarkEnd w:id="1"/>
      <w:r w:rsidRPr="00C3179B">
        <w:rPr>
          <w:sz w:val="18"/>
          <w:szCs w:val="18"/>
          <w:lang w:val="ru-RU"/>
        </w:rPr>
        <w:t xml:space="preserve">. </w:t>
      </w:r>
      <w:proofErr w:type="spellStart"/>
      <w:r w:rsidRPr="00C3179B">
        <w:rPr>
          <w:sz w:val="18"/>
          <w:szCs w:val="18"/>
        </w:rPr>
        <w:t>Для</w:t>
      </w:r>
      <w:proofErr w:type="spellEnd"/>
      <w:r w:rsidRPr="00C3179B">
        <w:rPr>
          <w:sz w:val="18"/>
          <w:szCs w:val="18"/>
        </w:rPr>
        <w:t xml:space="preserve"> </w:t>
      </w:r>
      <w:proofErr w:type="spellStart"/>
      <w:r w:rsidRPr="00C3179B">
        <w:rPr>
          <w:sz w:val="18"/>
          <w:szCs w:val="18"/>
        </w:rPr>
        <w:t>получения</w:t>
      </w:r>
      <w:proofErr w:type="spellEnd"/>
      <w:r w:rsidRPr="00C3179B">
        <w:rPr>
          <w:sz w:val="18"/>
          <w:szCs w:val="18"/>
        </w:rPr>
        <w:t xml:space="preserve"> </w:t>
      </w:r>
      <w:proofErr w:type="spellStart"/>
      <w:r w:rsidRPr="00C3179B">
        <w:rPr>
          <w:sz w:val="18"/>
          <w:szCs w:val="18"/>
        </w:rPr>
        <w:t>дополнительной</w:t>
      </w:r>
      <w:proofErr w:type="spellEnd"/>
      <w:r w:rsidRPr="00C3179B">
        <w:rPr>
          <w:sz w:val="18"/>
          <w:szCs w:val="18"/>
        </w:rPr>
        <w:t xml:space="preserve"> </w:t>
      </w:r>
      <w:proofErr w:type="spellStart"/>
      <w:r w:rsidRPr="00C3179B">
        <w:rPr>
          <w:sz w:val="18"/>
          <w:szCs w:val="18"/>
        </w:rPr>
        <w:t>информации</w:t>
      </w:r>
      <w:proofErr w:type="spellEnd"/>
      <w:r w:rsidRPr="00C3179B">
        <w:rPr>
          <w:sz w:val="18"/>
          <w:szCs w:val="18"/>
        </w:rPr>
        <w:t xml:space="preserve"> </w:t>
      </w:r>
      <w:proofErr w:type="spellStart"/>
      <w:r w:rsidRPr="00C3179B">
        <w:rPr>
          <w:sz w:val="18"/>
          <w:szCs w:val="18"/>
        </w:rPr>
        <w:t>посетите</w:t>
      </w:r>
      <w:proofErr w:type="spellEnd"/>
      <w:r w:rsidRPr="00C3179B">
        <w:rPr>
          <w:sz w:val="18"/>
          <w:szCs w:val="18"/>
        </w:rPr>
        <w:t xml:space="preserve"> www.LG.com</w:t>
      </w:r>
      <w:r w:rsidRPr="00A81033">
        <w:t>.</w:t>
      </w:r>
    </w:p>
    <w:sectPr w:rsidR="005B106E" w:rsidRPr="00DE1F3B" w:rsidSect="00991A6F">
      <w:headerReference w:type="default" r:id="rId6"/>
      <w:footerReference w:type="default" r:id="rId7"/>
      <w:pgSz w:w="11900" w:h="16840"/>
      <w:pgMar w:top="1843" w:right="985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97" w:rsidRDefault="00A66997">
      <w:pPr>
        <w:spacing w:after="0" w:line="240" w:lineRule="auto"/>
      </w:pPr>
      <w:r>
        <w:separator/>
      </w:r>
    </w:p>
  </w:endnote>
  <w:endnote w:type="continuationSeparator" w:id="0">
    <w:p w:rsidR="00A66997" w:rsidRDefault="00A66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6E" w:rsidRDefault="00E2590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C3179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97" w:rsidRDefault="00A66997">
      <w:pPr>
        <w:spacing w:after="0" w:line="240" w:lineRule="auto"/>
      </w:pPr>
      <w:r>
        <w:separator/>
      </w:r>
    </w:p>
  </w:footnote>
  <w:footnote w:type="continuationSeparator" w:id="0">
    <w:p w:rsidR="00A66997" w:rsidRDefault="00A66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6E" w:rsidRDefault="00E25908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752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5B106E" w:rsidRDefault="00E25908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B106E"/>
    <w:rsid w:val="001923E9"/>
    <w:rsid w:val="005B106E"/>
    <w:rsid w:val="00641A3F"/>
    <w:rsid w:val="00852125"/>
    <w:rsid w:val="0098529B"/>
    <w:rsid w:val="00991A6F"/>
    <w:rsid w:val="00A1658F"/>
    <w:rsid w:val="00A66997"/>
    <w:rsid w:val="00A81033"/>
    <w:rsid w:val="00C3179B"/>
    <w:rsid w:val="00DE1F3B"/>
    <w:rsid w:val="00E25908"/>
    <w:rsid w:val="00F6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2D837-0E44-4335-A377-F6007CDE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  <w:jc w:val="both"/>
    </w:pPr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  <w:spacing w:after="160" w:line="259" w:lineRule="auto"/>
      <w:jc w:val="both"/>
    </w:pPr>
    <w:rPr>
      <w:rFonts w:ascii="Times" w:hAnsi="Times"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after="160"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NoneA">
    <w:name w:val="None A"/>
  </w:style>
  <w:style w:type="character" w:customStyle="1" w:styleId="Hyperlink0">
    <w:name w:val="Hyperlink.0"/>
    <w:rPr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Belikova</dc:creator>
  <cp:lastModifiedBy>Anna Fedotovskikh/LGERA Russia Subsidiary. PR Team(anna.fedotovskikh@lge.com)</cp:lastModifiedBy>
  <cp:revision>4</cp:revision>
  <dcterms:created xsi:type="dcterms:W3CDTF">2019-08-12T15:27:00Z</dcterms:created>
  <dcterms:modified xsi:type="dcterms:W3CDTF">2019-08-13T19:16:00Z</dcterms:modified>
</cp:coreProperties>
</file>