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4D24" w:rsidRPr="00EE75B3" w:rsidRDefault="002D7A94" w:rsidP="003A1DB3">
      <w:pPr>
        <w:spacing w:after="240"/>
        <w:jc w:val="center"/>
        <w:rPr>
          <w:rFonts w:ascii="Times New Roman" w:eastAsia="Gulim" w:hAnsi="Times New Roman"/>
          <w:b/>
          <w:bCs/>
          <w:color w:val="CC0066"/>
          <w:sz w:val="28"/>
          <w:szCs w:val="28"/>
          <w:lang w:val="ru-RU" w:eastAsia="ar-SA"/>
        </w:rPr>
      </w:pPr>
      <w:r>
        <w:rPr>
          <w:rFonts w:ascii="Times New Roman" w:eastAsia="Gulim" w:hAnsi="Times New Roman"/>
          <w:b/>
          <w:bCs/>
          <w:color w:val="CC0066"/>
          <w:sz w:val="28"/>
          <w:szCs w:val="28"/>
          <w:lang w:val="ru-RU" w:eastAsia="ar-SA"/>
        </w:rPr>
        <w:t xml:space="preserve">ВТОРОЙ ДЕНЬ ДОНОРА </w:t>
      </w:r>
      <w:r w:rsidR="00F63340" w:rsidRPr="002B3AA6">
        <w:rPr>
          <w:rFonts w:ascii="Times New Roman" w:eastAsia="Gulim" w:hAnsi="Times New Roman"/>
          <w:b/>
          <w:bCs/>
          <w:color w:val="CC0066"/>
          <w:sz w:val="28"/>
          <w:szCs w:val="28"/>
          <w:lang w:val="ru-RU" w:eastAsia="ar-SA"/>
        </w:rPr>
        <w:t>LG ELECTRONICS</w:t>
      </w:r>
      <w:r w:rsidR="00332CC0">
        <w:rPr>
          <w:rFonts w:ascii="Times New Roman" w:eastAsia="Gulim" w:hAnsi="Times New Roman"/>
          <w:b/>
          <w:bCs/>
          <w:color w:val="CC0066"/>
          <w:sz w:val="28"/>
          <w:szCs w:val="28"/>
          <w:lang w:val="ru-RU" w:eastAsia="ar-SA"/>
        </w:rPr>
        <w:t xml:space="preserve"> </w:t>
      </w:r>
      <w:r w:rsidR="00332CC0" w:rsidRPr="002B3AA6">
        <w:rPr>
          <w:rFonts w:ascii="Times New Roman" w:eastAsia="Gulim" w:hAnsi="Times New Roman"/>
          <w:b/>
          <w:bCs/>
          <w:color w:val="CC0066"/>
          <w:sz w:val="28"/>
          <w:szCs w:val="28"/>
          <w:lang w:val="ru-RU" w:eastAsia="ar-SA"/>
        </w:rPr>
        <w:t>И</w:t>
      </w:r>
      <w:r w:rsidR="00F63340" w:rsidRPr="002B3AA6">
        <w:rPr>
          <w:rFonts w:ascii="Times New Roman" w:eastAsia="Gulim" w:hAnsi="Times New Roman"/>
          <w:b/>
          <w:bCs/>
          <w:color w:val="CC0066"/>
          <w:sz w:val="28"/>
          <w:szCs w:val="28"/>
          <w:lang w:val="ru-RU" w:eastAsia="ar-SA"/>
        </w:rPr>
        <w:t xml:space="preserve"> Т</w:t>
      </w:r>
      <w:r>
        <w:rPr>
          <w:rFonts w:ascii="Times New Roman" w:eastAsia="Gulim" w:hAnsi="Times New Roman"/>
          <w:b/>
          <w:bCs/>
          <w:color w:val="CC0066"/>
          <w:sz w:val="28"/>
          <w:szCs w:val="28"/>
          <w:lang w:val="ru-RU" w:eastAsia="ar-SA"/>
        </w:rPr>
        <w:t xml:space="preserve">Д </w:t>
      </w:r>
      <w:r w:rsidR="00332CC0">
        <w:rPr>
          <w:rFonts w:ascii="Times New Roman" w:eastAsia="Gulim" w:hAnsi="Times New Roman"/>
          <w:b/>
          <w:bCs/>
          <w:color w:val="CC0066"/>
          <w:sz w:val="28"/>
          <w:szCs w:val="28"/>
          <w:lang w:val="ru-RU" w:eastAsia="ar-SA"/>
        </w:rPr>
        <w:t xml:space="preserve">«КИРГУ» </w:t>
      </w:r>
      <w:r>
        <w:rPr>
          <w:rFonts w:ascii="Times New Roman" w:eastAsia="Gulim" w:hAnsi="Times New Roman"/>
          <w:b/>
          <w:bCs/>
          <w:color w:val="CC0066"/>
          <w:sz w:val="28"/>
          <w:szCs w:val="28"/>
          <w:lang w:val="ru-RU" w:eastAsia="ar-SA"/>
        </w:rPr>
        <w:t xml:space="preserve">В РАМКАХ ДОНОРСКОГО ПРОЕКТА </w:t>
      </w:r>
      <w:r>
        <w:rPr>
          <w:rFonts w:ascii="Times New Roman" w:eastAsia="Gulim" w:hAnsi="Times New Roman" w:hint="eastAsia"/>
          <w:b/>
          <w:bCs/>
          <w:color w:val="CC0066"/>
          <w:sz w:val="28"/>
          <w:szCs w:val="28"/>
          <w:lang w:val="ru-RU" w:eastAsia="ko-KR"/>
        </w:rPr>
        <w:t>#</w:t>
      </w:r>
      <w:proofErr w:type="spellStart"/>
      <w:r>
        <w:rPr>
          <w:rFonts w:ascii="Times New Roman" w:eastAsia="Gulim" w:hAnsi="Times New Roman" w:hint="eastAsia"/>
          <w:b/>
          <w:bCs/>
          <w:color w:val="CC0066"/>
          <w:sz w:val="28"/>
          <w:szCs w:val="28"/>
          <w:lang w:val="ru-RU" w:eastAsia="ko-KR"/>
        </w:rPr>
        <w:t>LG</w:t>
      </w:r>
      <w:r>
        <w:rPr>
          <w:rFonts w:ascii="Times New Roman" w:eastAsia="Gulim" w:hAnsi="Times New Roman"/>
          <w:b/>
          <w:bCs/>
          <w:color w:val="CC0066"/>
          <w:sz w:val="28"/>
          <w:szCs w:val="28"/>
          <w:lang w:val="ru-RU" w:eastAsia="ko-KR"/>
        </w:rPr>
        <w:t>КиргуМарафонДобра</w:t>
      </w:r>
      <w:proofErr w:type="spellEnd"/>
      <w:r>
        <w:rPr>
          <w:rFonts w:ascii="Times New Roman" w:eastAsia="Gulim" w:hAnsi="Times New Roman"/>
          <w:b/>
          <w:bCs/>
          <w:color w:val="CC0066"/>
          <w:sz w:val="28"/>
          <w:szCs w:val="28"/>
          <w:lang w:val="ru-RU" w:eastAsia="ko-KR"/>
        </w:rPr>
        <w:t xml:space="preserve"> </w:t>
      </w:r>
      <w:r w:rsidR="00332CC0">
        <w:rPr>
          <w:rFonts w:ascii="Times New Roman" w:eastAsia="Gulim" w:hAnsi="Times New Roman"/>
          <w:b/>
          <w:bCs/>
          <w:color w:val="CC0066"/>
          <w:sz w:val="28"/>
          <w:szCs w:val="28"/>
          <w:lang w:val="ru-RU" w:eastAsia="ar-SA"/>
        </w:rPr>
        <w:t>В ХАСАВЮРТЕ</w:t>
      </w:r>
    </w:p>
    <w:p w:rsidR="002D7A94" w:rsidRPr="00955CE2" w:rsidRDefault="00EE75B3" w:rsidP="009124BA">
      <w:pPr>
        <w:suppressAutoHyphens/>
        <w:jc w:val="both"/>
        <w:rPr>
          <w:rFonts w:ascii="Times New Roman" w:eastAsia="SimSun" w:hAnsi="Times New Roman"/>
          <w:b/>
          <w:sz w:val="24"/>
          <w:szCs w:val="24"/>
          <w:lang w:val="ru-RU" w:eastAsia="ar-SA"/>
        </w:rPr>
      </w:pPr>
      <w:r w:rsidRPr="006A1D6B">
        <w:rPr>
          <w:rFonts w:ascii="Times New Roman" w:eastAsia="SimSun" w:hAnsi="Times New Roman"/>
          <w:b/>
          <w:sz w:val="24"/>
          <w:szCs w:val="24"/>
          <w:lang w:val="ru-RU" w:eastAsia="ar-SA"/>
        </w:rPr>
        <w:t>Хасавюрт</w:t>
      </w:r>
      <w:r w:rsidR="0008233B" w:rsidRPr="006A1D6B">
        <w:rPr>
          <w:rFonts w:ascii="Times New Roman" w:eastAsia="SimSun" w:hAnsi="Times New Roman"/>
          <w:b/>
          <w:sz w:val="24"/>
          <w:szCs w:val="24"/>
          <w:lang w:val="ru-RU" w:eastAsia="ar-SA"/>
        </w:rPr>
        <w:t>, 12</w:t>
      </w:r>
      <w:r w:rsidR="009124BA">
        <w:rPr>
          <w:rFonts w:ascii="Times New Roman" w:eastAsia="SimSun" w:hAnsi="Times New Roman"/>
          <w:b/>
          <w:sz w:val="24"/>
          <w:szCs w:val="24"/>
          <w:lang w:val="ru-RU" w:eastAsia="ar-SA"/>
        </w:rPr>
        <w:t xml:space="preserve"> сентября, 2019г - </w:t>
      </w:r>
      <w:r w:rsidR="0008233B" w:rsidRPr="006A1D6B">
        <w:rPr>
          <w:rFonts w:ascii="Times New Roman" w:eastAsia="SimSun" w:hAnsi="Times New Roman"/>
          <w:b/>
          <w:sz w:val="24"/>
          <w:szCs w:val="24"/>
          <w:lang w:val="ru-RU" w:eastAsia="ar-SA"/>
        </w:rPr>
        <w:t>П</w:t>
      </w:r>
      <w:r w:rsidR="002C46FA">
        <w:rPr>
          <w:rFonts w:ascii="Times New Roman" w:eastAsia="SimSun" w:hAnsi="Times New Roman"/>
          <w:b/>
          <w:sz w:val="24"/>
          <w:szCs w:val="24"/>
          <w:lang w:val="ru-RU" w:eastAsia="ar-SA"/>
        </w:rPr>
        <w:t>риняв</w:t>
      </w:r>
      <w:r w:rsidR="0008233B" w:rsidRPr="006A1D6B">
        <w:rPr>
          <w:rFonts w:ascii="Times New Roman" w:eastAsia="SimSun" w:hAnsi="Times New Roman"/>
          <w:b/>
          <w:sz w:val="24"/>
          <w:szCs w:val="24"/>
          <w:lang w:val="ru-RU" w:eastAsia="ar-SA"/>
        </w:rPr>
        <w:t xml:space="preserve"> эстафету добра от города Махачкала,</w:t>
      </w:r>
      <w:r w:rsidR="0008233B" w:rsidRPr="006A1D6B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1A2526" w:rsidRPr="006A1D6B">
        <w:rPr>
          <w:rFonts w:ascii="Times New Roman" w:hAnsi="Times New Roman"/>
          <w:b/>
          <w:sz w:val="24"/>
          <w:szCs w:val="24"/>
          <w:lang w:val="ru-RU"/>
        </w:rPr>
        <w:t>социальный проект #</w:t>
      </w:r>
      <w:r w:rsidR="001A2526" w:rsidRPr="006A1D6B">
        <w:rPr>
          <w:rFonts w:ascii="Times New Roman" w:hAnsi="Times New Roman"/>
          <w:b/>
          <w:sz w:val="24"/>
          <w:szCs w:val="24"/>
        </w:rPr>
        <w:t>LG</w:t>
      </w:r>
      <w:proofErr w:type="spellStart"/>
      <w:r w:rsidR="001A2526" w:rsidRPr="006A1D6B">
        <w:rPr>
          <w:rFonts w:ascii="Times New Roman" w:hAnsi="Times New Roman"/>
          <w:b/>
          <w:sz w:val="24"/>
          <w:szCs w:val="24"/>
          <w:lang w:val="ru-RU"/>
        </w:rPr>
        <w:t>КиргуМарафонДобра</w:t>
      </w:r>
      <w:proofErr w:type="spellEnd"/>
      <w:r w:rsidR="001A2526" w:rsidRPr="006A1D6B">
        <w:rPr>
          <w:rFonts w:ascii="Times New Roman" w:hAnsi="Times New Roman"/>
          <w:b/>
          <w:sz w:val="24"/>
          <w:szCs w:val="24"/>
          <w:lang w:val="ru-RU"/>
        </w:rPr>
        <w:t xml:space="preserve"> при</w:t>
      </w:r>
      <w:r w:rsidR="009124BA">
        <w:rPr>
          <w:rFonts w:ascii="Times New Roman" w:hAnsi="Times New Roman"/>
          <w:b/>
          <w:sz w:val="24"/>
          <w:szCs w:val="24"/>
          <w:lang w:val="ru-RU"/>
        </w:rPr>
        <w:t>был</w:t>
      </w:r>
      <w:r w:rsidR="001A2526" w:rsidRPr="006A1D6B">
        <w:rPr>
          <w:rFonts w:ascii="Times New Roman" w:hAnsi="Times New Roman"/>
          <w:b/>
          <w:sz w:val="24"/>
          <w:szCs w:val="24"/>
          <w:lang w:val="ru-RU"/>
        </w:rPr>
        <w:t xml:space="preserve"> в Хасавюрт, став</w:t>
      </w:r>
      <w:r w:rsidR="0008233B" w:rsidRPr="006A1D6B">
        <w:rPr>
          <w:rFonts w:ascii="Times New Roman" w:hAnsi="Times New Roman"/>
          <w:b/>
          <w:sz w:val="24"/>
          <w:szCs w:val="24"/>
          <w:lang w:val="ru-RU"/>
        </w:rPr>
        <w:t xml:space="preserve"> уже 101-ым</w:t>
      </w:r>
      <w:r w:rsidR="009124BA">
        <w:rPr>
          <w:rFonts w:ascii="Times New Roman" w:hAnsi="Times New Roman"/>
          <w:b/>
          <w:sz w:val="24"/>
          <w:szCs w:val="24"/>
          <w:lang w:val="ru-RU"/>
        </w:rPr>
        <w:t xml:space="preserve"> днем донора</w:t>
      </w:r>
      <w:r w:rsidR="0008233B" w:rsidRPr="006A1D6B">
        <w:rPr>
          <w:rFonts w:ascii="Times New Roman" w:hAnsi="Times New Roman"/>
          <w:b/>
          <w:sz w:val="24"/>
          <w:szCs w:val="24"/>
          <w:lang w:val="ru-RU"/>
        </w:rPr>
        <w:t xml:space="preserve"> для компании </w:t>
      </w:r>
      <w:r w:rsidR="0008233B" w:rsidRPr="006A1D6B">
        <w:rPr>
          <w:rFonts w:ascii="Times New Roman" w:hAnsi="Times New Roman"/>
          <w:b/>
          <w:sz w:val="24"/>
          <w:szCs w:val="24"/>
        </w:rPr>
        <w:t>LG</w:t>
      </w:r>
      <w:r w:rsidR="0008233B" w:rsidRPr="006A1D6B">
        <w:rPr>
          <w:rFonts w:ascii="Times New Roman" w:hAnsi="Times New Roman"/>
          <w:b/>
          <w:sz w:val="24"/>
          <w:szCs w:val="24"/>
          <w:lang w:val="ru-RU"/>
        </w:rPr>
        <w:t xml:space="preserve"> и вторым совместным с ТД «</w:t>
      </w:r>
      <w:proofErr w:type="spellStart"/>
      <w:r w:rsidR="0008233B" w:rsidRPr="006A1D6B">
        <w:rPr>
          <w:rFonts w:ascii="Times New Roman" w:hAnsi="Times New Roman"/>
          <w:b/>
          <w:sz w:val="24"/>
          <w:szCs w:val="24"/>
          <w:lang w:val="ru-RU"/>
        </w:rPr>
        <w:t>Киргу</w:t>
      </w:r>
      <w:proofErr w:type="spellEnd"/>
      <w:r w:rsidR="0008233B" w:rsidRPr="006A1D6B">
        <w:rPr>
          <w:rFonts w:ascii="Times New Roman" w:hAnsi="Times New Roman"/>
          <w:b/>
          <w:sz w:val="24"/>
          <w:szCs w:val="24"/>
          <w:lang w:val="ru-RU"/>
        </w:rPr>
        <w:t>».</w:t>
      </w:r>
      <w:r w:rsidR="0008233B" w:rsidRPr="006A1D6B">
        <w:rPr>
          <w:rFonts w:ascii="Times New Roman" w:hAnsi="Times New Roman"/>
          <w:b/>
          <w:i/>
          <w:sz w:val="24"/>
          <w:szCs w:val="24"/>
          <w:lang w:val="ru-RU"/>
        </w:rPr>
        <w:t xml:space="preserve"> </w:t>
      </w:r>
      <w:r w:rsidR="00215612" w:rsidRPr="006A1D6B">
        <w:rPr>
          <w:rFonts w:ascii="Times New Roman" w:eastAsia="SimSun" w:hAnsi="Times New Roman"/>
          <w:b/>
          <w:sz w:val="24"/>
          <w:szCs w:val="24"/>
          <w:lang w:val="ru-RU" w:eastAsia="ar-SA"/>
        </w:rPr>
        <w:t>Масштабное событие</w:t>
      </w:r>
      <w:r w:rsidR="00FE5235" w:rsidRPr="006A1D6B">
        <w:rPr>
          <w:rFonts w:ascii="Times New Roman" w:eastAsia="SimSun" w:hAnsi="Times New Roman"/>
          <w:b/>
          <w:sz w:val="24"/>
          <w:szCs w:val="24"/>
          <w:lang w:val="ru-RU" w:eastAsia="ar-SA"/>
        </w:rPr>
        <w:t xml:space="preserve"> при поддержке </w:t>
      </w:r>
      <w:r w:rsidR="00FE5235" w:rsidRPr="006A1D6B">
        <w:rPr>
          <w:rFonts w:ascii="Times New Roman" w:hAnsi="Times New Roman"/>
          <w:b/>
          <w:sz w:val="24"/>
          <w:szCs w:val="24"/>
          <w:lang w:val="ru-RU"/>
        </w:rPr>
        <w:t xml:space="preserve">ФМБА России, Министерства здравоохранения Республики Дагестан и Республиканской станции переливания крови </w:t>
      </w:r>
      <w:r w:rsidR="00F92AA6" w:rsidRPr="006A1D6B">
        <w:rPr>
          <w:rFonts w:ascii="Times New Roman" w:eastAsia="SimSun" w:hAnsi="Times New Roman"/>
          <w:b/>
          <w:sz w:val="24"/>
          <w:szCs w:val="24"/>
          <w:lang w:val="ru-RU" w:eastAsia="ar-SA"/>
        </w:rPr>
        <w:t>прош</w:t>
      </w:r>
      <w:r w:rsidR="00FE5235" w:rsidRPr="006A1D6B">
        <w:rPr>
          <w:rFonts w:ascii="Times New Roman" w:eastAsia="SimSun" w:hAnsi="Times New Roman"/>
          <w:b/>
          <w:sz w:val="24"/>
          <w:szCs w:val="24"/>
          <w:lang w:val="ru-RU" w:eastAsia="ar-SA"/>
        </w:rPr>
        <w:t xml:space="preserve">ло </w:t>
      </w:r>
      <w:r w:rsidR="00F92AA6" w:rsidRPr="006A1D6B">
        <w:rPr>
          <w:rFonts w:ascii="Times New Roman" w:eastAsia="SimSun" w:hAnsi="Times New Roman"/>
          <w:b/>
          <w:sz w:val="24"/>
          <w:szCs w:val="24"/>
          <w:lang w:val="ru-RU" w:eastAsia="ar-SA"/>
        </w:rPr>
        <w:t xml:space="preserve">у современного Дворца спорта им. </w:t>
      </w:r>
      <w:proofErr w:type="spellStart"/>
      <w:r w:rsidR="00F92AA6" w:rsidRPr="006A1D6B">
        <w:rPr>
          <w:rFonts w:ascii="Times New Roman" w:eastAsia="SimSun" w:hAnsi="Times New Roman"/>
          <w:b/>
          <w:sz w:val="24"/>
          <w:szCs w:val="24"/>
          <w:lang w:val="ru-RU" w:eastAsia="ar-SA"/>
        </w:rPr>
        <w:t>Гамида</w:t>
      </w:r>
      <w:proofErr w:type="spellEnd"/>
      <w:r w:rsidR="00F92AA6" w:rsidRPr="006A1D6B">
        <w:rPr>
          <w:rFonts w:ascii="Times New Roman" w:eastAsia="SimSun" w:hAnsi="Times New Roman"/>
          <w:b/>
          <w:sz w:val="24"/>
          <w:szCs w:val="24"/>
          <w:lang w:val="ru-RU" w:eastAsia="ar-SA"/>
        </w:rPr>
        <w:t xml:space="preserve"> </w:t>
      </w:r>
      <w:proofErr w:type="spellStart"/>
      <w:r w:rsidR="00F92AA6" w:rsidRPr="006A1D6B">
        <w:rPr>
          <w:rFonts w:ascii="Times New Roman" w:eastAsia="SimSun" w:hAnsi="Times New Roman"/>
          <w:b/>
          <w:sz w:val="24"/>
          <w:szCs w:val="24"/>
          <w:lang w:val="ru-RU" w:eastAsia="ar-SA"/>
        </w:rPr>
        <w:t>Гамидова</w:t>
      </w:r>
      <w:proofErr w:type="spellEnd"/>
      <w:r w:rsidR="009124BA">
        <w:rPr>
          <w:rFonts w:ascii="Times New Roman" w:eastAsia="SimSun" w:hAnsi="Times New Roman"/>
          <w:b/>
          <w:sz w:val="24"/>
          <w:szCs w:val="24"/>
          <w:lang w:val="ru-RU" w:eastAsia="ar-SA"/>
        </w:rPr>
        <w:t xml:space="preserve">. В акции приняли участие не </w:t>
      </w:r>
      <w:r w:rsidR="00F92AA6" w:rsidRPr="006A1D6B">
        <w:rPr>
          <w:rFonts w:ascii="Times New Roman" w:eastAsia="SimSun" w:hAnsi="Times New Roman"/>
          <w:b/>
          <w:sz w:val="24"/>
          <w:szCs w:val="24"/>
          <w:lang w:val="ru-RU" w:eastAsia="ar-SA"/>
        </w:rPr>
        <w:t xml:space="preserve">только местные жители и представители обеих компаний, но и почетные гости, среди которых глава города Хасавюрт </w:t>
      </w:r>
      <w:proofErr w:type="spellStart"/>
      <w:r w:rsidR="00F92AA6" w:rsidRPr="006A1D6B">
        <w:rPr>
          <w:rFonts w:ascii="Times New Roman" w:eastAsia="SimSun" w:hAnsi="Times New Roman"/>
          <w:b/>
          <w:sz w:val="24"/>
          <w:szCs w:val="24"/>
          <w:lang w:val="ru-RU" w:eastAsia="ar-SA"/>
        </w:rPr>
        <w:t>Окмазов</w:t>
      </w:r>
      <w:proofErr w:type="spellEnd"/>
      <w:r w:rsidR="00C6066F" w:rsidRPr="00C6066F">
        <w:rPr>
          <w:rFonts w:ascii="Times New Roman" w:eastAsia="SimSun" w:hAnsi="Times New Roman"/>
          <w:b/>
          <w:sz w:val="24"/>
          <w:szCs w:val="24"/>
          <w:lang w:val="ru-RU" w:eastAsia="ar-SA"/>
        </w:rPr>
        <w:t xml:space="preserve"> </w:t>
      </w:r>
      <w:proofErr w:type="spellStart"/>
      <w:r w:rsidR="00C6066F" w:rsidRPr="006A1D6B">
        <w:rPr>
          <w:rFonts w:ascii="Times New Roman" w:eastAsia="SimSun" w:hAnsi="Times New Roman"/>
          <w:b/>
          <w:sz w:val="24"/>
          <w:szCs w:val="24"/>
          <w:lang w:val="ru-RU" w:eastAsia="ar-SA"/>
        </w:rPr>
        <w:t>Зайнудин</w:t>
      </w:r>
      <w:proofErr w:type="spellEnd"/>
      <w:r w:rsidR="00C6066F" w:rsidRPr="00C6066F">
        <w:rPr>
          <w:rFonts w:ascii="Times New Roman" w:eastAsia="SimSun" w:hAnsi="Times New Roman"/>
          <w:b/>
          <w:sz w:val="24"/>
          <w:szCs w:val="24"/>
          <w:lang w:val="ru-RU" w:eastAsia="ar-SA"/>
        </w:rPr>
        <w:t xml:space="preserve"> </w:t>
      </w:r>
      <w:proofErr w:type="spellStart"/>
      <w:r w:rsidR="00C6066F">
        <w:rPr>
          <w:rFonts w:ascii="Times New Roman" w:eastAsia="SimSun" w:hAnsi="Times New Roman"/>
          <w:b/>
          <w:sz w:val="24"/>
          <w:szCs w:val="24"/>
          <w:lang w:val="ru-RU" w:eastAsia="ar-SA"/>
        </w:rPr>
        <w:t>Дадабегович</w:t>
      </w:r>
      <w:proofErr w:type="spellEnd"/>
      <w:r w:rsidR="00C6066F">
        <w:rPr>
          <w:rFonts w:ascii="Times New Roman" w:eastAsia="SimSun" w:hAnsi="Times New Roman"/>
          <w:b/>
          <w:sz w:val="24"/>
          <w:szCs w:val="24"/>
          <w:lang w:val="ru-RU" w:eastAsia="ar-SA"/>
        </w:rPr>
        <w:t xml:space="preserve">, </w:t>
      </w:r>
      <w:r w:rsidR="00203620">
        <w:rPr>
          <w:rFonts w:ascii="Times New Roman" w:eastAsia="SimSun" w:hAnsi="Times New Roman"/>
          <w:b/>
          <w:sz w:val="24"/>
          <w:szCs w:val="24"/>
          <w:lang w:val="ru-RU" w:eastAsia="ar-SA"/>
        </w:rPr>
        <w:t xml:space="preserve">Министр промышленности и энергетики Республики Дагестан </w:t>
      </w:r>
      <w:proofErr w:type="spellStart"/>
      <w:r w:rsidR="00203620">
        <w:rPr>
          <w:rFonts w:ascii="Times New Roman" w:eastAsia="SimSun" w:hAnsi="Times New Roman"/>
          <w:b/>
          <w:sz w:val="24"/>
          <w:szCs w:val="24"/>
          <w:lang w:val="ru-RU" w:eastAsia="ar-SA"/>
        </w:rPr>
        <w:t>Умаханов</w:t>
      </w:r>
      <w:proofErr w:type="spellEnd"/>
      <w:r w:rsidR="00203620">
        <w:rPr>
          <w:rFonts w:ascii="Times New Roman" w:eastAsia="SimSun" w:hAnsi="Times New Roman"/>
          <w:b/>
          <w:sz w:val="24"/>
          <w:szCs w:val="24"/>
          <w:lang w:val="ru-RU" w:eastAsia="ar-SA"/>
        </w:rPr>
        <w:t xml:space="preserve"> </w:t>
      </w:r>
      <w:proofErr w:type="spellStart"/>
      <w:r w:rsidR="00203620">
        <w:rPr>
          <w:rFonts w:ascii="Times New Roman" w:eastAsia="SimSun" w:hAnsi="Times New Roman"/>
          <w:b/>
          <w:sz w:val="24"/>
          <w:szCs w:val="24"/>
          <w:lang w:val="ru-RU" w:eastAsia="ar-SA"/>
        </w:rPr>
        <w:t>Сайгидпаша</w:t>
      </w:r>
      <w:proofErr w:type="spellEnd"/>
      <w:r w:rsidR="00203620">
        <w:rPr>
          <w:rFonts w:ascii="Times New Roman" w:eastAsia="SimSun" w:hAnsi="Times New Roman"/>
          <w:b/>
          <w:sz w:val="24"/>
          <w:szCs w:val="24"/>
          <w:lang w:val="ru-RU" w:eastAsia="ar-SA"/>
        </w:rPr>
        <w:t xml:space="preserve"> </w:t>
      </w:r>
      <w:proofErr w:type="spellStart"/>
      <w:r w:rsidR="00203620">
        <w:rPr>
          <w:rFonts w:ascii="Times New Roman" w:eastAsia="SimSun" w:hAnsi="Times New Roman"/>
          <w:b/>
          <w:sz w:val="24"/>
          <w:szCs w:val="24"/>
          <w:lang w:val="ru-RU" w:eastAsia="ar-SA"/>
        </w:rPr>
        <w:t>Дарбишевич</w:t>
      </w:r>
      <w:proofErr w:type="spellEnd"/>
      <w:r w:rsidR="00203620">
        <w:rPr>
          <w:rFonts w:ascii="Times New Roman" w:eastAsia="SimSun" w:hAnsi="Times New Roman"/>
          <w:b/>
          <w:sz w:val="24"/>
          <w:szCs w:val="24"/>
          <w:lang w:val="ru-RU" w:eastAsia="ar-SA"/>
        </w:rPr>
        <w:t xml:space="preserve">, который </w:t>
      </w:r>
      <w:r w:rsidR="00203620">
        <w:rPr>
          <w:rFonts w:ascii="Times New Roman" w:eastAsia="SimSun" w:hAnsi="Times New Roman"/>
          <w:b/>
          <w:sz w:val="24"/>
          <w:szCs w:val="24"/>
          <w:lang w:val="ru-RU" w:eastAsia="ar-SA"/>
        </w:rPr>
        <w:t xml:space="preserve">первым сдал кровь в этот день, а также </w:t>
      </w:r>
      <w:r w:rsidR="00C6066F">
        <w:rPr>
          <w:rFonts w:ascii="Times New Roman" w:eastAsia="SimSun" w:hAnsi="Times New Roman"/>
          <w:b/>
          <w:sz w:val="24"/>
          <w:szCs w:val="24"/>
          <w:lang w:val="ru-RU" w:eastAsia="ar-SA"/>
        </w:rPr>
        <w:t>главный врач ГБУ РД «Хасавюртовск</w:t>
      </w:r>
      <w:r w:rsidR="00723109">
        <w:rPr>
          <w:rFonts w:ascii="Times New Roman" w:eastAsia="SimSun" w:hAnsi="Times New Roman"/>
          <w:b/>
          <w:sz w:val="24"/>
          <w:szCs w:val="24"/>
          <w:lang w:val="ru-RU" w:eastAsia="ar-SA"/>
        </w:rPr>
        <w:t>ой</w:t>
      </w:r>
      <w:r w:rsidR="00C6066F">
        <w:rPr>
          <w:rFonts w:ascii="Times New Roman" w:eastAsia="SimSun" w:hAnsi="Times New Roman"/>
          <w:b/>
          <w:sz w:val="24"/>
          <w:szCs w:val="24"/>
          <w:lang w:val="ru-RU" w:eastAsia="ar-SA"/>
        </w:rPr>
        <w:t xml:space="preserve"> ЦГБ им Р.П. </w:t>
      </w:r>
      <w:proofErr w:type="spellStart"/>
      <w:r w:rsidR="00C6066F">
        <w:rPr>
          <w:rFonts w:ascii="Times New Roman" w:eastAsia="SimSun" w:hAnsi="Times New Roman"/>
          <w:b/>
          <w:sz w:val="24"/>
          <w:szCs w:val="24"/>
          <w:lang w:val="ru-RU" w:eastAsia="ar-SA"/>
        </w:rPr>
        <w:t>Ас</w:t>
      </w:r>
      <w:r w:rsidR="00723109">
        <w:rPr>
          <w:rFonts w:ascii="Times New Roman" w:eastAsia="SimSun" w:hAnsi="Times New Roman"/>
          <w:b/>
          <w:sz w:val="24"/>
          <w:szCs w:val="24"/>
          <w:lang w:val="ru-RU" w:eastAsia="ar-SA"/>
        </w:rPr>
        <w:t>керханова</w:t>
      </w:r>
      <w:proofErr w:type="spellEnd"/>
      <w:r w:rsidR="00723109">
        <w:rPr>
          <w:rFonts w:ascii="Times New Roman" w:eastAsia="SimSun" w:hAnsi="Times New Roman"/>
          <w:b/>
          <w:sz w:val="24"/>
          <w:szCs w:val="24"/>
          <w:lang w:val="ru-RU" w:eastAsia="ar-SA"/>
        </w:rPr>
        <w:t xml:space="preserve">» </w:t>
      </w:r>
      <w:proofErr w:type="spellStart"/>
      <w:r w:rsidR="00723109">
        <w:rPr>
          <w:rFonts w:ascii="Times New Roman" w:eastAsia="SimSun" w:hAnsi="Times New Roman"/>
          <w:b/>
          <w:sz w:val="24"/>
          <w:szCs w:val="24"/>
          <w:lang w:val="ru-RU" w:eastAsia="ar-SA"/>
        </w:rPr>
        <w:t>Хириев</w:t>
      </w:r>
      <w:proofErr w:type="spellEnd"/>
      <w:r w:rsidR="00723109">
        <w:rPr>
          <w:rFonts w:ascii="Times New Roman" w:eastAsia="SimSun" w:hAnsi="Times New Roman"/>
          <w:b/>
          <w:sz w:val="24"/>
          <w:szCs w:val="24"/>
          <w:lang w:val="ru-RU" w:eastAsia="ar-SA"/>
        </w:rPr>
        <w:t xml:space="preserve"> </w:t>
      </w:r>
      <w:proofErr w:type="spellStart"/>
      <w:r w:rsidR="00723109">
        <w:rPr>
          <w:rFonts w:ascii="Times New Roman" w:eastAsia="SimSun" w:hAnsi="Times New Roman"/>
          <w:b/>
          <w:sz w:val="24"/>
          <w:szCs w:val="24"/>
          <w:lang w:val="ru-RU" w:eastAsia="ar-SA"/>
        </w:rPr>
        <w:t>Титалав</w:t>
      </w:r>
      <w:proofErr w:type="spellEnd"/>
      <w:r w:rsidR="00723109">
        <w:rPr>
          <w:rFonts w:ascii="Times New Roman" w:eastAsia="SimSun" w:hAnsi="Times New Roman"/>
          <w:b/>
          <w:sz w:val="24"/>
          <w:szCs w:val="24"/>
          <w:lang w:val="ru-RU" w:eastAsia="ar-SA"/>
        </w:rPr>
        <w:t xml:space="preserve"> </w:t>
      </w:r>
      <w:proofErr w:type="spellStart"/>
      <w:r w:rsidR="00723109">
        <w:rPr>
          <w:rFonts w:ascii="Times New Roman" w:eastAsia="SimSun" w:hAnsi="Times New Roman"/>
          <w:b/>
          <w:sz w:val="24"/>
          <w:szCs w:val="24"/>
          <w:lang w:val="ru-RU" w:eastAsia="ar-SA"/>
        </w:rPr>
        <w:t>Хайруллаевич</w:t>
      </w:r>
      <w:proofErr w:type="spellEnd"/>
      <w:r w:rsidR="00723109">
        <w:rPr>
          <w:rFonts w:ascii="Times New Roman" w:eastAsia="SimSun" w:hAnsi="Times New Roman"/>
          <w:b/>
          <w:sz w:val="24"/>
          <w:szCs w:val="24"/>
          <w:lang w:val="ru-RU" w:eastAsia="ar-SA"/>
        </w:rPr>
        <w:t xml:space="preserve">, Герой-афганец </w:t>
      </w:r>
      <w:proofErr w:type="spellStart"/>
      <w:r w:rsidR="00723109">
        <w:rPr>
          <w:rFonts w:ascii="Times New Roman" w:eastAsia="SimSun" w:hAnsi="Times New Roman"/>
          <w:b/>
          <w:sz w:val="24"/>
          <w:szCs w:val="24"/>
          <w:lang w:val="ru-RU" w:eastAsia="ar-SA"/>
        </w:rPr>
        <w:t>Булатханов</w:t>
      </w:r>
      <w:proofErr w:type="spellEnd"/>
      <w:r w:rsidR="00723109">
        <w:rPr>
          <w:rFonts w:ascii="Times New Roman" w:eastAsia="SimSun" w:hAnsi="Times New Roman"/>
          <w:b/>
          <w:sz w:val="24"/>
          <w:szCs w:val="24"/>
          <w:lang w:val="ru-RU" w:eastAsia="ar-SA"/>
        </w:rPr>
        <w:t xml:space="preserve"> </w:t>
      </w:r>
      <w:proofErr w:type="spellStart"/>
      <w:r w:rsidR="00723109">
        <w:rPr>
          <w:rFonts w:ascii="Times New Roman" w:eastAsia="SimSun" w:hAnsi="Times New Roman"/>
          <w:b/>
          <w:sz w:val="24"/>
          <w:szCs w:val="24"/>
          <w:lang w:val="ru-RU" w:eastAsia="ar-SA"/>
        </w:rPr>
        <w:t>Умаросхаб</w:t>
      </w:r>
      <w:proofErr w:type="spellEnd"/>
      <w:r w:rsidR="00723109">
        <w:rPr>
          <w:rFonts w:ascii="Times New Roman" w:eastAsia="SimSun" w:hAnsi="Times New Roman"/>
          <w:b/>
          <w:sz w:val="24"/>
          <w:szCs w:val="24"/>
          <w:lang w:val="ru-RU" w:eastAsia="ar-SA"/>
        </w:rPr>
        <w:t xml:space="preserve"> </w:t>
      </w:r>
      <w:proofErr w:type="spellStart"/>
      <w:r w:rsidR="00723109">
        <w:rPr>
          <w:rFonts w:ascii="Times New Roman" w:eastAsia="SimSun" w:hAnsi="Times New Roman"/>
          <w:b/>
          <w:sz w:val="24"/>
          <w:szCs w:val="24"/>
          <w:lang w:val="ru-RU" w:eastAsia="ar-SA"/>
        </w:rPr>
        <w:t>Абдулаевич</w:t>
      </w:r>
      <w:proofErr w:type="spellEnd"/>
      <w:r w:rsidR="00723109">
        <w:rPr>
          <w:rFonts w:ascii="Times New Roman" w:eastAsia="SimSun" w:hAnsi="Times New Roman"/>
          <w:b/>
          <w:sz w:val="24"/>
          <w:szCs w:val="24"/>
          <w:lang w:val="ru-RU" w:eastAsia="ar-SA"/>
        </w:rPr>
        <w:t xml:space="preserve">, </w:t>
      </w:r>
      <w:r w:rsidR="00C6066F">
        <w:rPr>
          <w:rFonts w:ascii="Times New Roman" w:eastAsia="SimSun" w:hAnsi="Times New Roman"/>
          <w:b/>
          <w:sz w:val="24"/>
          <w:szCs w:val="24"/>
          <w:lang w:val="ru-RU" w:eastAsia="ar-SA"/>
        </w:rPr>
        <w:t xml:space="preserve">Народный герой Дагестана Омаров </w:t>
      </w:r>
      <w:proofErr w:type="spellStart"/>
      <w:r w:rsidR="00C6066F">
        <w:rPr>
          <w:rFonts w:ascii="Times New Roman" w:eastAsia="SimSun" w:hAnsi="Times New Roman"/>
          <w:b/>
          <w:sz w:val="24"/>
          <w:szCs w:val="24"/>
          <w:lang w:val="ru-RU" w:eastAsia="ar-SA"/>
        </w:rPr>
        <w:t>Зайбодин</w:t>
      </w:r>
      <w:proofErr w:type="spellEnd"/>
      <w:r w:rsidR="00C6066F">
        <w:rPr>
          <w:rFonts w:ascii="Times New Roman" w:eastAsia="SimSun" w:hAnsi="Times New Roman"/>
          <w:b/>
          <w:sz w:val="24"/>
          <w:szCs w:val="24"/>
          <w:lang w:val="ru-RU" w:eastAsia="ar-SA"/>
        </w:rPr>
        <w:t xml:space="preserve"> </w:t>
      </w:r>
      <w:proofErr w:type="spellStart"/>
      <w:r w:rsidR="00C6066F">
        <w:rPr>
          <w:rFonts w:ascii="Times New Roman" w:eastAsia="SimSun" w:hAnsi="Times New Roman"/>
          <w:b/>
          <w:sz w:val="24"/>
          <w:szCs w:val="24"/>
          <w:lang w:val="ru-RU" w:eastAsia="ar-SA"/>
        </w:rPr>
        <w:t>Ладуевич</w:t>
      </w:r>
      <w:proofErr w:type="spellEnd"/>
      <w:r w:rsidR="00203620">
        <w:rPr>
          <w:rFonts w:ascii="Times New Roman" w:eastAsia="SimSun" w:hAnsi="Times New Roman"/>
          <w:b/>
          <w:sz w:val="24"/>
          <w:szCs w:val="24"/>
          <w:lang w:val="ru-RU" w:eastAsia="ar-SA"/>
        </w:rPr>
        <w:t xml:space="preserve">. </w:t>
      </w:r>
      <w:r w:rsidR="0008233B" w:rsidRPr="006A1D6B">
        <w:rPr>
          <w:rFonts w:ascii="Times New Roman" w:eastAsia="SimSun" w:hAnsi="Times New Roman"/>
          <w:b/>
          <w:sz w:val="24"/>
          <w:szCs w:val="24"/>
          <w:lang w:val="ru-RU" w:eastAsia="ar-SA"/>
        </w:rPr>
        <w:t>Двумя днями ранее ю</w:t>
      </w:r>
      <w:r w:rsidR="00F92AA6" w:rsidRPr="006A1D6B">
        <w:rPr>
          <w:rFonts w:ascii="Times New Roman" w:eastAsia="SimSun" w:hAnsi="Times New Roman"/>
          <w:b/>
          <w:sz w:val="24"/>
          <w:szCs w:val="24"/>
          <w:lang w:val="ru-RU" w:eastAsia="ar-SA"/>
        </w:rPr>
        <w:t xml:space="preserve">билейный, 100-ый день Донора </w:t>
      </w:r>
      <w:r w:rsidR="0008233B" w:rsidRPr="006A1D6B">
        <w:rPr>
          <w:rFonts w:ascii="Times New Roman" w:eastAsia="SimSun" w:hAnsi="Times New Roman"/>
          <w:b/>
          <w:sz w:val="24"/>
          <w:szCs w:val="24"/>
          <w:lang w:val="ru-RU" w:eastAsia="ar-SA"/>
        </w:rPr>
        <w:t xml:space="preserve">для </w:t>
      </w:r>
      <w:r w:rsidR="0008233B" w:rsidRPr="006A1D6B">
        <w:rPr>
          <w:rFonts w:ascii="Times New Roman" w:eastAsia="SimSun" w:hAnsi="Times New Roman"/>
          <w:b/>
          <w:sz w:val="24"/>
          <w:szCs w:val="24"/>
          <w:lang w:eastAsia="ar-SA"/>
        </w:rPr>
        <w:t>LG</w:t>
      </w:r>
      <w:r w:rsidR="0008233B" w:rsidRPr="006A1D6B">
        <w:rPr>
          <w:rFonts w:ascii="Times New Roman" w:eastAsia="SimSun" w:hAnsi="Times New Roman"/>
          <w:b/>
          <w:sz w:val="24"/>
          <w:szCs w:val="24"/>
          <w:lang w:val="ru-RU" w:eastAsia="ar-SA"/>
        </w:rPr>
        <w:t xml:space="preserve"> прошел в столице Республики </w:t>
      </w:r>
      <w:r w:rsidR="00F92AA6" w:rsidRPr="006A1D6B">
        <w:rPr>
          <w:rFonts w:ascii="Times New Roman" w:eastAsia="SimSun" w:hAnsi="Times New Roman"/>
          <w:b/>
          <w:sz w:val="24"/>
          <w:szCs w:val="24"/>
          <w:lang w:val="ru-RU" w:eastAsia="ar-SA"/>
        </w:rPr>
        <w:t xml:space="preserve">при участии </w:t>
      </w:r>
      <w:r w:rsidR="001A2526" w:rsidRPr="006A1D6B">
        <w:rPr>
          <w:rFonts w:ascii="Times New Roman" w:hAnsi="Times New Roman"/>
          <w:b/>
          <w:sz w:val="24"/>
          <w:szCs w:val="24"/>
          <w:lang w:val="ru-RU"/>
        </w:rPr>
        <w:t xml:space="preserve">послов </w:t>
      </w:r>
      <w:r w:rsidR="001A2526" w:rsidRPr="006A1D6B">
        <w:rPr>
          <w:rFonts w:ascii="Times New Roman" w:eastAsia="SimSun" w:hAnsi="Times New Roman"/>
          <w:b/>
          <w:sz w:val="24"/>
          <w:szCs w:val="24"/>
          <w:lang w:val="ru-RU" w:eastAsia="ar-SA"/>
        </w:rPr>
        <w:t xml:space="preserve">добрых дел </w:t>
      </w:r>
      <w:r w:rsidR="001A2526" w:rsidRPr="006A1D6B">
        <w:rPr>
          <w:rFonts w:ascii="Times New Roman" w:eastAsia="SimSun" w:hAnsi="Times New Roman"/>
          <w:b/>
          <w:sz w:val="24"/>
          <w:szCs w:val="24"/>
          <w:lang w:eastAsia="ar-SA"/>
        </w:rPr>
        <w:t>LG</w:t>
      </w:r>
      <w:r w:rsidR="001A2526" w:rsidRPr="006A1D6B">
        <w:rPr>
          <w:rFonts w:ascii="Times New Roman" w:eastAsia="SimSun" w:hAnsi="Times New Roman"/>
          <w:b/>
          <w:sz w:val="24"/>
          <w:szCs w:val="24"/>
          <w:lang w:val="ru-RU" w:eastAsia="ar-SA"/>
        </w:rPr>
        <w:t xml:space="preserve"> – гендиректор</w:t>
      </w:r>
      <w:r w:rsidR="00203620">
        <w:rPr>
          <w:rFonts w:ascii="Times New Roman" w:eastAsia="SimSun" w:hAnsi="Times New Roman"/>
          <w:b/>
          <w:sz w:val="24"/>
          <w:szCs w:val="24"/>
          <w:lang w:val="ru-RU" w:eastAsia="ar-SA"/>
        </w:rPr>
        <w:t>а</w:t>
      </w:r>
      <w:r w:rsidR="001A2526" w:rsidRPr="006A1D6B">
        <w:rPr>
          <w:rFonts w:ascii="Times New Roman" w:eastAsia="SimSun" w:hAnsi="Times New Roman"/>
          <w:b/>
          <w:sz w:val="24"/>
          <w:szCs w:val="24"/>
          <w:lang w:val="ru-RU" w:eastAsia="ar-SA"/>
        </w:rPr>
        <w:t xml:space="preserve"> Большого московского государственного цирка </w:t>
      </w:r>
      <w:proofErr w:type="spellStart"/>
      <w:r w:rsidR="001A2526" w:rsidRPr="006A1D6B">
        <w:rPr>
          <w:rFonts w:ascii="Times New Roman" w:eastAsia="SimSun" w:hAnsi="Times New Roman"/>
          <w:b/>
          <w:sz w:val="24"/>
          <w:szCs w:val="24"/>
          <w:lang w:val="ru-RU" w:eastAsia="ar-SA"/>
        </w:rPr>
        <w:t>Эдгарда</w:t>
      </w:r>
      <w:proofErr w:type="spellEnd"/>
      <w:r w:rsidR="001A2526" w:rsidRPr="006A1D6B">
        <w:rPr>
          <w:rFonts w:ascii="Times New Roman" w:eastAsia="SimSun" w:hAnsi="Times New Roman"/>
          <w:b/>
          <w:sz w:val="24"/>
          <w:szCs w:val="24"/>
          <w:lang w:val="ru-RU" w:eastAsia="ar-SA"/>
        </w:rPr>
        <w:t xml:space="preserve"> Запашного и популярной телеведущей Юлии Барановской.</w:t>
      </w:r>
      <w:r w:rsidR="00A21D4B">
        <w:rPr>
          <w:rFonts w:ascii="Times New Roman" w:eastAsia="SimSun" w:hAnsi="Times New Roman"/>
          <w:b/>
          <w:sz w:val="24"/>
          <w:szCs w:val="24"/>
          <w:lang w:val="ru-RU" w:eastAsia="ar-SA"/>
        </w:rPr>
        <w:t xml:space="preserve"> </w:t>
      </w:r>
      <w:r w:rsidR="00A21D4B" w:rsidRPr="00921814">
        <w:rPr>
          <w:rFonts w:ascii="Times New Roman" w:hAnsi="Times New Roman"/>
          <w:b/>
          <w:sz w:val="24"/>
          <w:szCs w:val="24"/>
          <w:lang w:val="ru-RU"/>
        </w:rPr>
        <w:t xml:space="preserve">Важно отметить, что проект также посвящен </w:t>
      </w:r>
      <w:r w:rsidR="00A21D4B" w:rsidRPr="00921814">
        <w:rPr>
          <w:rFonts w:ascii="Times New Roman" w:hAnsi="Times New Roman"/>
          <w:b/>
          <w:bCs/>
          <w:color w:val="161616"/>
          <w:sz w:val="24"/>
          <w:szCs w:val="24"/>
          <w:shd w:val="clear" w:color="auto" w:fill="FFFFFF"/>
          <w:lang w:val="ru-RU"/>
        </w:rPr>
        <w:t>85-летию Службы крови Республики Дагестан и 55-летию Республиканской станции переливания крови.</w:t>
      </w:r>
      <w:r w:rsidR="001A2526" w:rsidRPr="006A1D6B">
        <w:rPr>
          <w:rFonts w:ascii="Times New Roman" w:eastAsia="SimSun" w:hAnsi="Times New Roman"/>
          <w:b/>
          <w:sz w:val="24"/>
          <w:szCs w:val="24"/>
          <w:lang w:val="ru-RU" w:eastAsia="ar-SA"/>
        </w:rPr>
        <w:t xml:space="preserve"> </w:t>
      </w:r>
      <w:r w:rsidR="001A2526" w:rsidRPr="006A1D6B">
        <w:rPr>
          <w:rFonts w:ascii="Times New Roman" w:hAnsi="Times New Roman"/>
          <w:b/>
          <w:sz w:val="24"/>
          <w:szCs w:val="24"/>
          <w:lang w:val="ru-RU"/>
        </w:rPr>
        <w:t xml:space="preserve">В рамках проекта специальный </w:t>
      </w:r>
      <w:proofErr w:type="spellStart"/>
      <w:r w:rsidR="001A2526" w:rsidRPr="006A1D6B">
        <w:rPr>
          <w:rFonts w:ascii="Times New Roman" w:hAnsi="Times New Roman"/>
          <w:b/>
          <w:sz w:val="24"/>
          <w:szCs w:val="24"/>
          <w:lang w:val="ru-RU"/>
        </w:rPr>
        <w:t>брендированный</w:t>
      </w:r>
      <w:proofErr w:type="spellEnd"/>
      <w:r w:rsidR="001A2526" w:rsidRPr="006A1D6B">
        <w:rPr>
          <w:rFonts w:ascii="Times New Roman" w:hAnsi="Times New Roman"/>
          <w:b/>
          <w:sz w:val="24"/>
          <w:szCs w:val="24"/>
          <w:lang w:val="ru-RU"/>
        </w:rPr>
        <w:t xml:space="preserve"> донорский микроавтобус с участниками и волонтерами прое</w:t>
      </w:r>
      <w:r w:rsidR="00886FC9" w:rsidRPr="006A1D6B">
        <w:rPr>
          <w:rFonts w:ascii="Times New Roman" w:hAnsi="Times New Roman"/>
          <w:b/>
          <w:sz w:val="24"/>
          <w:szCs w:val="24"/>
          <w:lang w:val="ru-RU"/>
        </w:rPr>
        <w:t xml:space="preserve">дет </w:t>
      </w:r>
      <w:r w:rsidR="001A2526" w:rsidRPr="006A1D6B">
        <w:rPr>
          <w:rFonts w:ascii="Times New Roman" w:hAnsi="Times New Roman"/>
          <w:b/>
          <w:sz w:val="24"/>
          <w:szCs w:val="24"/>
          <w:lang w:val="ru-RU"/>
        </w:rPr>
        <w:t>по маршруту Махачкала-Дербент-</w:t>
      </w:r>
      <w:proofErr w:type="spellStart"/>
      <w:r w:rsidR="001A2526" w:rsidRPr="006A1D6B">
        <w:rPr>
          <w:rFonts w:ascii="Times New Roman" w:hAnsi="Times New Roman"/>
          <w:b/>
          <w:sz w:val="24"/>
          <w:szCs w:val="24"/>
          <w:lang w:val="ru-RU"/>
        </w:rPr>
        <w:t>Сулакский</w:t>
      </w:r>
      <w:proofErr w:type="spellEnd"/>
      <w:r w:rsidR="001A2526" w:rsidRPr="006A1D6B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897B4E">
        <w:rPr>
          <w:rFonts w:ascii="Times New Roman" w:hAnsi="Times New Roman"/>
          <w:b/>
          <w:sz w:val="24"/>
          <w:szCs w:val="24"/>
          <w:lang w:val="ru-RU"/>
        </w:rPr>
        <w:t>к</w:t>
      </w:r>
      <w:r w:rsidR="001A2526" w:rsidRPr="006A1D6B">
        <w:rPr>
          <w:rFonts w:ascii="Times New Roman" w:hAnsi="Times New Roman"/>
          <w:b/>
          <w:sz w:val="24"/>
          <w:szCs w:val="24"/>
          <w:lang w:val="ru-RU"/>
        </w:rPr>
        <w:t>аньон-</w:t>
      </w:r>
      <w:r w:rsidR="00886FC9" w:rsidRPr="006A1D6B">
        <w:rPr>
          <w:rFonts w:ascii="Times New Roman" w:hAnsi="Times New Roman"/>
          <w:b/>
          <w:sz w:val="24"/>
          <w:szCs w:val="24"/>
          <w:lang w:val="ru-RU"/>
        </w:rPr>
        <w:t>Хасавюрт-Дербент, преодолев</w:t>
      </w:r>
      <w:r w:rsidR="009124BA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1A2526" w:rsidRPr="006A1D6B">
        <w:rPr>
          <w:rFonts w:ascii="Times New Roman" w:hAnsi="Times New Roman"/>
          <w:b/>
          <w:sz w:val="24"/>
          <w:szCs w:val="24"/>
          <w:lang w:val="ru-RU"/>
        </w:rPr>
        <w:t xml:space="preserve">около 1000 км. </w:t>
      </w:r>
    </w:p>
    <w:p w:rsidR="009871F2" w:rsidRDefault="004B3F22" w:rsidP="00213A90">
      <w:pPr>
        <w:suppressAutoHyphens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A07DAA">
        <w:rPr>
          <w:rFonts w:ascii="Times New Roman" w:hAnsi="Times New Roman"/>
          <w:sz w:val="24"/>
          <w:szCs w:val="24"/>
          <w:lang w:val="ru-RU"/>
        </w:rPr>
        <w:t>Мероприятие</w:t>
      </w:r>
      <w:r>
        <w:rPr>
          <w:rFonts w:ascii="Times New Roman" w:hAnsi="Times New Roman"/>
          <w:sz w:val="24"/>
          <w:szCs w:val="24"/>
          <w:lang w:val="ru-RU"/>
        </w:rPr>
        <w:t xml:space="preserve"> собрало </w:t>
      </w:r>
      <w:r w:rsidR="00213A90">
        <w:rPr>
          <w:rFonts w:ascii="Times New Roman" w:hAnsi="Times New Roman"/>
          <w:sz w:val="24"/>
          <w:szCs w:val="24"/>
          <w:lang w:val="ru-RU"/>
        </w:rPr>
        <w:t>около 50</w:t>
      </w:r>
      <w:r w:rsidR="002522CF" w:rsidRPr="00213A9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13A90">
        <w:rPr>
          <w:rFonts w:ascii="Times New Roman" w:hAnsi="Times New Roman"/>
          <w:sz w:val="24"/>
          <w:szCs w:val="24"/>
          <w:lang w:val="ru-RU"/>
        </w:rPr>
        <w:t>доноров</w:t>
      </w:r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D81BC1" w:rsidRPr="002A4D8B">
        <w:rPr>
          <w:rFonts w:ascii="Times New Roman" w:hAnsi="Times New Roman"/>
          <w:sz w:val="24"/>
          <w:szCs w:val="24"/>
          <w:lang w:val="ru-RU"/>
        </w:rPr>
        <w:t>волонтеров</w:t>
      </w:r>
      <w:r w:rsidR="00D81BC1">
        <w:rPr>
          <w:rFonts w:ascii="Times New Roman" w:hAnsi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sz w:val="24"/>
          <w:szCs w:val="24"/>
          <w:lang w:val="ru-RU"/>
        </w:rPr>
        <w:t>гостей мероприятия и местных жителей.</w:t>
      </w:r>
      <w:r w:rsidR="002522C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622F2">
        <w:rPr>
          <w:rFonts w:ascii="Times New Roman" w:hAnsi="Times New Roman"/>
          <w:sz w:val="24"/>
          <w:szCs w:val="24"/>
          <w:lang w:val="ru-RU"/>
        </w:rPr>
        <w:t xml:space="preserve">Современный спортивный центр на постоянной основе принимает международные соревнования по единоборствам и отвечает европейским стандартам, являясь одним из главных центров по подготовке борцов </w:t>
      </w:r>
      <w:bookmarkStart w:id="0" w:name="_GoBack"/>
      <w:r w:rsidR="00180FE4">
        <w:rPr>
          <w:rFonts w:ascii="Times New Roman" w:hAnsi="Times New Roman"/>
          <w:sz w:val="24"/>
          <w:szCs w:val="24"/>
          <w:lang w:val="ru-RU"/>
        </w:rPr>
        <w:t>по патронажу</w:t>
      </w:r>
      <w:r w:rsidR="009B65A2" w:rsidRPr="00180FE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51A6" w:rsidRPr="00F751A6">
        <w:rPr>
          <w:rFonts w:ascii="Times New Roman" w:hAnsi="Times New Roman"/>
          <w:sz w:val="24"/>
          <w:szCs w:val="24"/>
          <w:lang w:val="ru-RU"/>
        </w:rPr>
        <w:t>Министерств</w:t>
      </w:r>
      <w:r w:rsidR="009B65A2">
        <w:rPr>
          <w:rFonts w:ascii="Times New Roman" w:hAnsi="Times New Roman"/>
          <w:sz w:val="24"/>
          <w:szCs w:val="24"/>
          <w:lang w:val="ru-RU"/>
        </w:rPr>
        <w:t>а</w:t>
      </w:r>
      <w:r w:rsidR="00F751A6" w:rsidRPr="00F751A6">
        <w:rPr>
          <w:rFonts w:ascii="Times New Roman" w:hAnsi="Times New Roman"/>
          <w:sz w:val="24"/>
          <w:szCs w:val="24"/>
          <w:lang w:val="ru-RU"/>
        </w:rPr>
        <w:t xml:space="preserve"> по физической культуре и спорту Республики Дагестан. </w:t>
      </w:r>
      <w:r w:rsidR="002522CF">
        <w:rPr>
          <w:rFonts w:ascii="Times New Roman" w:hAnsi="Times New Roman"/>
          <w:sz w:val="24"/>
          <w:szCs w:val="24"/>
          <w:lang w:val="ru-RU"/>
        </w:rPr>
        <w:t>Место п</w:t>
      </w:r>
      <w:r w:rsidR="009124BA">
        <w:rPr>
          <w:rFonts w:ascii="Times New Roman" w:hAnsi="Times New Roman"/>
          <w:sz w:val="24"/>
          <w:szCs w:val="24"/>
          <w:lang w:val="ru-RU"/>
        </w:rPr>
        <w:t xml:space="preserve">роведения выбрано не </w:t>
      </w:r>
      <w:r w:rsidR="006C6D25">
        <w:rPr>
          <w:rFonts w:ascii="Times New Roman" w:hAnsi="Times New Roman"/>
          <w:sz w:val="24"/>
          <w:szCs w:val="24"/>
          <w:lang w:val="ru-RU"/>
        </w:rPr>
        <w:t>случайно, LG</w:t>
      </w:r>
      <w:r w:rsidR="002522CF" w:rsidRPr="002522C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D6C95">
        <w:rPr>
          <w:rFonts w:ascii="Times New Roman" w:hAnsi="Times New Roman"/>
          <w:sz w:val="24"/>
          <w:szCs w:val="24"/>
          <w:lang w:val="ru-RU"/>
        </w:rPr>
        <w:t>и «</w:t>
      </w:r>
      <w:proofErr w:type="spellStart"/>
      <w:r w:rsidR="001D6C95">
        <w:rPr>
          <w:rFonts w:ascii="Times New Roman" w:hAnsi="Times New Roman"/>
          <w:sz w:val="24"/>
          <w:szCs w:val="24"/>
          <w:lang w:val="ru-RU"/>
        </w:rPr>
        <w:t>Киргу</w:t>
      </w:r>
      <w:proofErr w:type="spellEnd"/>
      <w:r w:rsidR="001D6C95">
        <w:rPr>
          <w:rFonts w:ascii="Times New Roman" w:hAnsi="Times New Roman"/>
          <w:sz w:val="24"/>
          <w:szCs w:val="24"/>
          <w:lang w:val="ru-RU"/>
        </w:rPr>
        <w:t>» выступают</w:t>
      </w:r>
      <w:r w:rsidR="002522CF">
        <w:rPr>
          <w:rFonts w:ascii="Times New Roman" w:hAnsi="Times New Roman"/>
          <w:sz w:val="24"/>
          <w:szCs w:val="24"/>
          <w:lang w:val="ru-RU"/>
        </w:rPr>
        <w:t xml:space="preserve"> активным</w:t>
      </w:r>
      <w:r w:rsidR="001D6C95">
        <w:rPr>
          <w:rFonts w:ascii="Times New Roman" w:hAnsi="Times New Roman"/>
          <w:sz w:val="24"/>
          <w:szCs w:val="24"/>
          <w:lang w:val="ru-RU"/>
        </w:rPr>
        <w:t>и сторонниками</w:t>
      </w:r>
      <w:r w:rsidR="002522CF">
        <w:rPr>
          <w:rFonts w:ascii="Times New Roman" w:hAnsi="Times New Roman"/>
          <w:sz w:val="24"/>
          <w:szCs w:val="24"/>
          <w:lang w:val="ru-RU"/>
        </w:rPr>
        <w:t xml:space="preserve"> здорового образа жизни </w:t>
      </w:r>
      <w:r w:rsidR="002622F2">
        <w:rPr>
          <w:rFonts w:ascii="Times New Roman" w:hAnsi="Times New Roman"/>
          <w:sz w:val="24"/>
          <w:szCs w:val="24"/>
          <w:lang w:val="ru-RU"/>
        </w:rPr>
        <w:t>и</w:t>
      </w:r>
      <w:r w:rsidR="00F751A6" w:rsidRPr="00180FE4">
        <w:rPr>
          <w:rFonts w:ascii="Times New Roman" w:hAnsi="Times New Roman"/>
          <w:sz w:val="24"/>
          <w:szCs w:val="24"/>
          <w:lang w:val="ru-RU"/>
        </w:rPr>
        <w:t xml:space="preserve"> уделяет большое внимание работе с молодежью. </w:t>
      </w:r>
      <w:r w:rsidR="009F20D8" w:rsidRPr="00180FE4">
        <w:rPr>
          <w:rFonts w:ascii="Times New Roman" w:hAnsi="Times New Roman"/>
          <w:sz w:val="24"/>
          <w:szCs w:val="24"/>
          <w:lang w:val="ru-RU"/>
        </w:rPr>
        <w:t xml:space="preserve">Компании объединяет и тот факт, что </w:t>
      </w:r>
      <w:r w:rsidR="009F20D8" w:rsidRPr="00180FE4">
        <w:rPr>
          <w:rFonts w:ascii="Times New Roman" w:hAnsi="Times New Roman" w:hint="eastAsia"/>
          <w:sz w:val="24"/>
          <w:szCs w:val="24"/>
          <w:lang w:val="ru-RU"/>
        </w:rPr>
        <w:t xml:space="preserve">LG </w:t>
      </w:r>
      <w:r w:rsidR="009F20D8" w:rsidRPr="00180FE4">
        <w:rPr>
          <w:rFonts w:ascii="Times New Roman" w:hAnsi="Times New Roman"/>
          <w:sz w:val="24"/>
          <w:szCs w:val="24"/>
          <w:lang w:val="ru-RU"/>
        </w:rPr>
        <w:t>с 2010 года является партнером ФАДМ (</w:t>
      </w:r>
      <w:proofErr w:type="spellStart"/>
      <w:r w:rsidR="009F20D8" w:rsidRPr="00180FE4">
        <w:rPr>
          <w:rFonts w:ascii="Times New Roman" w:hAnsi="Times New Roman"/>
          <w:sz w:val="24"/>
          <w:szCs w:val="24"/>
          <w:lang w:val="ru-RU"/>
        </w:rPr>
        <w:t>Росмолодежь</w:t>
      </w:r>
      <w:proofErr w:type="spellEnd"/>
      <w:r w:rsidR="009F20D8" w:rsidRPr="00180FE4">
        <w:rPr>
          <w:rFonts w:ascii="Times New Roman" w:hAnsi="Times New Roman"/>
          <w:sz w:val="24"/>
          <w:szCs w:val="24"/>
          <w:lang w:val="ru-RU"/>
        </w:rPr>
        <w:t xml:space="preserve">) на форумах «Селигер» (2010-2014) и «Территория смыслов» (2015-2019), в то время как </w:t>
      </w:r>
      <w:r w:rsidR="009F20D8" w:rsidRPr="009F4FF2">
        <w:rPr>
          <w:rFonts w:ascii="Times New Roman" w:hAnsi="Times New Roman"/>
          <w:sz w:val="24"/>
          <w:szCs w:val="24"/>
          <w:lang w:val="ru-RU"/>
        </w:rPr>
        <w:t>«</w:t>
      </w:r>
      <w:proofErr w:type="spellStart"/>
      <w:r w:rsidR="009F20D8" w:rsidRPr="009F4FF2">
        <w:rPr>
          <w:rFonts w:ascii="Times New Roman" w:hAnsi="Times New Roman"/>
          <w:sz w:val="24"/>
          <w:szCs w:val="24"/>
          <w:lang w:val="ru-RU"/>
        </w:rPr>
        <w:t>Киргу</w:t>
      </w:r>
      <w:proofErr w:type="spellEnd"/>
      <w:r w:rsidR="009F20D8" w:rsidRPr="009F4FF2">
        <w:rPr>
          <w:rFonts w:ascii="Times New Roman" w:hAnsi="Times New Roman"/>
          <w:sz w:val="24"/>
          <w:szCs w:val="24"/>
          <w:lang w:val="ru-RU"/>
        </w:rPr>
        <w:t>» поддерживает «Машук».</w:t>
      </w:r>
      <w:r w:rsidR="00256D5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9871F2">
        <w:rPr>
          <w:rFonts w:ascii="Times New Roman" w:hAnsi="Times New Roman"/>
          <w:sz w:val="24"/>
          <w:szCs w:val="24"/>
          <w:lang w:val="ru-RU"/>
        </w:rPr>
        <w:t>Донорскую</w:t>
      </w:r>
      <w:r w:rsidR="00404D8D" w:rsidRPr="00404D8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04D8D">
        <w:rPr>
          <w:rFonts w:ascii="Times New Roman" w:hAnsi="Times New Roman"/>
          <w:sz w:val="24"/>
          <w:szCs w:val="24"/>
          <w:lang w:val="ru-RU"/>
        </w:rPr>
        <w:t>акцию</w:t>
      </w:r>
      <w:r w:rsidR="009124BA">
        <w:rPr>
          <w:rFonts w:ascii="Times New Roman" w:hAnsi="Times New Roman"/>
          <w:sz w:val="24"/>
          <w:szCs w:val="24"/>
          <w:lang w:val="ru-RU"/>
        </w:rPr>
        <w:t xml:space="preserve"> в Хасавюрте поддержали</w:t>
      </w:r>
      <w:r w:rsidR="00256D5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9871F2">
        <w:rPr>
          <w:rFonts w:ascii="Times New Roman" w:hAnsi="Times New Roman"/>
          <w:sz w:val="24"/>
          <w:szCs w:val="24"/>
          <w:lang w:val="ru-RU"/>
        </w:rPr>
        <w:t>и спортсмены</w:t>
      </w:r>
      <w:r w:rsidR="009124BA">
        <w:rPr>
          <w:rFonts w:ascii="Times New Roman" w:hAnsi="Times New Roman"/>
          <w:sz w:val="24"/>
          <w:szCs w:val="24"/>
          <w:lang w:val="ru-RU"/>
        </w:rPr>
        <w:t xml:space="preserve">-единоборцы, </w:t>
      </w:r>
      <w:r w:rsidR="00594E52">
        <w:rPr>
          <w:rFonts w:ascii="Times New Roman" w:hAnsi="Times New Roman"/>
          <w:sz w:val="24"/>
          <w:szCs w:val="24"/>
          <w:lang w:val="ru-RU"/>
        </w:rPr>
        <w:t>среди которых</w:t>
      </w:r>
      <w:r w:rsidR="009F7971">
        <w:rPr>
          <w:rFonts w:ascii="Times New Roman" w:hAnsi="Times New Roman"/>
          <w:sz w:val="24"/>
          <w:szCs w:val="24"/>
          <w:lang w:val="ru-RU"/>
        </w:rPr>
        <w:t xml:space="preserve"> победитель чемпионата Европы по боксу </w:t>
      </w:r>
      <w:proofErr w:type="spellStart"/>
      <w:r w:rsidR="009F7971">
        <w:rPr>
          <w:rFonts w:ascii="Times New Roman" w:hAnsi="Times New Roman"/>
          <w:sz w:val="24"/>
          <w:szCs w:val="24"/>
          <w:lang w:val="ru-RU"/>
        </w:rPr>
        <w:t>Бутаев</w:t>
      </w:r>
      <w:proofErr w:type="spellEnd"/>
      <w:r w:rsidR="009F797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9F7971">
        <w:rPr>
          <w:rFonts w:ascii="Times New Roman" w:hAnsi="Times New Roman"/>
          <w:sz w:val="24"/>
          <w:szCs w:val="24"/>
          <w:lang w:val="ru-RU"/>
        </w:rPr>
        <w:t>Раджа</w:t>
      </w:r>
      <w:r w:rsidR="008F395D">
        <w:rPr>
          <w:rFonts w:ascii="Times New Roman" w:hAnsi="Times New Roman"/>
          <w:sz w:val="24"/>
          <w:szCs w:val="24"/>
          <w:lang w:val="ru-RU"/>
        </w:rPr>
        <w:t>б</w:t>
      </w:r>
      <w:proofErr w:type="spellEnd"/>
      <w:r w:rsidR="009F7971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8F395D">
        <w:rPr>
          <w:rFonts w:ascii="Times New Roman" w:hAnsi="Times New Roman"/>
          <w:sz w:val="24"/>
          <w:szCs w:val="24"/>
          <w:lang w:val="ru-RU"/>
        </w:rPr>
        <w:t xml:space="preserve">Мирзабекова </w:t>
      </w:r>
      <w:r w:rsidR="009F7971">
        <w:rPr>
          <w:rFonts w:ascii="Times New Roman" w:hAnsi="Times New Roman"/>
          <w:sz w:val="24"/>
          <w:szCs w:val="24"/>
          <w:lang w:val="ru-RU"/>
        </w:rPr>
        <w:t xml:space="preserve">Саида </w:t>
      </w:r>
      <w:proofErr w:type="spellStart"/>
      <w:r w:rsidR="008F395D">
        <w:rPr>
          <w:rFonts w:ascii="Times New Roman" w:hAnsi="Times New Roman"/>
          <w:sz w:val="24"/>
          <w:szCs w:val="24"/>
          <w:lang w:val="ru-RU"/>
        </w:rPr>
        <w:t>серебр</w:t>
      </w:r>
      <w:r w:rsidR="00203620">
        <w:rPr>
          <w:rFonts w:ascii="Times New Roman" w:hAnsi="Times New Roman"/>
          <w:sz w:val="24"/>
          <w:szCs w:val="24"/>
          <w:lang w:val="ru-RU"/>
        </w:rPr>
        <w:t>я</w:t>
      </w:r>
      <w:r w:rsidR="008F395D">
        <w:rPr>
          <w:rFonts w:ascii="Times New Roman" w:hAnsi="Times New Roman"/>
          <w:sz w:val="24"/>
          <w:szCs w:val="24"/>
          <w:lang w:val="ru-RU"/>
        </w:rPr>
        <w:t>нный</w:t>
      </w:r>
      <w:proofErr w:type="spellEnd"/>
      <w:r w:rsidR="008F395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9F7971">
        <w:rPr>
          <w:rFonts w:ascii="Times New Roman" w:hAnsi="Times New Roman"/>
          <w:sz w:val="24"/>
          <w:szCs w:val="24"/>
          <w:lang w:val="ru-RU"/>
        </w:rPr>
        <w:t>призер Чемпионата России по тяжелой атлетике,</w:t>
      </w:r>
      <w:r w:rsidR="009871F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9F7971">
        <w:rPr>
          <w:rFonts w:ascii="Times New Roman" w:hAnsi="Times New Roman"/>
          <w:sz w:val="24"/>
          <w:szCs w:val="24"/>
          <w:lang w:val="ru-RU"/>
        </w:rPr>
        <w:t>Жанаев</w:t>
      </w:r>
      <w:proofErr w:type="spellEnd"/>
      <w:r w:rsidR="009F7971">
        <w:rPr>
          <w:rFonts w:ascii="Times New Roman" w:hAnsi="Times New Roman"/>
          <w:sz w:val="24"/>
          <w:szCs w:val="24"/>
          <w:lang w:val="ru-RU"/>
        </w:rPr>
        <w:t xml:space="preserve"> Ахмед </w:t>
      </w:r>
      <w:r w:rsidR="009F7971" w:rsidRPr="009F7971">
        <w:rPr>
          <w:rFonts w:ascii="Times New Roman" w:hAnsi="Times New Roman"/>
          <w:sz w:val="24"/>
          <w:szCs w:val="24"/>
          <w:lang w:val="ru-RU"/>
        </w:rPr>
        <w:t>Заслуженный тренер Республики Дагестан по боксу</w:t>
      </w:r>
      <w:r w:rsidR="00213A90">
        <w:rPr>
          <w:rFonts w:ascii="Times New Roman" w:hAnsi="Times New Roman"/>
          <w:sz w:val="24"/>
          <w:szCs w:val="24"/>
          <w:lang w:val="ru-RU"/>
        </w:rPr>
        <w:t xml:space="preserve"> и </w:t>
      </w:r>
      <w:proofErr w:type="spellStart"/>
      <w:r w:rsidR="00213A90">
        <w:rPr>
          <w:rFonts w:ascii="Times New Roman" w:hAnsi="Times New Roman"/>
          <w:sz w:val="24"/>
          <w:szCs w:val="24"/>
          <w:lang w:val="ru-RU"/>
        </w:rPr>
        <w:t>Мингбатырова</w:t>
      </w:r>
      <w:proofErr w:type="spellEnd"/>
      <w:r w:rsidR="00213A9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213A90">
        <w:rPr>
          <w:rFonts w:ascii="Times New Roman" w:hAnsi="Times New Roman"/>
          <w:sz w:val="24"/>
          <w:szCs w:val="24"/>
          <w:lang w:val="ru-RU"/>
        </w:rPr>
        <w:t>Рисалат</w:t>
      </w:r>
      <w:proofErr w:type="spellEnd"/>
      <w:r w:rsidR="00213A90">
        <w:rPr>
          <w:rFonts w:ascii="Times New Roman" w:hAnsi="Times New Roman"/>
          <w:sz w:val="24"/>
          <w:szCs w:val="24"/>
          <w:lang w:val="ru-RU"/>
        </w:rPr>
        <w:t xml:space="preserve"> победитель чемпионата мира по панкратион</w:t>
      </w:r>
      <w:r w:rsidR="009F7971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D54544">
        <w:rPr>
          <w:rFonts w:ascii="Times New Roman" w:hAnsi="Times New Roman"/>
          <w:sz w:val="24"/>
          <w:szCs w:val="24"/>
          <w:lang w:val="ru-RU"/>
        </w:rPr>
        <w:t xml:space="preserve">У мобильного центра заготовки крови растянулась живая очередь из желающих поучаствовать в доброй инициативе, организованной </w:t>
      </w:r>
      <w:r w:rsidR="00D54544" w:rsidRPr="00180FE4">
        <w:rPr>
          <w:rFonts w:ascii="Times New Roman" w:hAnsi="Times New Roman"/>
          <w:sz w:val="24"/>
          <w:szCs w:val="24"/>
          <w:lang w:val="ru-RU"/>
        </w:rPr>
        <w:t>LG</w:t>
      </w:r>
      <w:r w:rsidR="00D54544" w:rsidRPr="009871F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54544">
        <w:rPr>
          <w:rFonts w:ascii="Times New Roman" w:hAnsi="Times New Roman"/>
          <w:sz w:val="24"/>
          <w:szCs w:val="24"/>
          <w:lang w:val="ru-RU"/>
        </w:rPr>
        <w:t>и ТД «</w:t>
      </w:r>
      <w:proofErr w:type="spellStart"/>
      <w:r w:rsidR="00D54544">
        <w:rPr>
          <w:rFonts w:ascii="Times New Roman" w:hAnsi="Times New Roman"/>
          <w:sz w:val="24"/>
          <w:szCs w:val="24"/>
          <w:lang w:val="ru-RU"/>
        </w:rPr>
        <w:t>Киргу</w:t>
      </w:r>
      <w:proofErr w:type="spellEnd"/>
      <w:r w:rsidR="00D54544">
        <w:rPr>
          <w:rFonts w:ascii="Times New Roman" w:hAnsi="Times New Roman"/>
          <w:sz w:val="24"/>
          <w:szCs w:val="24"/>
          <w:lang w:val="ru-RU"/>
        </w:rPr>
        <w:t>.</w:t>
      </w:r>
      <w:r w:rsidR="008F395D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863B08" w:rsidRPr="009124BA" w:rsidRDefault="00D74314" w:rsidP="009124BA">
      <w:pPr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9124BA">
        <w:rPr>
          <w:rFonts w:ascii="Times New Roman" w:hAnsi="Times New Roman"/>
          <w:sz w:val="24"/>
          <w:szCs w:val="24"/>
          <w:lang w:val="ru-RU"/>
        </w:rPr>
        <w:t>Сразу после мероприятия, в</w:t>
      </w:r>
      <w:r w:rsidR="00AF3276" w:rsidRPr="009124BA">
        <w:rPr>
          <w:rFonts w:ascii="Times New Roman" w:hAnsi="Times New Roman"/>
          <w:sz w:val="24"/>
          <w:szCs w:val="24"/>
          <w:lang w:val="ru-RU"/>
        </w:rPr>
        <w:t xml:space="preserve">о Дворце спорта </w:t>
      </w:r>
      <w:r w:rsidR="002942C4" w:rsidRPr="009124BA">
        <w:rPr>
          <w:rFonts w:ascii="Times New Roman" w:hAnsi="Times New Roman"/>
          <w:sz w:val="24"/>
          <w:szCs w:val="24"/>
          <w:lang w:val="ru-RU"/>
        </w:rPr>
        <w:t>прошла</w:t>
      </w:r>
      <w:r w:rsidRPr="009124BA">
        <w:rPr>
          <w:rFonts w:ascii="Times New Roman" w:hAnsi="Times New Roman"/>
          <w:sz w:val="24"/>
          <w:szCs w:val="24"/>
          <w:lang w:val="ru-RU"/>
        </w:rPr>
        <w:t xml:space="preserve"> лекция Татьяны Шахнес, </w:t>
      </w:r>
      <w:r w:rsidR="00C168E8">
        <w:rPr>
          <w:rFonts w:ascii="Times New Roman" w:hAnsi="Times New Roman"/>
          <w:sz w:val="24"/>
          <w:szCs w:val="24"/>
          <w:lang w:val="ru-RU"/>
        </w:rPr>
        <w:t xml:space="preserve">директора по связям с общественностью и социальным проектам </w:t>
      </w:r>
      <w:r w:rsidR="00C168E8" w:rsidRPr="00180FE4">
        <w:rPr>
          <w:rFonts w:ascii="Times New Roman" w:hAnsi="Times New Roman"/>
          <w:sz w:val="24"/>
          <w:szCs w:val="24"/>
          <w:lang w:val="ru-RU"/>
        </w:rPr>
        <w:t>LG</w:t>
      </w:r>
      <w:r w:rsidR="00C168E8" w:rsidRPr="00C168E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168E8">
        <w:rPr>
          <w:rFonts w:ascii="Times New Roman" w:hAnsi="Times New Roman"/>
          <w:sz w:val="24"/>
          <w:szCs w:val="24"/>
          <w:lang w:val="ru-RU"/>
        </w:rPr>
        <w:t>в России</w:t>
      </w:r>
      <w:r w:rsidRPr="009124BA">
        <w:rPr>
          <w:rFonts w:ascii="Times New Roman" w:hAnsi="Times New Roman"/>
          <w:sz w:val="24"/>
          <w:szCs w:val="24"/>
          <w:lang w:val="ru-RU"/>
        </w:rPr>
        <w:t>, члена Координационного Центра по донорству при Общественной палате РФ.</w:t>
      </w:r>
      <w:r w:rsidR="005A6164" w:rsidRPr="009124B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9124BA">
        <w:rPr>
          <w:rFonts w:ascii="Times New Roman" w:hAnsi="Times New Roman"/>
          <w:sz w:val="24"/>
          <w:szCs w:val="24"/>
          <w:lang w:val="ru-RU"/>
        </w:rPr>
        <w:t>Мастер-</w:t>
      </w:r>
      <w:r w:rsidR="00173C5D" w:rsidRPr="009124BA">
        <w:rPr>
          <w:rFonts w:ascii="Times New Roman" w:hAnsi="Times New Roman"/>
          <w:sz w:val="24"/>
          <w:szCs w:val="24"/>
          <w:lang w:val="ru-RU"/>
        </w:rPr>
        <w:t xml:space="preserve">класс был посвящен опыту </w:t>
      </w:r>
      <w:r w:rsidR="00173C5D" w:rsidRPr="009124BA">
        <w:rPr>
          <w:rFonts w:ascii="Times New Roman" w:hAnsi="Times New Roman" w:hint="eastAsia"/>
          <w:sz w:val="24"/>
          <w:szCs w:val="24"/>
          <w:lang w:val="ru-RU"/>
        </w:rPr>
        <w:t xml:space="preserve">LG </w:t>
      </w:r>
      <w:r w:rsidR="00173C5D" w:rsidRPr="009124BA">
        <w:rPr>
          <w:rFonts w:ascii="Times New Roman" w:hAnsi="Times New Roman"/>
          <w:sz w:val="24"/>
          <w:szCs w:val="24"/>
          <w:lang w:val="ru-RU"/>
        </w:rPr>
        <w:t xml:space="preserve">по </w:t>
      </w:r>
      <w:r w:rsidR="005A6164" w:rsidRPr="009124BA">
        <w:rPr>
          <w:rFonts w:ascii="Times New Roman" w:hAnsi="Times New Roman"/>
          <w:sz w:val="24"/>
          <w:szCs w:val="24"/>
          <w:lang w:val="ru-RU"/>
        </w:rPr>
        <w:t xml:space="preserve">реализации программ в области </w:t>
      </w:r>
      <w:r w:rsidR="00173C5D" w:rsidRPr="009124BA">
        <w:rPr>
          <w:rFonts w:ascii="Times New Roman" w:hAnsi="Times New Roman"/>
          <w:sz w:val="24"/>
          <w:szCs w:val="24"/>
          <w:lang w:val="ru-RU"/>
        </w:rPr>
        <w:t>КСО</w:t>
      </w:r>
      <w:r w:rsidR="004F127E" w:rsidRPr="009124BA">
        <w:rPr>
          <w:rFonts w:ascii="Times New Roman" w:hAnsi="Times New Roman"/>
          <w:sz w:val="24"/>
          <w:szCs w:val="24"/>
          <w:lang w:val="ru-RU"/>
        </w:rPr>
        <w:t xml:space="preserve"> как элемента построения бренда. </w:t>
      </w:r>
      <w:r w:rsidR="005A6164" w:rsidRPr="009124BA">
        <w:rPr>
          <w:rFonts w:ascii="Times New Roman" w:hAnsi="Times New Roman"/>
          <w:sz w:val="24"/>
          <w:szCs w:val="24"/>
          <w:lang w:val="ru-RU"/>
        </w:rPr>
        <w:t xml:space="preserve">Татьяна </w:t>
      </w:r>
      <w:r w:rsidR="004F127E" w:rsidRPr="009124BA">
        <w:rPr>
          <w:rFonts w:ascii="Times New Roman" w:hAnsi="Times New Roman"/>
          <w:sz w:val="24"/>
          <w:szCs w:val="24"/>
          <w:lang w:val="ru-RU"/>
        </w:rPr>
        <w:t>отметила: «Повестка добрых дел, и столь бескоры</w:t>
      </w:r>
      <w:r w:rsidR="009124BA">
        <w:rPr>
          <w:rFonts w:ascii="Times New Roman" w:hAnsi="Times New Roman"/>
          <w:sz w:val="24"/>
          <w:szCs w:val="24"/>
          <w:lang w:val="ru-RU"/>
        </w:rPr>
        <w:t xml:space="preserve">стная инициатива как донорство важна для </w:t>
      </w:r>
      <w:r w:rsidR="004F127E" w:rsidRPr="009124BA">
        <w:rPr>
          <w:rFonts w:ascii="Times New Roman" w:hAnsi="Times New Roman"/>
          <w:sz w:val="24"/>
          <w:szCs w:val="24"/>
          <w:lang w:val="ru-RU"/>
        </w:rPr>
        <w:t xml:space="preserve">людей разных поколений и </w:t>
      </w:r>
      <w:r w:rsidR="009124BA">
        <w:rPr>
          <w:rFonts w:ascii="Times New Roman" w:hAnsi="Times New Roman"/>
          <w:sz w:val="24"/>
          <w:szCs w:val="24"/>
          <w:lang w:val="ru-RU"/>
        </w:rPr>
        <w:t xml:space="preserve">является </w:t>
      </w:r>
      <w:r w:rsidR="004F127E" w:rsidRPr="009124BA">
        <w:rPr>
          <w:rFonts w:ascii="Times New Roman" w:hAnsi="Times New Roman"/>
          <w:sz w:val="24"/>
          <w:szCs w:val="24"/>
          <w:lang w:val="ru-RU"/>
        </w:rPr>
        <w:t xml:space="preserve">серьезным драйвером для молодежи. Для </w:t>
      </w:r>
      <w:r w:rsidR="004F127E" w:rsidRPr="009124BA">
        <w:rPr>
          <w:rFonts w:ascii="Times New Roman" w:hAnsi="Times New Roman" w:hint="eastAsia"/>
          <w:sz w:val="24"/>
          <w:szCs w:val="24"/>
          <w:lang w:val="ru-RU"/>
        </w:rPr>
        <w:t xml:space="preserve">LG </w:t>
      </w:r>
      <w:r w:rsidR="004F127E" w:rsidRPr="009124BA">
        <w:rPr>
          <w:rFonts w:ascii="Times New Roman" w:hAnsi="Times New Roman"/>
          <w:sz w:val="24"/>
          <w:szCs w:val="24"/>
          <w:lang w:val="ru-RU"/>
        </w:rPr>
        <w:t xml:space="preserve">очень важно привлечь как можно больше людей к этой программе, именно поэтому я не просто делюсь практическим опытом, а совместно с волонтерами обсуждаю важность добрых дел для страны». </w:t>
      </w:r>
      <w:r w:rsidR="009F4FF2" w:rsidRPr="00180FE4">
        <w:rPr>
          <w:rFonts w:ascii="Times New Roman" w:hAnsi="Times New Roman" w:hint="eastAsia"/>
          <w:sz w:val="24"/>
          <w:szCs w:val="24"/>
          <w:lang w:val="ru-RU"/>
        </w:rPr>
        <w:t>LG</w:t>
      </w:r>
      <w:r w:rsidR="009F4FF2" w:rsidRPr="009124BA">
        <w:rPr>
          <w:rFonts w:ascii="Times New Roman" w:hAnsi="Times New Roman" w:hint="eastAsia"/>
          <w:sz w:val="24"/>
          <w:szCs w:val="24"/>
          <w:lang w:val="ru-RU"/>
        </w:rPr>
        <w:t xml:space="preserve"> </w:t>
      </w:r>
      <w:r w:rsidR="009F4FF2" w:rsidRPr="009124BA">
        <w:rPr>
          <w:rFonts w:ascii="Times New Roman" w:hAnsi="Times New Roman"/>
          <w:sz w:val="24"/>
          <w:szCs w:val="24"/>
          <w:lang w:val="ru-RU"/>
        </w:rPr>
        <w:t>и ТД «</w:t>
      </w:r>
      <w:proofErr w:type="spellStart"/>
      <w:r w:rsidR="009F4FF2" w:rsidRPr="009124BA">
        <w:rPr>
          <w:rFonts w:ascii="Times New Roman" w:hAnsi="Times New Roman"/>
          <w:sz w:val="24"/>
          <w:szCs w:val="24"/>
          <w:lang w:val="ru-RU"/>
        </w:rPr>
        <w:t>Киргу</w:t>
      </w:r>
      <w:proofErr w:type="spellEnd"/>
      <w:r w:rsidR="009F4FF2" w:rsidRPr="009124BA">
        <w:rPr>
          <w:rFonts w:ascii="Times New Roman" w:hAnsi="Times New Roman"/>
          <w:sz w:val="24"/>
          <w:szCs w:val="24"/>
          <w:lang w:val="ru-RU"/>
        </w:rPr>
        <w:t xml:space="preserve">» объединяет стремление к добру и поддержке людей. </w:t>
      </w:r>
      <w:r w:rsidR="001B6E46" w:rsidRPr="009124BA">
        <w:rPr>
          <w:rFonts w:ascii="Times New Roman" w:hAnsi="Times New Roman"/>
          <w:sz w:val="24"/>
          <w:szCs w:val="24"/>
          <w:lang w:val="ru-RU"/>
        </w:rPr>
        <w:t>По словам генерального директора компании «</w:t>
      </w:r>
      <w:proofErr w:type="spellStart"/>
      <w:r w:rsidR="001B6E46" w:rsidRPr="009124BA">
        <w:rPr>
          <w:rFonts w:ascii="Times New Roman" w:hAnsi="Times New Roman"/>
          <w:sz w:val="24"/>
          <w:szCs w:val="24"/>
          <w:lang w:val="ru-RU"/>
        </w:rPr>
        <w:t>Киргу</w:t>
      </w:r>
      <w:proofErr w:type="spellEnd"/>
      <w:r w:rsidR="001B6E46" w:rsidRPr="009124BA">
        <w:rPr>
          <w:rFonts w:ascii="Times New Roman" w:hAnsi="Times New Roman"/>
          <w:sz w:val="24"/>
          <w:szCs w:val="24"/>
          <w:lang w:val="ru-RU"/>
        </w:rPr>
        <w:t xml:space="preserve">» </w:t>
      </w:r>
      <w:proofErr w:type="spellStart"/>
      <w:r w:rsidR="001B6E46" w:rsidRPr="009124BA">
        <w:rPr>
          <w:rFonts w:ascii="Times New Roman" w:hAnsi="Times New Roman"/>
          <w:sz w:val="24"/>
          <w:szCs w:val="24"/>
          <w:lang w:val="ru-RU"/>
        </w:rPr>
        <w:t>Даитова</w:t>
      </w:r>
      <w:proofErr w:type="spellEnd"/>
      <w:r w:rsidR="001B6E46" w:rsidRPr="009124B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1B6E46" w:rsidRPr="009124BA">
        <w:rPr>
          <w:rFonts w:ascii="Times New Roman" w:hAnsi="Times New Roman"/>
          <w:sz w:val="24"/>
          <w:szCs w:val="24"/>
          <w:lang w:val="ru-RU"/>
        </w:rPr>
        <w:t>Узаира</w:t>
      </w:r>
      <w:proofErr w:type="spellEnd"/>
      <w:r w:rsidR="001B6E46" w:rsidRPr="009124B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1B6E46" w:rsidRPr="009124BA">
        <w:rPr>
          <w:rFonts w:ascii="Times New Roman" w:hAnsi="Times New Roman"/>
          <w:sz w:val="24"/>
          <w:szCs w:val="24"/>
          <w:lang w:val="ru-RU"/>
        </w:rPr>
        <w:t>Саидбеговича</w:t>
      </w:r>
      <w:proofErr w:type="spellEnd"/>
      <w:r w:rsidR="001B6E46" w:rsidRPr="009124BA">
        <w:rPr>
          <w:rFonts w:ascii="Times New Roman" w:hAnsi="Times New Roman"/>
          <w:sz w:val="24"/>
          <w:szCs w:val="24"/>
          <w:lang w:val="ru-RU"/>
        </w:rPr>
        <w:t>, «оказание социальной поддержки населению республики – одна из</w:t>
      </w:r>
      <w:r w:rsidR="009124BA">
        <w:rPr>
          <w:rFonts w:ascii="Times New Roman" w:hAnsi="Times New Roman"/>
          <w:sz w:val="24"/>
          <w:szCs w:val="24"/>
          <w:lang w:val="ru-RU"/>
        </w:rPr>
        <w:t xml:space="preserve"> приоритетных задач компании. «</w:t>
      </w:r>
      <w:proofErr w:type="spellStart"/>
      <w:r w:rsidR="001B6E46" w:rsidRPr="009124BA">
        <w:rPr>
          <w:rFonts w:ascii="Times New Roman" w:hAnsi="Times New Roman"/>
          <w:sz w:val="24"/>
          <w:szCs w:val="24"/>
          <w:lang w:val="ru-RU"/>
        </w:rPr>
        <w:t>Киргу</w:t>
      </w:r>
      <w:proofErr w:type="spellEnd"/>
      <w:r w:rsidR="009124BA">
        <w:rPr>
          <w:rFonts w:ascii="Times New Roman" w:hAnsi="Times New Roman"/>
          <w:sz w:val="24"/>
          <w:szCs w:val="24"/>
          <w:lang w:val="ru-RU"/>
        </w:rPr>
        <w:t>»</w:t>
      </w:r>
      <w:r w:rsidR="001B6E46" w:rsidRPr="009124BA">
        <w:rPr>
          <w:rFonts w:ascii="Times New Roman" w:hAnsi="Times New Roman"/>
          <w:sz w:val="24"/>
          <w:szCs w:val="24"/>
          <w:lang w:val="ru-RU"/>
        </w:rPr>
        <w:t xml:space="preserve"> на постоянной основе занимается организацией различных социальных и благотворительных акций: в учреждениях здравоохранения, детских домах, реабилитационных центрах. Участие в них принимает огромное количество людей. Кроме того, мы стараемся оказывать </w:t>
      </w:r>
      <w:r w:rsidR="001B6E46" w:rsidRPr="009124BA">
        <w:rPr>
          <w:rFonts w:ascii="Times New Roman" w:hAnsi="Times New Roman"/>
          <w:sz w:val="24"/>
          <w:szCs w:val="24"/>
          <w:lang w:val="ru-RU"/>
        </w:rPr>
        <w:lastRenderedPageBreak/>
        <w:t>спонсорскую поддержку медицинским и иным центрам, органам государственной и муниципальной власти в проведении подобных мероприятий. Мы хотим помочь воспитать и вырастить здоровую нацию и делаем для этого все от нас зависящее. И именно поэтому</w:t>
      </w:r>
      <w:r w:rsidR="009124BA">
        <w:rPr>
          <w:rFonts w:ascii="Times New Roman" w:hAnsi="Times New Roman"/>
          <w:sz w:val="24"/>
          <w:szCs w:val="24"/>
          <w:lang w:val="ru-RU"/>
        </w:rPr>
        <w:t xml:space="preserve"> «</w:t>
      </w:r>
      <w:proofErr w:type="spellStart"/>
      <w:r w:rsidR="001B6E46" w:rsidRPr="009124BA">
        <w:rPr>
          <w:rFonts w:ascii="Times New Roman" w:hAnsi="Times New Roman"/>
          <w:sz w:val="24"/>
          <w:szCs w:val="24"/>
          <w:lang w:val="ru-RU"/>
        </w:rPr>
        <w:t>Киргу</w:t>
      </w:r>
      <w:proofErr w:type="spellEnd"/>
      <w:r w:rsidR="009124BA">
        <w:rPr>
          <w:rFonts w:ascii="Times New Roman" w:hAnsi="Times New Roman"/>
          <w:sz w:val="24"/>
          <w:szCs w:val="24"/>
          <w:lang w:val="ru-RU"/>
        </w:rPr>
        <w:t>»</w:t>
      </w:r>
      <w:r w:rsidR="001B6E46" w:rsidRPr="009124BA">
        <w:rPr>
          <w:rFonts w:ascii="Times New Roman" w:hAnsi="Times New Roman"/>
          <w:sz w:val="24"/>
          <w:szCs w:val="24"/>
          <w:lang w:val="ru-RU"/>
        </w:rPr>
        <w:t xml:space="preserve"> организует совместно с компанией </w:t>
      </w:r>
      <w:r w:rsidR="001B6E46" w:rsidRPr="00180FE4">
        <w:rPr>
          <w:rFonts w:ascii="Times New Roman" w:hAnsi="Times New Roman"/>
          <w:sz w:val="24"/>
          <w:szCs w:val="24"/>
          <w:lang w:val="ru-RU"/>
        </w:rPr>
        <w:t>LG</w:t>
      </w:r>
      <w:r w:rsidR="001B6E46" w:rsidRPr="009124BA">
        <w:rPr>
          <w:rFonts w:ascii="Times New Roman" w:hAnsi="Times New Roman"/>
          <w:sz w:val="24"/>
          <w:szCs w:val="24"/>
          <w:lang w:val="ru-RU"/>
        </w:rPr>
        <w:t xml:space="preserve"> серию донорских акций под названием</w:t>
      </w:r>
      <w:r w:rsidR="009124BA">
        <w:rPr>
          <w:rFonts w:ascii="Times New Roman" w:hAnsi="Times New Roman"/>
          <w:sz w:val="24"/>
          <w:szCs w:val="24"/>
          <w:lang w:val="ru-RU"/>
        </w:rPr>
        <w:t xml:space="preserve"> «Марафон добра»», – отметил он». </w:t>
      </w:r>
    </w:p>
    <w:p w:rsidR="009124BA" w:rsidRPr="009124BA" w:rsidRDefault="009124BA" w:rsidP="009124BA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124BA">
        <w:rPr>
          <w:rFonts w:ascii="Times New Roman" w:hAnsi="Times New Roman"/>
          <w:sz w:val="24"/>
          <w:szCs w:val="24"/>
          <w:lang w:val="ru-RU"/>
        </w:rPr>
        <w:t xml:space="preserve">В этом году </w:t>
      </w:r>
      <w:r w:rsidRPr="00180FE4">
        <w:rPr>
          <w:rFonts w:ascii="Times New Roman" w:hAnsi="Times New Roman"/>
          <w:sz w:val="24"/>
          <w:szCs w:val="24"/>
          <w:lang w:val="ru-RU"/>
        </w:rPr>
        <w:t>LG</w:t>
      </w:r>
      <w:r w:rsidRPr="009124BA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80FE4">
        <w:rPr>
          <w:rFonts w:ascii="Times New Roman" w:hAnsi="Times New Roman"/>
          <w:sz w:val="24"/>
          <w:szCs w:val="24"/>
          <w:lang w:val="ru-RU"/>
        </w:rPr>
        <w:t>Electronics</w:t>
      </w:r>
      <w:r w:rsidRPr="009124BA">
        <w:rPr>
          <w:rFonts w:ascii="Times New Roman" w:hAnsi="Times New Roman"/>
          <w:sz w:val="24"/>
          <w:szCs w:val="24"/>
          <w:lang w:val="ru-RU"/>
        </w:rPr>
        <w:t xml:space="preserve"> отмечает 10 лет </w:t>
      </w:r>
      <w:r w:rsidRPr="00180FE4">
        <w:rPr>
          <w:rFonts w:ascii="Times New Roman" w:hAnsi="Times New Roman"/>
          <w:sz w:val="24"/>
          <w:szCs w:val="24"/>
          <w:lang w:val="ru-RU"/>
        </w:rPr>
        <w:t xml:space="preserve">донорского проекта </w:t>
      </w:r>
      <w:r w:rsidRPr="009124BA">
        <w:rPr>
          <w:rFonts w:ascii="Times New Roman" w:hAnsi="Times New Roman"/>
          <w:sz w:val="24"/>
          <w:szCs w:val="24"/>
          <w:lang w:val="ru-RU"/>
        </w:rPr>
        <w:t>масштабным марафоном #</w:t>
      </w:r>
      <w:r w:rsidRPr="00180FE4">
        <w:rPr>
          <w:rFonts w:ascii="Times New Roman" w:hAnsi="Times New Roman"/>
          <w:sz w:val="24"/>
          <w:szCs w:val="24"/>
          <w:lang w:val="ru-RU"/>
        </w:rPr>
        <w:t>LG</w:t>
      </w:r>
      <w:proofErr w:type="spellStart"/>
      <w:r w:rsidRPr="009124BA">
        <w:rPr>
          <w:rFonts w:ascii="Times New Roman" w:hAnsi="Times New Roman"/>
          <w:sz w:val="24"/>
          <w:szCs w:val="24"/>
          <w:lang w:val="ru-RU"/>
        </w:rPr>
        <w:t>ОгоньДобрыхДел</w:t>
      </w:r>
      <w:proofErr w:type="spellEnd"/>
      <w:r w:rsidRPr="009124BA">
        <w:rPr>
          <w:rFonts w:ascii="Times New Roman" w:hAnsi="Times New Roman"/>
          <w:sz w:val="24"/>
          <w:szCs w:val="24"/>
          <w:lang w:val="ru-RU"/>
        </w:rPr>
        <w:t xml:space="preserve">, стартовавшим в феврале в Красноярске, в преддверии «Универсиады 2019». </w:t>
      </w:r>
      <w:r w:rsidRPr="00180FE4">
        <w:rPr>
          <w:rFonts w:ascii="Times New Roman" w:hAnsi="Times New Roman"/>
          <w:sz w:val="24"/>
          <w:szCs w:val="24"/>
          <w:lang w:val="ru-RU"/>
        </w:rPr>
        <w:t>LG</w:t>
      </w:r>
      <w:r w:rsidRPr="009124BA">
        <w:rPr>
          <w:rFonts w:ascii="Times New Roman" w:hAnsi="Times New Roman"/>
          <w:sz w:val="24"/>
          <w:szCs w:val="24"/>
          <w:lang w:val="ru-RU"/>
        </w:rPr>
        <w:t xml:space="preserve"> занимается популяризацией массового добровольного донорства крови в России, став в 2009 году первым партнером </w:t>
      </w:r>
      <w:r w:rsidR="007A2E34">
        <w:rPr>
          <w:rFonts w:ascii="Times New Roman" w:hAnsi="Times New Roman"/>
          <w:sz w:val="24"/>
          <w:szCs w:val="24"/>
          <w:lang w:val="ru-RU"/>
        </w:rPr>
        <w:t xml:space="preserve">из бизнес-сообщества Минздрава России </w:t>
      </w:r>
      <w:r w:rsidRPr="009124BA">
        <w:rPr>
          <w:rFonts w:ascii="Times New Roman" w:hAnsi="Times New Roman"/>
          <w:sz w:val="24"/>
          <w:szCs w:val="24"/>
          <w:lang w:val="ru-RU"/>
        </w:rPr>
        <w:t xml:space="preserve">и ФМБА России </w:t>
      </w:r>
      <w:r w:rsidR="007A2E34" w:rsidRPr="007A2E34">
        <w:rPr>
          <w:rFonts w:ascii="Times New Roman" w:hAnsi="Times New Roman"/>
          <w:sz w:val="24"/>
          <w:szCs w:val="24"/>
          <w:lang w:val="ru-RU"/>
        </w:rPr>
        <w:t xml:space="preserve">За 10 лет корпоративного </w:t>
      </w:r>
      <w:proofErr w:type="spellStart"/>
      <w:r w:rsidR="007A2E34" w:rsidRPr="007A2E34">
        <w:rPr>
          <w:rFonts w:ascii="Times New Roman" w:hAnsi="Times New Roman"/>
          <w:sz w:val="24"/>
          <w:szCs w:val="24"/>
          <w:lang w:val="ru-RU"/>
        </w:rPr>
        <w:t>волонтерства</w:t>
      </w:r>
      <w:proofErr w:type="spellEnd"/>
      <w:r w:rsidR="007A2E34" w:rsidRPr="007A2E34">
        <w:rPr>
          <w:rFonts w:ascii="Times New Roman" w:hAnsi="Times New Roman"/>
          <w:sz w:val="24"/>
          <w:szCs w:val="24"/>
          <w:lang w:val="ru-RU"/>
        </w:rPr>
        <w:t xml:space="preserve"> дни донора проведены более чем в 30 городах России, компании удалось спасти более 18 000 жизней.</w:t>
      </w:r>
      <w:r w:rsidRPr="009124BA">
        <w:rPr>
          <w:rFonts w:ascii="Times New Roman" w:hAnsi="Times New Roman"/>
          <w:sz w:val="24"/>
          <w:szCs w:val="24"/>
          <w:lang w:val="ru-RU"/>
        </w:rPr>
        <w:t xml:space="preserve"> В свою очередь ТД </w:t>
      </w:r>
      <w:bookmarkEnd w:id="0"/>
      <w:r w:rsidRPr="009124BA">
        <w:rPr>
          <w:rFonts w:ascii="Times New Roman" w:hAnsi="Times New Roman"/>
          <w:sz w:val="24"/>
          <w:szCs w:val="24"/>
          <w:lang w:val="ru-RU"/>
        </w:rPr>
        <w:t>«</w:t>
      </w:r>
      <w:proofErr w:type="spellStart"/>
      <w:r w:rsidRPr="009124BA">
        <w:rPr>
          <w:rFonts w:ascii="Times New Roman" w:hAnsi="Times New Roman"/>
          <w:sz w:val="24"/>
          <w:szCs w:val="24"/>
          <w:lang w:val="ru-RU"/>
        </w:rPr>
        <w:t>Киргу</w:t>
      </w:r>
      <w:proofErr w:type="spellEnd"/>
      <w:r w:rsidRPr="009124BA">
        <w:rPr>
          <w:rFonts w:ascii="Times New Roman" w:hAnsi="Times New Roman"/>
          <w:sz w:val="24"/>
          <w:szCs w:val="24"/>
          <w:lang w:val="ru-RU"/>
        </w:rPr>
        <w:t xml:space="preserve">», поддержавший донорскую инициативу </w:t>
      </w:r>
      <w:r w:rsidRPr="001F7491">
        <w:rPr>
          <w:rFonts w:ascii="Times New Roman" w:hAnsi="Times New Roman"/>
          <w:sz w:val="24"/>
          <w:szCs w:val="24"/>
        </w:rPr>
        <w:t>LG</w:t>
      </w:r>
      <w:r w:rsidRPr="009124BA">
        <w:rPr>
          <w:rFonts w:ascii="Times New Roman" w:hAnsi="Times New Roman"/>
          <w:sz w:val="24"/>
          <w:szCs w:val="24"/>
          <w:lang w:val="ru-RU"/>
        </w:rPr>
        <w:t xml:space="preserve"> в Дагестане, получил общественное признание как социально-ориентированная компания. ТД «</w:t>
      </w:r>
      <w:proofErr w:type="spellStart"/>
      <w:r w:rsidRPr="009124BA">
        <w:rPr>
          <w:rFonts w:ascii="Times New Roman" w:hAnsi="Times New Roman"/>
          <w:sz w:val="24"/>
          <w:szCs w:val="24"/>
          <w:lang w:val="ru-RU"/>
        </w:rPr>
        <w:t>Киргу</w:t>
      </w:r>
      <w:proofErr w:type="spellEnd"/>
      <w:r w:rsidRPr="009124BA">
        <w:rPr>
          <w:rFonts w:ascii="Times New Roman" w:hAnsi="Times New Roman"/>
          <w:sz w:val="24"/>
          <w:szCs w:val="24"/>
          <w:lang w:val="ru-RU"/>
        </w:rPr>
        <w:t xml:space="preserve">» </w:t>
      </w:r>
      <w:r w:rsidRPr="009124BA">
        <w:rPr>
          <w:rFonts w:ascii="Times New Roman" w:hAnsi="Times New Roman"/>
          <w:color w:val="000000"/>
          <w:sz w:val="24"/>
          <w:szCs w:val="24"/>
          <w:lang w:val="ru-RU"/>
        </w:rPr>
        <w:t xml:space="preserve">финансирует строительство мечетей и спортивных комплексов, занимается городским благоустройством, а также оказывает поддержку детским домам и приютам. Компании объединяет и тот факт, что </w:t>
      </w:r>
      <w:r w:rsidRPr="001F7491">
        <w:rPr>
          <w:rFonts w:ascii="Times New Roman" w:hAnsi="Times New Roman" w:hint="eastAsia"/>
          <w:color w:val="000000"/>
          <w:sz w:val="24"/>
          <w:szCs w:val="24"/>
          <w:lang w:eastAsia="ko-KR"/>
        </w:rPr>
        <w:t>LG</w:t>
      </w:r>
      <w:r w:rsidRPr="009124BA">
        <w:rPr>
          <w:rFonts w:ascii="Times New Roman" w:hAnsi="Times New Roman" w:hint="eastAsia"/>
          <w:color w:val="000000"/>
          <w:sz w:val="24"/>
          <w:szCs w:val="24"/>
          <w:lang w:val="ru-RU" w:eastAsia="ko-KR"/>
        </w:rPr>
        <w:t xml:space="preserve"> </w:t>
      </w:r>
      <w:r w:rsidRPr="009124BA">
        <w:rPr>
          <w:rFonts w:ascii="Times New Roman" w:hAnsi="Times New Roman"/>
          <w:color w:val="000000"/>
          <w:sz w:val="24"/>
          <w:szCs w:val="24"/>
          <w:lang w:val="ru-RU" w:eastAsia="ko-KR"/>
        </w:rPr>
        <w:t>с 2010 года является партнером ФАДМ (</w:t>
      </w:r>
      <w:proofErr w:type="spellStart"/>
      <w:r w:rsidRPr="009124BA">
        <w:rPr>
          <w:rFonts w:ascii="Times New Roman" w:hAnsi="Times New Roman"/>
          <w:color w:val="000000"/>
          <w:sz w:val="24"/>
          <w:szCs w:val="24"/>
          <w:lang w:val="ru-RU" w:eastAsia="ko-KR"/>
        </w:rPr>
        <w:t>Росмолодежь</w:t>
      </w:r>
      <w:proofErr w:type="spellEnd"/>
      <w:r w:rsidRPr="009124BA">
        <w:rPr>
          <w:rFonts w:ascii="Times New Roman" w:hAnsi="Times New Roman"/>
          <w:color w:val="000000"/>
          <w:sz w:val="24"/>
          <w:szCs w:val="24"/>
          <w:lang w:val="ru-RU" w:eastAsia="ko-KR"/>
        </w:rPr>
        <w:t xml:space="preserve">) на форумах «Селигер» (2010-2014) и «Территория смыслов» (2015-2019), в то время как </w:t>
      </w:r>
      <w:r w:rsidRPr="009124BA">
        <w:rPr>
          <w:rFonts w:ascii="Times New Roman" w:hAnsi="Times New Roman"/>
          <w:sz w:val="24"/>
          <w:szCs w:val="24"/>
          <w:lang w:val="ru-RU"/>
        </w:rPr>
        <w:t>«</w:t>
      </w:r>
      <w:proofErr w:type="spellStart"/>
      <w:r w:rsidRPr="009124BA">
        <w:rPr>
          <w:rFonts w:ascii="Times New Roman" w:hAnsi="Times New Roman"/>
          <w:sz w:val="24"/>
          <w:szCs w:val="24"/>
          <w:lang w:val="ru-RU"/>
        </w:rPr>
        <w:t>Киргу</w:t>
      </w:r>
      <w:proofErr w:type="spellEnd"/>
      <w:r w:rsidRPr="009124BA">
        <w:rPr>
          <w:rFonts w:ascii="Times New Roman" w:hAnsi="Times New Roman"/>
          <w:sz w:val="24"/>
          <w:szCs w:val="24"/>
          <w:lang w:val="ru-RU"/>
        </w:rPr>
        <w:t xml:space="preserve">» поддерживает «Машук». Ранее </w:t>
      </w:r>
      <w:r w:rsidRPr="001F7491">
        <w:rPr>
          <w:rFonts w:ascii="Times New Roman" w:hAnsi="Times New Roman"/>
          <w:sz w:val="24"/>
          <w:szCs w:val="24"/>
        </w:rPr>
        <w:t>LG</w:t>
      </w:r>
      <w:r w:rsidRPr="009124BA">
        <w:rPr>
          <w:rFonts w:ascii="Times New Roman" w:hAnsi="Times New Roman"/>
          <w:sz w:val="24"/>
          <w:szCs w:val="24"/>
          <w:lang w:val="ru-RU"/>
        </w:rPr>
        <w:t xml:space="preserve"> была инициатором таких масштабных социальных марафонов, как «Футбольный марафон», «Космический марафон добра», посвященный 55-летию полету Ю.А. Гагарина в космос, «Поезд инноваций и добрых дел» посвященный созданию корпуса волонтеров в стране, «70 лет Победы» в год 70-летия победы в Великой Отечественной войне, «Воздушный марафон добра» и др. В 2017-2018 году в рамках футбольного марафона, </w:t>
      </w:r>
      <w:r w:rsidRPr="001F7491">
        <w:rPr>
          <w:rFonts w:ascii="Times New Roman" w:hAnsi="Times New Roman"/>
          <w:sz w:val="24"/>
          <w:szCs w:val="24"/>
        </w:rPr>
        <w:t>LG</w:t>
      </w:r>
      <w:r w:rsidRPr="009124BA">
        <w:rPr>
          <w:rFonts w:ascii="Times New Roman" w:hAnsi="Times New Roman"/>
          <w:sz w:val="24"/>
          <w:szCs w:val="24"/>
          <w:lang w:val="ru-RU"/>
        </w:rPr>
        <w:t xml:space="preserve"> впервые в мире реализовала уникальное сотрудничество для поддержки донорства крови не только с отдельными игроками, а с футбольными клубами, среди которых «Локомотив» и ФК «Ростов». В донорских мероприятиях </w:t>
      </w:r>
      <w:r w:rsidRPr="001F7491">
        <w:rPr>
          <w:rFonts w:ascii="Times New Roman" w:hAnsi="Times New Roman"/>
          <w:sz w:val="24"/>
          <w:szCs w:val="24"/>
        </w:rPr>
        <w:t>LG</w:t>
      </w:r>
      <w:r w:rsidRPr="009124BA">
        <w:rPr>
          <w:rFonts w:ascii="Times New Roman" w:hAnsi="Times New Roman"/>
          <w:sz w:val="24"/>
          <w:szCs w:val="24"/>
          <w:lang w:val="ru-RU"/>
        </w:rPr>
        <w:t xml:space="preserve"> регулярно принимают участие послы добрых дел: футбольные тренеры Станислав </w:t>
      </w:r>
      <w:proofErr w:type="spellStart"/>
      <w:r w:rsidRPr="009124BA">
        <w:rPr>
          <w:rFonts w:ascii="Times New Roman" w:hAnsi="Times New Roman"/>
          <w:sz w:val="24"/>
          <w:szCs w:val="24"/>
          <w:lang w:val="ru-RU"/>
        </w:rPr>
        <w:t>Черчесов</w:t>
      </w:r>
      <w:proofErr w:type="spellEnd"/>
      <w:r w:rsidRPr="009124BA">
        <w:rPr>
          <w:rFonts w:ascii="Times New Roman" w:hAnsi="Times New Roman"/>
          <w:sz w:val="24"/>
          <w:szCs w:val="24"/>
          <w:lang w:val="ru-RU"/>
        </w:rPr>
        <w:t xml:space="preserve">, Валерий Газзаев, Леонид Слуцкий, многократный чемпион мира по смешанным боевым искусствам (ММА) Фёдор Емельяненко, титулованный боксер Костя </w:t>
      </w:r>
      <w:proofErr w:type="spellStart"/>
      <w:r w:rsidRPr="009124BA">
        <w:rPr>
          <w:rFonts w:ascii="Times New Roman" w:hAnsi="Times New Roman"/>
          <w:sz w:val="24"/>
          <w:szCs w:val="24"/>
          <w:lang w:val="ru-RU"/>
        </w:rPr>
        <w:t>Дзю</w:t>
      </w:r>
      <w:proofErr w:type="spellEnd"/>
      <w:r w:rsidRPr="009124BA">
        <w:rPr>
          <w:rFonts w:ascii="Times New Roman" w:hAnsi="Times New Roman"/>
          <w:sz w:val="24"/>
          <w:szCs w:val="24"/>
          <w:lang w:val="ru-RU"/>
        </w:rPr>
        <w:t xml:space="preserve">, чемпион мира и Европы по кикбоксингу Владимир Минеев, олимпийские чемпионы Татьяна </w:t>
      </w:r>
      <w:proofErr w:type="spellStart"/>
      <w:r w:rsidRPr="009124BA">
        <w:rPr>
          <w:rFonts w:ascii="Times New Roman" w:hAnsi="Times New Roman"/>
          <w:sz w:val="24"/>
          <w:szCs w:val="24"/>
          <w:lang w:val="ru-RU"/>
        </w:rPr>
        <w:t>Навка</w:t>
      </w:r>
      <w:proofErr w:type="spellEnd"/>
      <w:r w:rsidRPr="009124BA">
        <w:rPr>
          <w:rFonts w:ascii="Times New Roman" w:hAnsi="Times New Roman"/>
          <w:sz w:val="24"/>
          <w:szCs w:val="24"/>
          <w:lang w:val="ru-RU"/>
        </w:rPr>
        <w:t xml:space="preserve">, Алексей </w:t>
      </w:r>
      <w:proofErr w:type="spellStart"/>
      <w:r w:rsidRPr="009124BA">
        <w:rPr>
          <w:rFonts w:ascii="Times New Roman" w:hAnsi="Times New Roman"/>
          <w:sz w:val="24"/>
          <w:szCs w:val="24"/>
          <w:lang w:val="ru-RU"/>
        </w:rPr>
        <w:t>Немов</w:t>
      </w:r>
      <w:proofErr w:type="spellEnd"/>
      <w:r w:rsidRPr="009124BA">
        <w:rPr>
          <w:rFonts w:ascii="Times New Roman" w:hAnsi="Times New Roman"/>
          <w:sz w:val="24"/>
          <w:szCs w:val="24"/>
          <w:lang w:val="ru-RU"/>
        </w:rPr>
        <w:t xml:space="preserve">, Алексей Ягудин, Светлана </w:t>
      </w:r>
      <w:proofErr w:type="spellStart"/>
      <w:r w:rsidRPr="009124BA">
        <w:rPr>
          <w:rFonts w:ascii="Times New Roman" w:hAnsi="Times New Roman"/>
          <w:sz w:val="24"/>
          <w:szCs w:val="24"/>
          <w:lang w:val="ru-RU"/>
        </w:rPr>
        <w:t>Хоркина</w:t>
      </w:r>
      <w:proofErr w:type="spellEnd"/>
      <w:r w:rsidRPr="009124BA">
        <w:rPr>
          <w:rFonts w:ascii="Times New Roman" w:hAnsi="Times New Roman"/>
          <w:sz w:val="24"/>
          <w:szCs w:val="24"/>
          <w:lang w:val="ru-RU"/>
        </w:rPr>
        <w:t>, а также известные деятели искусства, кино и театра</w:t>
      </w:r>
      <w:r w:rsidRPr="009124BA">
        <w:rPr>
          <w:rFonts w:ascii="Times New Roman" w:hAnsi="Times New Roman"/>
          <w:sz w:val="24"/>
          <w:szCs w:val="24"/>
          <w:lang w:val="ru-RU" w:eastAsia="ko-KR"/>
        </w:rPr>
        <w:t>:</w:t>
      </w:r>
      <w:r w:rsidRPr="009124BA">
        <w:rPr>
          <w:rFonts w:ascii="Times New Roman" w:hAnsi="Times New Roman"/>
          <w:sz w:val="24"/>
          <w:szCs w:val="24"/>
          <w:lang w:val="ru-RU"/>
        </w:rPr>
        <w:t xml:space="preserve"> прима  Большого театра Анна Тихомирова, режиссёр Егор Кончаловский, народная артистка России Ольга Кабо и др. </w:t>
      </w:r>
    </w:p>
    <w:p w:rsidR="009124BA" w:rsidRPr="00203620" w:rsidRDefault="009124BA" w:rsidP="00213A90">
      <w:pPr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124BA" w:rsidRPr="009124BA" w:rsidRDefault="009124BA" w:rsidP="009124BA">
      <w:pPr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###</w:t>
      </w:r>
    </w:p>
    <w:p w:rsidR="009124BA" w:rsidRPr="00A21D4B" w:rsidRDefault="009124BA" w:rsidP="009124BA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3D05B9" w:rsidRPr="009124BA" w:rsidRDefault="003D05B9" w:rsidP="009124BA">
      <w:pPr>
        <w:jc w:val="both"/>
        <w:rPr>
          <w:rFonts w:ascii="Times New Roman" w:hAnsi="Times New Roman"/>
          <w:sz w:val="20"/>
          <w:szCs w:val="20"/>
        </w:rPr>
      </w:pPr>
      <w:r w:rsidRPr="009124BA">
        <w:rPr>
          <w:rFonts w:ascii="Times New Roman" w:hAnsi="Times New Roman"/>
          <w:b/>
          <w:bCs/>
          <w:color w:val="B6002F"/>
          <w:sz w:val="20"/>
          <w:szCs w:val="20"/>
          <w:lang w:val="ru-RU"/>
        </w:rPr>
        <w:t>О</w:t>
      </w:r>
      <w:r w:rsidRPr="009124BA">
        <w:rPr>
          <w:rFonts w:ascii="Times New Roman" w:hAnsi="Times New Roman"/>
          <w:b/>
          <w:bCs/>
          <w:color w:val="B6002F"/>
          <w:sz w:val="20"/>
          <w:szCs w:val="20"/>
        </w:rPr>
        <w:t xml:space="preserve"> </w:t>
      </w:r>
      <w:r w:rsidRPr="009124BA">
        <w:rPr>
          <w:rFonts w:ascii="Times New Roman" w:hAnsi="Times New Roman"/>
          <w:b/>
          <w:bCs/>
          <w:color w:val="B6002F"/>
          <w:sz w:val="20"/>
          <w:szCs w:val="20"/>
          <w:lang w:val="ru-RU"/>
        </w:rPr>
        <w:t>компании</w:t>
      </w:r>
      <w:r w:rsidRPr="009124BA">
        <w:rPr>
          <w:rFonts w:ascii="Times New Roman" w:hAnsi="Times New Roman"/>
          <w:b/>
          <w:bCs/>
          <w:color w:val="B6002F"/>
          <w:sz w:val="20"/>
          <w:szCs w:val="20"/>
        </w:rPr>
        <w:t xml:space="preserve"> LG Electronics, Inc.</w:t>
      </w:r>
    </w:p>
    <w:p w:rsidR="003D05B9" w:rsidRPr="009124BA" w:rsidRDefault="003D05B9" w:rsidP="009124BA">
      <w:pPr>
        <w:jc w:val="both"/>
        <w:rPr>
          <w:rFonts w:ascii="Times New Roman" w:eastAsia="Calibri" w:hAnsi="Times New Roman"/>
          <w:iCs/>
          <w:sz w:val="20"/>
          <w:szCs w:val="20"/>
          <w:lang w:val="ru-RU"/>
        </w:rPr>
      </w:pPr>
      <w:r w:rsidRPr="009124BA">
        <w:rPr>
          <w:rFonts w:ascii="Times New Roman" w:eastAsia="Calibri" w:hAnsi="Times New Roman"/>
          <w:iCs/>
          <w:sz w:val="20"/>
          <w:szCs w:val="20"/>
        </w:rPr>
        <w:t>LG</w:t>
      </w:r>
      <w:r w:rsidRPr="009124BA">
        <w:rPr>
          <w:rFonts w:ascii="Times New Roman" w:eastAsia="Calibri" w:hAnsi="Times New Roman"/>
          <w:iCs/>
          <w:sz w:val="20"/>
          <w:szCs w:val="20"/>
          <w:lang w:val="ru-RU"/>
        </w:rPr>
        <w:t xml:space="preserve"> </w:t>
      </w:r>
      <w:r w:rsidRPr="009124BA">
        <w:rPr>
          <w:rFonts w:ascii="Times New Roman" w:eastAsia="Calibri" w:hAnsi="Times New Roman"/>
          <w:iCs/>
          <w:sz w:val="20"/>
          <w:szCs w:val="20"/>
        </w:rPr>
        <w:t>Electronics</w:t>
      </w:r>
      <w:r w:rsidRPr="009124BA">
        <w:rPr>
          <w:rFonts w:ascii="Times New Roman" w:eastAsia="Calibri" w:hAnsi="Times New Roman"/>
          <w:iCs/>
          <w:sz w:val="20"/>
          <w:szCs w:val="20"/>
          <w:lang w:val="ru-RU"/>
        </w:rPr>
        <w:t xml:space="preserve">, </w:t>
      </w:r>
      <w:r w:rsidRPr="009124BA">
        <w:rPr>
          <w:rFonts w:ascii="Times New Roman" w:eastAsia="Calibri" w:hAnsi="Times New Roman"/>
          <w:iCs/>
          <w:sz w:val="20"/>
          <w:szCs w:val="20"/>
        </w:rPr>
        <w:t>Inc</w:t>
      </w:r>
      <w:r w:rsidRPr="009124BA">
        <w:rPr>
          <w:rFonts w:ascii="Times New Roman" w:eastAsia="Calibri" w:hAnsi="Times New Roman"/>
          <w:iCs/>
          <w:sz w:val="20"/>
          <w:szCs w:val="20"/>
          <w:lang w:val="ru-RU"/>
        </w:rPr>
        <w:t>. (</w:t>
      </w:r>
      <w:r w:rsidRPr="009124BA">
        <w:rPr>
          <w:rFonts w:ascii="Times New Roman" w:eastAsia="Calibri" w:hAnsi="Times New Roman"/>
          <w:iCs/>
          <w:sz w:val="20"/>
          <w:szCs w:val="20"/>
        </w:rPr>
        <w:t>KSE</w:t>
      </w:r>
      <w:r w:rsidRPr="009124BA">
        <w:rPr>
          <w:rFonts w:ascii="Times New Roman" w:eastAsia="Calibri" w:hAnsi="Times New Roman"/>
          <w:iCs/>
          <w:sz w:val="20"/>
          <w:szCs w:val="20"/>
          <w:lang w:val="ru-RU"/>
        </w:rPr>
        <w:t>: 066570.</w:t>
      </w:r>
      <w:r w:rsidRPr="009124BA">
        <w:rPr>
          <w:rFonts w:ascii="Times New Roman" w:eastAsia="Calibri" w:hAnsi="Times New Roman"/>
          <w:iCs/>
          <w:sz w:val="20"/>
          <w:szCs w:val="20"/>
        </w:rPr>
        <w:t>KS</w:t>
      </w:r>
      <w:r w:rsidRPr="009124BA">
        <w:rPr>
          <w:rFonts w:ascii="Times New Roman" w:eastAsia="Calibri" w:hAnsi="Times New Roman"/>
          <w:iCs/>
          <w:sz w:val="20"/>
          <w:szCs w:val="20"/>
          <w:lang w:val="ru-RU"/>
        </w:rPr>
        <w:t xml:space="preserve">) является мировым лидером и технологическим </w:t>
      </w:r>
      <w:proofErr w:type="spellStart"/>
      <w:r w:rsidRPr="009124BA">
        <w:rPr>
          <w:rFonts w:ascii="Times New Roman" w:eastAsia="Calibri" w:hAnsi="Times New Roman"/>
          <w:iCs/>
          <w:sz w:val="20"/>
          <w:szCs w:val="20"/>
          <w:lang w:val="ru-RU"/>
        </w:rPr>
        <w:t>инноватором</w:t>
      </w:r>
      <w:proofErr w:type="spellEnd"/>
      <w:r w:rsidRPr="009124BA">
        <w:rPr>
          <w:rFonts w:ascii="Times New Roman" w:eastAsia="Calibri" w:hAnsi="Times New Roman"/>
          <w:iCs/>
          <w:sz w:val="20"/>
          <w:szCs w:val="20"/>
          <w:lang w:val="ru-RU"/>
        </w:rPr>
        <w:t xml:space="preserve"> в области потребительской электроники. В компании по всему миру работает 70,000 человек в 140 филиалах. Компания </w:t>
      </w:r>
      <w:r w:rsidRPr="009124BA">
        <w:rPr>
          <w:rFonts w:ascii="Times New Roman" w:eastAsia="Calibri" w:hAnsi="Times New Roman"/>
          <w:iCs/>
          <w:sz w:val="20"/>
          <w:szCs w:val="20"/>
        </w:rPr>
        <w:t>LG</w:t>
      </w:r>
      <w:r w:rsidRPr="009124BA">
        <w:rPr>
          <w:rFonts w:ascii="Times New Roman" w:eastAsia="Calibri" w:hAnsi="Times New Roman"/>
          <w:iCs/>
          <w:sz w:val="20"/>
          <w:szCs w:val="20"/>
          <w:lang w:val="ru-RU"/>
        </w:rPr>
        <w:t xml:space="preserve"> состоит из пяти бизнес-подразделений: </w:t>
      </w:r>
      <w:r w:rsidRPr="009124BA">
        <w:rPr>
          <w:rFonts w:ascii="Times New Roman" w:eastAsia="Calibri" w:hAnsi="Times New Roman"/>
          <w:iCs/>
          <w:sz w:val="20"/>
          <w:szCs w:val="20"/>
        </w:rPr>
        <w:t>Home</w:t>
      </w:r>
      <w:r w:rsidRPr="009124BA">
        <w:rPr>
          <w:rFonts w:ascii="Times New Roman" w:eastAsia="Calibri" w:hAnsi="Times New Roman"/>
          <w:iCs/>
          <w:sz w:val="20"/>
          <w:szCs w:val="20"/>
          <w:lang w:val="ru-RU"/>
        </w:rPr>
        <w:t xml:space="preserve"> </w:t>
      </w:r>
      <w:r w:rsidRPr="009124BA">
        <w:rPr>
          <w:rFonts w:ascii="Times New Roman" w:eastAsia="Calibri" w:hAnsi="Times New Roman"/>
          <w:iCs/>
          <w:sz w:val="20"/>
          <w:szCs w:val="20"/>
        </w:rPr>
        <w:t>Appliance</w:t>
      </w:r>
      <w:r w:rsidRPr="009124BA">
        <w:rPr>
          <w:rFonts w:ascii="Times New Roman" w:eastAsia="Calibri" w:hAnsi="Times New Roman"/>
          <w:iCs/>
          <w:sz w:val="20"/>
          <w:szCs w:val="20"/>
          <w:lang w:val="ru-RU"/>
        </w:rPr>
        <w:t xml:space="preserve"> &amp; </w:t>
      </w:r>
      <w:r w:rsidRPr="009124BA">
        <w:rPr>
          <w:rFonts w:ascii="Times New Roman" w:eastAsia="Calibri" w:hAnsi="Times New Roman"/>
          <w:iCs/>
          <w:sz w:val="20"/>
          <w:szCs w:val="20"/>
        </w:rPr>
        <w:t>Air</w:t>
      </w:r>
      <w:r w:rsidRPr="009124BA">
        <w:rPr>
          <w:rFonts w:ascii="Times New Roman" w:eastAsia="Calibri" w:hAnsi="Times New Roman"/>
          <w:iCs/>
          <w:sz w:val="20"/>
          <w:szCs w:val="20"/>
          <w:lang w:val="ru-RU"/>
        </w:rPr>
        <w:t xml:space="preserve"> </w:t>
      </w:r>
      <w:r w:rsidRPr="009124BA">
        <w:rPr>
          <w:rFonts w:ascii="Times New Roman" w:eastAsia="Calibri" w:hAnsi="Times New Roman"/>
          <w:iCs/>
          <w:sz w:val="20"/>
          <w:szCs w:val="20"/>
        </w:rPr>
        <w:t>Solution</w:t>
      </w:r>
      <w:r w:rsidRPr="009124BA">
        <w:rPr>
          <w:rFonts w:ascii="Times New Roman" w:eastAsia="Calibri" w:hAnsi="Times New Roman"/>
          <w:iCs/>
          <w:sz w:val="20"/>
          <w:szCs w:val="20"/>
          <w:lang w:val="ru-RU"/>
        </w:rPr>
        <w:t xml:space="preserve">, </w:t>
      </w:r>
      <w:r w:rsidRPr="009124BA">
        <w:rPr>
          <w:rFonts w:ascii="Times New Roman" w:eastAsia="Calibri" w:hAnsi="Times New Roman"/>
          <w:iCs/>
          <w:sz w:val="20"/>
          <w:szCs w:val="20"/>
        </w:rPr>
        <w:t>Home</w:t>
      </w:r>
      <w:r w:rsidRPr="009124BA">
        <w:rPr>
          <w:rFonts w:ascii="Times New Roman" w:eastAsia="Calibri" w:hAnsi="Times New Roman"/>
          <w:iCs/>
          <w:sz w:val="20"/>
          <w:szCs w:val="20"/>
          <w:lang w:val="ru-RU"/>
        </w:rPr>
        <w:t xml:space="preserve"> </w:t>
      </w:r>
      <w:r w:rsidRPr="009124BA">
        <w:rPr>
          <w:rFonts w:ascii="Times New Roman" w:eastAsia="Calibri" w:hAnsi="Times New Roman"/>
          <w:iCs/>
          <w:sz w:val="20"/>
          <w:szCs w:val="20"/>
        </w:rPr>
        <w:t>Entertainment</w:t>
      </w:r>
      <w:r w:rsidRPr="009124BA">
        <w:rPr>
          <w:rFonts w:ascii="Times New Roman" w:eastAsia="Calibri" w:hAnsi="Times New Roman"/>
          <w:iCs/>
          <w:sz w:val="20"/>
          <w:szCs w:val="20"/>
          <w:lang w:val="ru-RU"/>
        </w:rPr>
        <w:t xml:space="preserve">, </w:t>
      </w:r>
      <w:r w:rsidRPr="009124BA">
        <w:rPr>
          <w:rFonts w:ascii="Times New Roman" w:eastAsia="Calibri" w:hAnsi="Times New Roman"/>
          <w:iCs/>
          <w:sz w:val="20"/>
          <w:szCs w:val="20"/>
        </w:rPr>
        <w:t>Mobile</w:t>
      </w:r>
      <w:r w:rsidRPr="009124BA">
        <w:rPr>
          <w:rFonts w:ascii="Times New Roman" w:eastAsia="Calibri" w:hAnsi="Times New Roman"/>
          <w:iCs/>
          <w:sz w:val="20"/>
          <w:szCs w:val="20"/>
          <w:lang w:val="ru-RU"/>
        </w:rPr>
        <w:t xml:space="preserve"> </w:t>
      </w:r>
      <w:r w:rsidRPr="009124BA">
        <w:rPr>
          <w:rFonts w:ascii="Times New Roman" w:eastAsia="Calibri" w:hAnsi="Times New Roman"/>
          <w:iCs/>
          <w:sz w:val="20"/>
          <w:szCs w:val="20"/>
        </w:rPr>
        <w:t>Communications</w:t>
      </w:r>
      <w:r w:rsidRPr="009124BA">
        <w:rPr>
          <w:rFonts w:ascii="Times New Roman" w:eastAsia="Calibri" w:hAnsi="Times New Roman"/>
          <w:iCs/>
          <w:sz w:val="20"/>
          <w:szCs w:val="20"/>
          <w:lang w:val="ru-RU"/>
        </w:rPr>
        <w:t xml:space="preserve">, </w:t>
      </w:r>
      <w:r w:rsidRPr="009124BA">
        <w:rPr>
          <w:rFonts w:ascii="Times New Roman" w:eastAsia="Calibri" w:hAnsi="Times New Roman"/>
          <w:iCs/>
          <w:sz w:val="20"/>
          <w:szCs w:val="20"/>
        </w:rPr>
        <w:t>Vehicle</w:t>
      </w:r>
      <w:r w:rsidRPr="009124BA">
        <w:rPr>
          <w:rFonts w:ascii="Times New Roman" w:eastAsia="Calibri" w:hAnsi="Times New Roman"/>
          <w:iCs/>
          <w:sz w:val="20"/>
          <w:szCs w:val="20"/>
          <w:lang w:val="ru-RU"/>
        </w:rPr>
        <w:t xml:space="preserve"> </w:t>
      </w:r>
      <w:r w:rsidRPr="009124BA">
        <w:rPr>
          <w:rFonts w:ascii="Times New Roman" w:eastAsia="Calibri" w:hAnsi="Times New Roman"/>
          <w:iCs/>
          <w:sz w:val="20"/>
          <w:szCs w:val="20"/>
        </w:rPr>
        <w:t>Components</w:t>
      </w:r>
      <w:r w:rsidRPr="009124BA">
        <w:rPr>
          <w:rFonts w:ascii="Times New Roman" w:eastAsia="Calibri" w:hAnsi="Times New Roman"/>
          <w:iCs/>
          <w:sz w:val="20"/>
          <w:szCs w:val="20"/>
          <w:lang w:val="ru-RU"/>
        </w:rPr>
        <w:t xml:space="preserve"> и </w:t>
      </w:r>
      <w:r w:rsidRPr="009124BA">
        <w:rPr>
          <w:rFonts w:ascii="Times New Roman" w:eastAsia="Calibri" w:hAnsi="Times New Roman"/>
          <w:iCs/>
          <w:sz w:val="20"/>
          <w:szCs w:val="20"/>
        </w:rPr>
        <w:t>Business</w:t>
      </w:r>
      <w:r w:rsidRPr="009124BA">
        <w:rPr>
          <w:rFonts w:ascii="Times New Roman" w:eastAsia="Calibri" w:hAnsi="Times New Roman"/>
          <w:iCs/>
          <w:sz w:val="20"/>
          <w:szCs w:val="20"/>
          <w:lang w:val="ru-RU"/>
        </w:rPr>
        <w:t xml:space="preserve"> </w:t>
      </w:r>
      <w:r w:rsidRPr="009124BA">
        <w:rPr>
          <w:rFonts w:ascii="Times New Roman" w:eastAsia="Calibri" w:hAnsi="Times New Roman"/>
          <w:iCs/>
          <w:sz w:val="20"/>
          <w:szCs w:val="20"/>
        </w:rPr>
        <w:t>Solutions</w:t>
      </w:r>
      <w:r w:rsidRPr="009124BA">
        <w:rPr>
          <w:rFonts w:ascii="Times New Roman" w:eastAsia="Calibri" w:hAnsi="Times New Roman"/>
          <w:iCs/>
          <w:sz w:val="20"/>
          <w:szCs w:val="20"/>
          <w:lang w:val="ru-RU"/>
        </w:rPr>
        <w:t xml:space="preserve">. </w:t>
      </w:r>
      <w:r w:rsidRPr="009124BA">
        <w:rPr>
          <w:rFonts w:ascii="Times New Roman" w:eastAsia="Calibri" w:hAnsi="Times New Roman"/>
          <w:iCs/>
          <w:sz w:val="20"/>
          <w:szCs w:val="20"/>
        </w:rPr>
        <w:t>LG</w:t>
      </w:r>
      <w:r w:rsidRPr="009124BA">
        <w:rPr>
          <w:rFonts w:ascii="Times New Roman" w:eastAsia="Calibri" w:hAnsi="Times New Roman"/>
          <w:iCs/>
          <w:sz w:val="20"/>
          <w:szCs w:val="20"/>
          <w:lang w:val="ru-RU"/>
        </w:rPr>
        <w:t xml:space="preserve"> </w:t>
      </w:r>
      <w:r w:rsidRPr="009124BA">
        <w:rPr>
          <w:rFonts w:ascii="Times New Roman" w:eastAsia="Calibri" w:hAnsi="Times New Roman"/>
          <w:iCs/>
          <w:sz w:val="20"/>
          <w:szCs w:val="20"/>
        </w:rPr>
        <w:t>Electronics</w:t>
      </w:r>
      <w:r w:rsidRPr="009124BA">
        <w:rPr>
          <w:rFonts w:ascii="Times New Roman" w:eastAsia="Calibri" w:hAnsi="Times New Roman"/>
          <w:iCs/>
          <w:sz w:val="20"/>
          <w:szCs w:val="20"/>
          <w:lang w:val="ru-RU"/>
        </w:rPr>
        <w:t xml:space="preserve"> является одним из ведущих в мире производителей телевизоров, холодильников, кондиционеров воздуха, стиральных машин, смартфонов, продуктов с технологией искусственного интеллекта (</w:t>
      </w:r>
      <w:r w:rsidRPr="009124BA">
        <w:rPr>
          <w:rFonts w:ascii="Times New Roman" w:eastAsia="Calibri" w:hAnsi="Times New Roman"/>
          <w:iCs/>
          <w:sz w:val="20"/>
          <w:szCs w:val="20"/>
        </w:rPr>
        <w:t>AI</w:t>
      </w:r>
      <w:r w:rsidRPr="009124BA">
        <w:rPr>
          <w:rFonts w:ascii="Times New Roman" w:eastAsia="Calibri" w:hAnsi="Times New Roman"/>
          <w:iCs/>
          <w:sz w:val="20"/>
          <w:szCs w:val="20"/>
          <w:lang w:val="ru-RU"/>
        </w:rPr>
        <w:t xml:space="preserve">) </w:t>
      </w:r>
      <w:r w:rsidRPr="009124BA">
        <w:rPr>
          <w:rFonts w:ascii="Times New Roman" w:eastAsia="Calibri" w:hAnsi="Times New Roman"/>
          <w:iCs/>
          <w:sz w:val="20"/>
          <w:szCs w:val="20"/>
        </w:rPr>
        <w:t>LG</w:t>
      </w:r>
      <w:r w:rsidRPr="009124BA">
        <w:rPr>
          <w:rFonts w:ascii="Times New Roman" w:eastAsia="Calibri" w:hAnsi="Times New Roman"/>
          <w:iCs/>
          <w:sz w:val="20"/>
          <w:szCs w:val="20"/>
          <w:lang w:val="ru-RU"/>
        </w:rPr>
        <w:t xml:space="preserve"> </w:t>
      </w:r>
      <w:proofErr w:type="spellStart"/>
      <w:r w:rsidRPr="009124BA">
        <w:rPr>
          <w:rFonts w:ascii="Times New Roman" w:eastAsia="Calibri" w:hAnsi="Times New Roman"/>
          <w:iCs/>
          <w:sz w:val="20"/>
          <w:szCs w:val="20"/>
        </w:rPr>
        <w:t>ThinQ</w:t>
      </w:r>
      <w:proofErr w:type="spellEnd"/>
      <w:r w:rsidRPr="009124BA">
        <w:rPr>
          <w:rFonts w:ascii="Times New Roman" w:eastAsia="Calibri" w:hAnsi="Times New Roman"/>
          <w:iCs/>
          <w:sz w:val="20"/>
          <w:szCs w:val="20"/>
          <w:lang w:val="ru-RU"/>
        </w:rPr>
        <w:t xml:space="preserve">, а также </w:t>
      </w:r>
      <w:proofErr w:type="spellStart"/>
      <w:r w:rsidRPr="009124BA">
        <w:rPr>
          <w:rFonts w:ascii="Times New Roman" w:eastAsia="Calibri" w:hAnsi="Times New Roman"/>
          <w:iCs/>
          <w:sz w:val="20"/>
          <w:szCs w:val="20"/>
          <w:lang w:val="ru-RU"/>
        </w:rPr>
        <w:t>ультрапремиального</w:t>
      </w:r>
      <w:proofErr w:type="spellEnd"/>
      <w:r w:rsidRPr="009124BA">
        <w:rPr>
          <w:rFonts w:ascii="Times New Roman" w:eastAsia="Calibri" w:hAnsi="Times New Roman"/>
          <w:iCs/>
          <w:sz w:val="20"/>
          <w:szCs w:val="20"/>
          <w:lang w:val="ru-RU"/>
        </w:rPr>
        <w:t xml:space="preserve"> бренда </w:t>
      </w:r>
      <w:r w:rsidRPr="009124BA">
        <w:rPr>
          <w:rFonts w:ascii="Times New Roman" w:eastAsia="Calibri" w:hAnsi="Times New Roman"/>
          <w:iCs/>
          <w:sz w:val="20"/>
          <w:szCs w:val="20"/>
        </w:rPr>
        <w:t>LG</w:t>
      </w:r>
      <w:r w:rsidRPr="009124BA">
        <w:rPr>
          <w:rFonts w:ascii="Times New Roman" w:eastAsia="Calibri" w:hAnsi="Times New Roman"/>
          <w:iCs/>
          <w:sz w:val="20"/>
          <w:szCs w:val="20"/>
          <w:lang w:val="ru-RU"/>
        </w:rPr>
        <w:t xml:space="preserve"> </w:t>
      </w:r>
      <w:r w:rsidRPr="009124BA">
        <w:rPr>
          <w:rFonts w:ascii="Times New Roman" w:eastAsia="Calibri" w:hAnsi="Times New Roman"/>
          <w:iCs/>
          <w:sz w:val="20"/>
          <w:szCs w:val="20"/>
        </w:rPr>
        <w:t>SIGNATURE</w:t>
      </w:r>
      <w:r w:rsidRPr="009124BA">
        <w:rPr>
          <w:rFonts w:ascii="Times New Roman" w:eastAsia="Calibri" w:hAnsi="Times New Roman"/>
          <w:iCs/>
          <w:sz w:val="20"/>
          <w:szCs w:val="20"/>
          <w:lang w:val="ru-RU"/>
        </w:rPr>
        <w:t xml:space="preserve">. За дополнительной информацией, пожалуйста, обратитесь к </w:t>
      </w:r>
      <w:r w:rsidRPr="009124BA">
        <w:rPr>
          <w:rFonts w:ascii="Times New Roman" w:eastAsia="Calibri" w:hAnsi="Times New Roman"/>
          <w:iCs/>
          <w:sz w:val="20"/>
          <w:szCs w:val="20"/>
        </w:rPr>
        <w:t>www</w:t>
      </w:r>
      <w:r w:rsidRPr="009124BA">
        <w:rPr>
          <w:rFonts w:ascii="Times New Roman" w:eastAsia="Calibri" w:hAnsi="Times New Roman"/>
          <w:iCs/>
          <w:sz w:val="20"/>
          <w:szCs w:val="20"/>
          <w:lang w:val="ru-RU"/>
        </w:rPr>
        <w:t>.</w:t>
      </w:r>
      <w:proofErr w:type="spellStart"/>
      <w:r w:rsidRPr="009124BA">
        <w:rPr>
          <w:rStyle w:val="a5"/>
          <w:rFonts w:ascii="Times New Roman" w:hAnsi="Times New Roman" w:cs="Times New Roman"/>
        </w:rPr>
        <w:t>LGnewsroom</w:t>
      </w:r>
      <w:proofErr w:type="spellEnd"/>
      <w:r w:rsidRPr="009124BA">
        <w:rPr>
          <w:rStyle w:val="a5"/>
          <w:rFonts w:ascii="Times New Roman" w:hAnsi="Times New Roman" w:cs="Times New Roman"/>
          <w:lang w:val="ru-RU"/>
        </w:rPr>
        <w:t>.</w:t>
      </w:r>
      <w:r w:rsidRPr="009124BA">
        <w:rPr>
          <w:rStyle w:val="a5"/>
          <w:rFonts w:ascii="Times New Roman" w:hAnsi="Times New Roman" w:cs="Times New Roman"/>
        </w:rPr>
        <w:t>com</w:t>
      </w:r>
      <w:r w:rsidRPr="009124BA">
        <w:rPr>
          <w:rStyle w:val="a5"/>
          <w:rFonts w:ascii="Times New Roman" w:hAnsi="Times New Roman" w:cs="Times New Roman"/>
          <w:lang w:val="ru-RU"/>
        </w:rPr>
        <w:t>.</w:t>
      </w:r>
    </w:p>
    <w:p w:rsidR="003D05B9" w:rsidRPr="009124BA" w:rsidRDefault="003D05B9" w:rsidP="009124BA">
      <w:pPr>
        <w:autoSpaceDE w:val="0"/>
        <w:autoSpaceDN w:val="0"/>
        <w:jc w:val="both"/>
        <w:rPr>
          <w:rFonts w:ascii="Times New Roman" w:eastAsia="Calibri" w:hAnsi="Times New Roman"/>
          <w:iCs/>
          <w:sz w:val="20"/>
          <w:szCs w:val="20"/>
          <w:lang w:val="ru-RU"/>
        </w:rPr>
      </w:pPr>
    </w:p>
    <w:p w:rsidR="003D05B9" w:rsidRPr="009124BA" w:rsidRDefault="003D05B9" w:rsidP="009124BA">
      <w:pPr>
        <w:jc w:val="both"/>
        <w:rPr>
          <w:rFonts w:ascii="Times New Roman" w:eastAsia="Gulim" w:hAnsi="Times New Roman"/>
          <w:b/>
          <w:bCs/>
          <w:color w:val="00B050"/>
          <w:sz w:val="20"/>
          <w:szCs w:val="20"/>
          <w:lang w:val="ru-RU"/>
        </w:rPr>
      </w:pPr>
      <w:r w:rsidRPr="009124BA">
        <w:rPr>
          <w:rFonts w:ascii="Times New Roman" w:eastAsia="Gulim" w:hAnsi="Times New Roman"/>
          <w:b/>
          <w:bCs/>
          <w:color w:val="00B050"/>
          <w:sz w:val="20"/>
          <w:szCs w:val="20"/>
          <w:lang w:val="ru-RU"/>
        </w:rPr>
        <w:t xml:space="preserve">О компании «КИРГУ» </w:t>
      </w:r>
    </w:p>
    <w:p w:rsidR="003D05B9" w:rsidRPr="009124BA" w:rsidRDefault="003D05B9" w:rsidP="009124BA">
      <w:pPr>
        <w:jc w:val="both"/>
        <w:rPr>
          <w:rFonts w:ascii="Times New Roman" w:eastAsia="Calibri" w:hAnsi="Times New Roman"/>
          <w:iCs/>
          <w:sz w:val="20"/>
          <w:szCs w:val="20"/>
          <w:lang w:val="ru-RU"/>
        </w:rPr>
      </w:pPr>
      <w:proofErr w:type="spellStart"/>
      <w:r w:rsidRPr="009124BA">
        <w:rPr>
          <w:rFonts w:ascii="Times New Roman" w:eastAsia="Calibri" w:hAnsi="Times New Roman"/>
          <w:iCs/>
          <w:sz w:val="20"/>
          <w:szCs w:val="20"/>
          <w:lang w:val="ru-RU"/>
        </w:rPr>
        <w:t>Киргу</w:t>
      </w:r>
      <w:proofErr w:type="spellEnd"/>
      <w:r w:rsidRPr="009124BA">
        <w:rPr>
          <w:rFonts w:ascii="Times New Roman" w:eastAsia="Calibri" w:hAnsi="Times New Roman"/>
          <w:iCs/>
          <w:sz w:val="20"/>
          <w:szCs w:val="20"/>
          <w:lang w:val="ru-RU"/>
        </w:rPr>
        <w:t xml:space="preserve"> - торговый дом, удостоенный звания наиболее динамично и стабильно развивающего предприятия в республике. Ассортиментная и ценовая политика, избранная руководством «КИРГУ», ориентирована на самые разные запросы и возможности клиентов. За более чем 20-летнюю историю торговый дом "КИРГУ" преуспел не только в завоевании лидирующего положения на рынке, но и заслужил общественное признание в качестве социально-ориентированной и благотворительной организации. Немаловажной составляющей деятельности компании является финансирование таких социально значимых проектов, как строительство мечетей и спортивных комплексов, городское благоустройство, поддержка детских домов и приютов.</w:t>
      </w:r>
    </w:p>
    <w:p w:rsidR="003D05B9" w:rsidRPr="009124BA" w:rsidRDefault="003D05B9" w:rsidP="009124BA">
      <w:pPr>
        <w:jc w:val="both"/>
        <w:rPr>
          <w:rFonts w:ascii="Times New Roman" w:eastAsia="Calibri" w:hAnsi="Times New Roman"/>
          <w:iCs/>
          <w:sz w:val="20"/>
          <w:szCs w:val="20"/>
          <w:lang w:val="ru-RU"/>
        </w:rPr>
      </w:pPr>
    </w:p>
    <w:p w:rsidR="003D05B9" w:rsidRPr="009124BA" w:rsidRDefault="003D05B9" w:rsidP="009124BA">
      <w:pPr>
        <w:numPr>
          <w:ilvl w:val="0"/>
          <w:numId w:val="2"/>
        </w:numPr>
        <w:suppressAutoHyphens/>
        <w:autoSpaceDE w:val="0"/>
        <w:ind w:left="0" w:firstLine="0"/>
        <w:jc w:val="both"/>
        <w:rPr>
          <w:rFonts w:ascii="Times New Roman" w:hAnsi="Times New Roman"/>
          <w:sz w:val="20"/>
          <w:szCs w:val="20"/>
          <w:lang w:val="ru-RU"/>
        </w:rPr>
      </w:pPr>
      <w:r w:rsidRPr="009124BA">
        <w:rPr>
          <w:rFonts w:ascii="Times New Roman" w:hAnsi="Times New Roman"/>
          <w:b/>
          <w:bCs/>
          <w:color w:val="FF0000"/>
          <w:sz w:val="20"/>
          <w:szCs w:val="20"/>
          <w:lang w:val="ru-RU"/>
        </w:rPr>
        <w:t>О Государственной программе развития добровольного донорства</w:t>
      </w:r>
    </w:p>
    <w:p w:rsidR="003D05B9" w:rsidRPr="009124BA" w:rsidRDefault="003D05B9" w:rsidP="009124BA">
      <w:pPr>
        <w:numPr>
          <w:ilvl w:val="0"/>
          <w:numId w:val="2"/>
        </w:numPr>
        <w:suppressAutoHyphens/>
        <w:ind w:left="0" w:firstLine="0"/>
        <w:jc w:val="both"/>
        <w:textAlignment w:val="baseline"/>
        <w:rPr>
          <w:rFonts w:ascii="Times New Roman" w:hAnsi="Times New Roman"/>
          <w:sz w:val="20"/>
          <w:szCs w:val="20"/>
          <w:lang w:val="ru-RU"/>
        </w:rPr>
      </w:pPr>
      <w:r w:rsidRPr="009124BA">
        <w:rPr>
          <w:rFonts w:ascii="Times New Roman" w:hAnsi="Times New Roman"/>
          <w:sz w:val="20"/>
          <w:szCs w:val="20"/>
          <w:lang w:val="ru-RU"/>
        </w:rPr>
        <w:lastRenderedPageBreak/>
        <w:t>С 2008 года Министерством здравоохранения Российской Федерации, Федеральным медико-биологическим агентством и Центром крови ФМБА России реализуется масштабная Программа развития Службы крови, которая охватывает все 85 субъектов Российской Федерации.</w:t>
      </w:r>
    </w:p>
    <w:p w:rsidR="003D05B9" w:rsidRPr="009124BA" w:rsidRDefault="003D05B9" w:rsidP="009124BA">
      <w:pPr>
        <w:numPr>
          <w:ilvl w:val="0"/>
          <w:numId w:val="2"/>
        </w:numPr>
        <w:suppressAutoHyphens/>
        <w:ind w:left="0" w:firstLine="0"/>
        <w:jc w:val="both"/>
        <w:textAlignment w:val="baseline"/>
        <w:rPr>
          <w:rFonts w:ascii="Times New Roman" w:hAnsi="Times New Roman"/>
          <w:sz w:val="20"/>
          <w:szCs w:val="20"/>
          <w:lang w:val="ru-RU"/>
        </w:rPr>
      </w:pPr>
    </w:p>
    <w:p w:rsidR="003D05B9" w:rsidRPr="009124BA" w:rsidRDefault="003D05B9" w:rsidP="009124BA">
      <w:pPr>
        <w:numPr>
          <w:ilvl w:val="0"/>
          <w:numId w:val="2"/>
        </w:numPr>
        <w:suppressAutoHyphens/>
        <w:ind w:left="0" w:firstLine="0"/>
        <w:jc w:val="both"/>
        <w:textAlignment w:val="baseline"/>
        <w:rPr>
          <w:rFonts w:ascii="Times New Roman" w:hAnsi="Times New Roman"/>
          <w:b/>
          <w:color w:val="FF0000"/>
          <w:sz w:val="20"/>
          <w:szCs w:val="20"/>
          <w:lang w:val="ru-RU"/>
        </w:rPr>
      </w:pPr>
      <w:r w:rsidRPr="009124BA">
        <w:rPr>
          <w:rFonts w:ascii="Times New Roman" w:hAnsi="Times New Roman"/>
          <w:sz w:val="20"/>
          <w:szCs w:val="20"/>
          <w:lang w:val="ru-RU"/>
        </w:rPr>
        <w:t>Развитие Службы крови сопровождается постоянным развитием коммуникационной инфраструктуры:</w:t>
      </w:r>
    </w:p>
    <w:p w:rsidR="003D05B9" w:rsidRPr="009124BA" w:rsidRDefault="003D05B9" w:rsidP="009124BA">
      <w:pPr>
        <w:numPr>
          <w:ilvl w:val="0"/>
          <w:numId w:val="2"/>
        </w:numPr>
        <w:suppressAutoHyphens/>
        <w:ind w:left="0" w:firstLine="0"/>
        <w:jc w:val="both"/>
        <w:textAlignment w:val="baseline"/>
        <w:rPr>
          <w:rFonts w:ascii="Times New Roman" w:hAnsi="Times New Roman"/>
          <w:b/>
          <w:bCs/>
          <w:color w:val="FF0000"/>
          <w:sz w:val="20"/>
          <w:szCs w:val="20"/>
          <w:lang w:val="ru-RU"/>
        </w:rPr>
      </w:pPr>
      <w:r w:rsidRPr="009124BA">
        <w:rPr>
          <w:rFonts w:ascii="Times New Roman" w:hAnsi="Times New Roman"/>
          <w:b/>
          <w:color w:val="FF0000"/>
          <w:sz w:val="20"/>
          <w:szCs w:val="20"/>
          <w:lang w:val="ru-RU"/>
        </w:rPr>
        <w:t>Интернет-портал Службы крови</w:t>
      </w:r>
      <w:r w:rsidR="00E61733" w:rsidRPr="009124BA">
        <w:rPr>
          <w:rFonts w:ascii="Times New Roman" w:hAnsi="Times New Roman"/>
          <w:sz w:val="20"/>
          <w:szCs w:val="20"/>
          <w:lang w:val="ru-RU"/>
        </w:rPr>
        <w:t xml:space="preserve"> – </w:t>
      </w:r>
      <w:r w:rsidRPr="009124BA">
        <w:rPr>
          <w:rFonts w:ascii="Times New Roman" w:eastAsia="Calibri" w:hAnsi="Times New Roman"/>
          <w:b/>
          <w:bCs/>
          <w:color w:val="5694CE"/>
          <w:sz w:val="20"/>
          <w:szCs w:val="20"/>
          <w:lang w:val="ru-RU"/>
        </w:rPr>
        <w:t>www.yadonor.ru</w:t>
      </w:r>
      <w:r w:rsidRPr="009124BA">
        <w:rPr>
          <w:rFonts w:ascii="Times New Roman" w:hAnsi="Times New Roman"/>
          <w:sz w:val="20"/>
          <w:szCs w:val="20"/>
          <w:lang w:val="ru-RU"/>
        </w:rPr>
        <w:t xml:space="preserve"> – это не только расширенная информационная база для всех участников донорского движения: доноров, волонтеров, НКО, предприятий и компаний, общественных советов, журналистов, но и возможность взаимодействия между ними. Успешно функционирует специально разработанный раздел «Партнерство с бизнесом», в котором можно найти исчерпывающую информацию о направлениях сотрудничества со Службой крови, а также заполнить заявку на присоединение к донорскому движению.</w:t>
      </w:r>
    </w:p>
    <w:p w:rsidR="003D05B9" w:rsidRPr="009124BA" w:rsidRDefault="003D05B9" w:rsidP="009124BA">
      <w:pPr>
        <w:jc w:val="both"/>
        <w:textAlignment w:val="baseline"/>
        <w:outlineLvl w:val="0"/>
        <w:rPr>
          <w:rFonts w:ascii="Times New Roman" w:eastAsia="Gulim" w:hAnsi="Times New Roman"/>
          <w:b/>
          <w:bCs/>
          <w:color w:val="CC0066"/>
          <w:sz w:val="20"/>
          <w:szCs w:val="20"/>
          <w:lang w:val="ru-RU"/>
        </w:rPr>
      </w:pPr>
      <w:r w:rsidRPr="009124BA">
        <w:rPr>
          <w:rFonts w:ascii="Times New Roman" w:hAnsi="Times New Roman"/>
          <w:b/>
          <w:bCs/>
          <w:color w:val="FF0000"/>
          <w:sz w:val="20"/>
          <w:szCs w:val="20"/>
          <w:lang w:val="ru-RU"/>
        </w:rPr>
        <w:t>Горячая линия по вопросам донорства крови</w:t>
      </w:r>
      <w:r w:rsidRPr="009124BA">
        <w:rPr>
          <w:rFonts w:ascii="Times New Roman" w:hAnsi="Times New Roman"/>
          <w:sz w:val="20"/>
          <w:szCs w:val="20"/>
          <w:lang w:val="ru-RU"/>
        </w:rPr>
        <w:t xml:space="preserve"> – </w:t>
      </w:r>
      <w:r w:rsidRPr="009124BA">
        <w:rPr>
          <w:rFonts w:ascii="Times New Roman" w:hAnsi="Times New Roman"/>
          <w:b/>
          <w:bCs/>
          <w:sz w:val="20"/>
          <w:szCs w:val="20"/>
          <w:lang w:val="ru-RU"/>
        </w:rPr>
        <w:t>8-800-333-33-30</w:t>
      </w:r>
      <w:r w:rsidRPr="009124BA">
        <w:rPr>
          <w:rFonts w:ascii="Times New Roman" w:hAnsi="Times New Roman"/>
          <w:sz w:val="20"/>
          <w:szCs w:val="20"/>
          <w:lang w:val="ru-RU"/>
        </w:rPr>
        <w:t xml:space="preserve"> (к</w:t>
      </w:r>
      <w:r w:rsidR="00E61733" w:rsidRPr="009124BA">
        <w:rPr>
          <w:rFonts w:ascii="Times New Roman" w:hAnsi="Times New Roman"/>
          <w:sz w:val="20"/>
          <w:szCs w:val="20"/>
          <w:lang w:val="ru-RU"/>
        </w:rPr>
        <w:t xml:space="preserve">руглосуточно, звонок по России </w:t>
      </w:r>
      <w:r w:rsidRPr="009124BA">
        <w:rPr>
          <w:rFonts w:ascii="Times New Roman" w:hAnsi="Times New Roman"/>
          <w:sz w:val="20"/>
          <w:szCs w:val="20"/>
          <w:lang w:val="ru-RU"/>
        </w:rPr>
        <w:t>бесплатный).</w:t>
      </w:r>
    </w:p>
    <w:p w:rsidR="003D05B9" w:rsidRPr="009124BA" w:rsidRDefault="003D05B9" w:rsidP="000C3987">
      <w:pPr>
        <w:autoSpaceDE w:val="0"/>
        <w:autoSpaceDN w:val="0"/>
        <w:ind w:left="-851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3D05B9" w:rsidRPr="00E61733" w:rsidRDefault="003D05B9" w:rsidP="000C3987">
      <w:pPr>
        <w:spacing w:after="240" w:line="360" w:lineRule="auto"/>
        <w:ind w:left="-851"/>
        <w:jc w:val="both"/>
        <w:rPr>
          <w:rFonts w:ascii="Times New Roman" w:hAnsi="Times New Roman"/>
          <w:szCs w:val="24"/>
          <w:lang w:val="ru-RU"/>
        </w:rPr>
      </w:pPr>
    </w:p>
    <w:p w:rsidR="003D05B9" w:rsidRPr="003D05B9" w:rsidRDefault="003D05B9" w:rsidP="000C3987">
      <w:pPr>
        <w:spacing w:after="240" w:line="360" w:lineRule="auto"/>
        <w:ind w:left="-851"/>
        <w:jc w:val="both"/>
        <w:rPr>
          <w:rFonts w:ascii="Times New Roman" w:hAnsi="Times New Roman"/>
          <w:szCs w:val="24"/>
          <w:lang w:val="ru-RU"/>
        </w:rPr>
      </w:pPr>
    </w:p>
    <w:sectPr w:rsidR="003D05B9" w:rsidRPr="003D05B9" w:rsidSect="009124BA">
      <w:pgSz w:w="12240" w:h="15840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6F2A"/>
    <w:rsid w:val="00004C58"/>
    <w:rsid w:val="000431C1"/>
    <w:rsid w:val="000622AE"/>
    <w:rsid w:val="0008233B"/>
    <w:rsid w:val="000922A6"/>
    <w:rsid w:val="000960ED"/>
    <w:rsid w:val="000C3987"/>
    <w:rsid w:val="000F48D6"/>
    <w:rsid w:val="001478A2"/>
    <w:rsid w:val="00173C5D"/>
    <w:rsid w:val="00180FE4"/>
    <w:rsid w:val="001A2526"/>
    <w:rsid w:val="001B28E0"/>
    <w:rsid w:val="001B6E46"/>
    <w:rsid w:val="001D1750"/>
    <w:rsid w:val="001D6C95"/>
    <w:rsid w:val="001E0876"/>
    <w:rsid w:val="00203620"/>
    <w:rsid w:val="00204948"/>
    <w:rsid w:val="00213A90"/>
    <w:rsid w:val="00215612"/>
    <w:rsid w:val="00251144"/>
    <w:rsid w:val="002522CF"/>
    <w:rsid w:val="00252792"/>
    <w:rsid w:val="00256D5C"/>
    <w:rsid w:val="002622F2"/>
    <w:rsid w:val="00270791"/>
    <w:rsid w:val="00291FE5"/>
    <w:rsid w:val="002942C4"/>
    <w:rsid w:val="002A4D8B"/>
    <w:rsid w:val="002B3AA6"/>
    <w:rsid w:val="002C46FA"/>
    <w:rsid w:val="002D7A94"/>
    <w:rsid w:val="002F3850"/>
    <w:rsid w:val="00330326"/>
    <w:rsid w:val="00330488"/>
    <w:rsid w:val="00332CC0"/>
    <w:rsid w:val="00353E83"/>
    <w:rsid w:val="003549F3"/>
    <w:rsid w:val="003705A7"/>
    <w:rsid w:val="003A1DB3"/>
    <w:rsid w:val="003D05B9"/>
    <w:rsid w:val="003F0B1C"/>
    <w:rsid w:val="003F30B5"/>
    <w:rsid w:val="00401F1A"/>
    <w:rsid w:val="00404D8D"/>
    <w:rsid w:val="00425150"/>
    <w:rsid w:val="0047344B"/>
    <w:rsid w:val="004B3F22"/>
    <w:rsid w:val="004D7955"/>
    <w:rsid w:val="004F127E"/>
    <w:rsid w:val="00584044"/>
    <w:rsid w:val="00594E52"/>
    <w:rsid w:val="005A6164"/>
    <w:rsid w:val="00617A9F"/>
    <w:rsid w:val="006203F9"/>
    <w:rsid w:val="006A1D6B"/>
    <w:rsid w:val="006A4D24"/>
    <w:rsid w:val="006C6D25"/>
    <w:rsid w:val="00723109"/>
    <w:rsid w:val="007A2E34"/>
    <w:rsid w:val="007C4027"/>
    <w:rsid w:val="007E381A"/>
    <w:rsid w:val="00817B15"/>
    <w:rsid w:val="00863B08"/>
    <w:rsid w:val="00880F04"/>
    <w:rsid w:val="00886FC9"/>
    <w:rsid w:val="00897797"/>
    <w:rsid w:val="00897B4E"/>
    <w:rsid w:val="008F395D"/>
    <w:rsid w:val="009124BA"/>
    <w:rsid w:val="00940D28"/>
    <w:rsid w:val="00955CE2"/>
    <w:rsid w:val="009871F2"/>
    <w:rsid w:val="009B65A2"/>
    <w:rsid w:val="009E3B6F"/>
    <w:rsid w:val="009E6297"/>
    <w:rsid w:val="009F20D8"/>
    <w:rsid w:val="009F4FF2"/>
    <w:rsid w:val="009F7971"/>
    <w:rsid w:val="00A00143"/>
    <w:rsid w:val="00A046CA"/>
    <w:rsid w:val="00A07DAA"/>
    <w:rsid w:val="00A21D4B"/>
    <w:rsid w:val="00A76F2A"/>
    <w:rsid w:val="00AF3276"/>
    <w:rsid w:val="00AF4DD2"/>
    <w:rsid w:val="00B33430"/>
    <w:rsid w:val="00B342DD"/>
    <w:rsid w:val="00B72E65"/>
    <w:rsid w:val="00BC2490"/>
    <w:rsid w:val="00BE4FAB"/>
    <w:rsid w:val="00BF3C63"/>
    <w:rsid w:val="00C14C2D"/>
    <w:rsid w:val="00C168E8"/>
    <w:rsid w:val="00C37309"/>
    <w:rsid w:val="00C436C6"/>
    <w:rsid w:val="00C53A79"/>
    <w:rsid w:val="00C6066F"/>
    <w:rsid w:val="00D073A0"/>
    <w:rsid w:val="00D54544"/>
    <w:rsid w:val="00D74314"/>
    <w:rsid w:val="00D81BC1"/>
    <w:rsid w:val="00D82378"/>
    <w:rsid w:val="00DA1C4F"/>
    <w:rsid w:val="00DD7292"/>
    <w:rsid w:val="00E61733"/>
    <w:rsid w:val="00EE4B42"/>
    <w:rsid w:val="00EE75B3"/>
    <w:rsid w:val="00F101C9"/>
    <w:rsid w:val="00F45DD7"/>
    <w:rsid w:val="00F63340"/>
    <w:rsid w:val="00F751A6"/>
    <w:rsid w:val="00F92AA6"/>
    <w:rsid w:val="00F94E8F"/>
    <w:rsid w:val="00FA06B1"/>
    <w:rsid w:val="00FE5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F54E4"/>
  <w15:docId w15:val="{6F3E35E4-D2CA-493E-BE60-0413C2CFF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431C1"/>
    <w:pPr>
      <w:spacing w:after="0" w:line="240" w:lineRule="auto"/>
    </w:pPr>
    <w:rPr>
      <w:rFonts w:ascii="Calibri" w:hAnsi="Calibri" w:cs="Times New Roman"/>
    </w:rPr>
  </w:style>
  <w:style w:type="paragraph" w:styleId="1">
    <w:name w:val="heading 1"/>
    <w:basedOn w:val="a"/>
    <w:next w:val="a0"/>
    <w:link w:val="10"/>
    <w:qFormat/>
    <w:rsid w:val="003D05B9"/>
    <w:pPr>
      <w:numPr>
        <w:numId w:val="1"/>
      </w:numPr>
      <w:suppressAutoHyphens/>
      <w:spacing w:before="280" w:after="280"/>
      <w:outlineLvl w:val="0"/>
    </w:pPr>
    <w:rPr>
      <w:rFonts w:ascii="Arial" w:eastAsia="SimSun" w:hAnsi="Arial" w:cs="Arial"/>
      <w:b/>
      <w:bCs/>
      <w:color w:val="5694CE"/>
      <w:kern w:val="1"/>
      <w:sz w:val="28"/>
      <w:szCs w:val="28"/>
      <w:lang w:val="en-CA" w:eastAsia="ar-SA"/>
    </w:rPr>
  </w:style>
  <w:style w:type="paragraph" w:styleId="2">
    <w:name w:val="heading 2"/>
    <w:basedOn w:val="a"/>
    <w:next w:val="a"/>
    <w:link w:val="20"/>
    <w:qFormat/>
    <w:rsid w:val="003D05B9"/>
    <w:pPr>
      <w:keepNext/>
      <w:numPr>
        <w:ilvl w:val="1"/>
        <w:numId w:val="1"/>
      </w:numPr>
      <w:suppressAutoHyphens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val="en-CA" w:eastAsia="ar-SA"/>
    </w:rPr>
  </w:style>
  <w:style w:type="paragraph" w:styleId="3">
    <w:name w:val="heading 3"/>
    <w:basedOn w:val="a"/>
    <w:next w:val="a"/>
    <w:link w:val="30"/>
    <w:qFormat/>
    <w:rsid w:val="003D05B9"/>
    <w:pPr>
      <w:keepNext/>
      <w:numPr>
        <w:ilvl w:val="2"/>
        <w:numId w:val="1"/>
      </w:numPr>
      <w:suppressAutoHyphens/>
      <w:spacing w:before="240" w:after="60"/>
      <w:outlineLvl w:val="2"/>
    </w:pPr>
    <w:rPr>
      <w:rFonts w:ascii="Arial" w:eastAsia="SimSun" w:hAnsi="Arial" w:cs="Arial"/>
      <w:b/>
      <w:bCs/>
      <w:sz w:val="26"/>
      <w:szCs w:val="26"/>
      <w:lang w:val="en-CA" w:eastAsia="ar-SA"/>
    </w:rPr>
  </w:style>
  <w:style w:type="paragraph" w:styleId="4">
    <w:name w:val="heading 4"/>
    <w:basedOn w:val="a"/>
    <w:next w:val="a"/>
    <w:link w:val="40"/>
    <w:qFormat/>
    <w:rsid w:val="003D05B9"/>
    <w:pPr>
      <w:keepNext/>
      <w:numPr>
        <w:ilvl w:val="3"/>
        <w:numId w:val="1"/>
      </w:numPr>
      <w:suppressAutoHyphens/>
      <w:ind w:left="400" w:hanging="2000"/>
      <w:outlineLvl w:val="3"/>
    </w:pPr>
    <w:rPr>
      <w:rFonts w:ascii="Times New Roman" w:eastAsia="SimSun" w:hAnsi="Times New Roman"/>
      <w:b/>
      <w:bCs/>
      <w:sz w:val="24"/>
      <w:szCs w:val="24"/>
      <w:lang w:val="en-CA"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"/>
    <w:uiPriority w:val="99"/>
    <w:semiHidden/>
    <w:unhideWhenUsed/>
    <w:rsid w:val="00B3343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1"/>
    <w:link w:val="1"/>
    <w:rsid w:val="003D05B9"/>
    <w:rPr>
      <w:rFonts w:ascii="Arial" w:eastAsia="SimSun" w:hAnsi="Arial" w:cs="Arial"/>
      <w:b/>
      <w:bCs/>
      <w:color w:val="5694CE"/>
      <w:kern w:val="1"/>
      <w:sz w:val="28"/>
      <w:szCs w:val="28"/>
      <w:lang w:val="en-CA" w:eastAsia="ar-SA"/>
    </w:rPr>
  </w:style>
  <w:style w:type="character" w:customStyle="1" w:styleId="20">
    <w:name w:val="Заголовок 2 Знак"/>
    <w:basedOn w:val="a1"/>
    <w:link w:val="2"/>
    <w:rsid w:val="003D05B9"/>
    <w:rPr>
      <w:rFonts w:ascii="Arial" w:eastAsia="SimSun" w:hAnsi="Arial" w:cs="Arial"/>
      <w:b/>
      <w:bCs/>
      <w:i/>
      <w:iCs/>
      <w:sz w:val="28"/>
      <w:szCs w:val="28"/>
      <w:lang w:val="en-CA" w:eastAsia="ar-SA"/>
    </w:rPr>
  </w:style>
  <w:style w:type="character" w:customStyle="1" w:styleId="30">
    <w:name w:val="Заголовок 3 Знак"/>
    <w:basedOn w:val="a1"/>
    <w:link w:val="3"/>
    <w:rsid w:val="003D05B9"/>
    <w:rPr>
      <w:rFonts w:ascii="Arial" w:eastAsia="SimSun" w:hAnsi="Arial" w:cs="Arial"/>
      <w:b/>
      <w:bCs/>
      <w:sz w:val="26"/>
      <w:szCs w:val="26"/>
      <w:lang w:val="en-CA" w:eastAsia="ar-SA"/>
    </w:rPr>
  </w:style>
  <w:style w:type="character" w:customStyle="1" w:styleId="40">
    <w:name w:val="Заголовок 4 Знак"/>
    <w:basedOn w:val="a1"/>
    <w:link w:val="4"/>
    <w:rsid w:val="003D05B9"/>
    <w:rPr>
      <w:rFonts w:ascii="Times New Roman" w:eastAsia="SimSun" w:hAnsi="Times New Roman" w:cs="Times New Roman"/>
      <w:b/>
      <w:bCs/>
      <w:sz w:val="24"/>
      <w:szCs w:val="24"/>
      <w:lang w:val="en-CA" w:eastAsia="ar-SA"/>
    </w:rPr>
  </w:style>
  <w:style w:type="character" w:styleId="a5">
    <w:name w:val="Hyperlink"/>
    <w:rsid w:val="003D05B9"/>
    <w:rPr>
      <w:rFonts w:ascii="Arial" w:hAnsi="Arial" w:cs="Arial"/>
      <w:b/>
      <w:bCs/>
      <w:i w:val="0"/>
      <w:iCs w:val="0"/>
      <w:strike w:val="0"/>
      <w:dstrike w:val="0"/>
      <w:color w:val="5694CE"/>
      <w:sz w:val="20"/>
      <w:szCs w:val="20"/>
      <w:u w:val="none"/>
    </w:rPr>
  </w:style>
  <w:style w:type="paragraph" w:styleId="a0">
    <w:name w:val="Body Text"/>
    <w:basedOn w:val="a"/>
    <w:link w:val="a6"/>
    <w:uiPriority w:val="99"/>
    <w:semiHidden/>
    <w:unhideWhenUsed/>
    <w:rsid w:val="003D05B9"/>
    <w:pPr>
      <w:spacing w:after="120"/>
    </w:pPr>
  </w:style>
  <w:style w:type="character" w:customStyle="1" w:styleId="a6">
    <w:name w:val="Основной текст Знак"/>
    <w:basedOn w:val="a1"/>
    <w:link w:val="a0"/>
    <w:uiPriority w:val="99"/>
    <w:semiHidden/>
    <w:rsid w:val="003D05B9"/>
    <w:rPr>
      <w:rFonts w:ascii="Calibri" w:hAnsi="Calibri" w:cs="Times New Roman"/>
    </w:rPr>
  </w:style>
  <w:style w:type="character" w:styleId="a7">
    <w:name w:val="Strong"/>
    <w:basedOn w:val="a1"/>
    <w:uiPriority w:val="22"/>
    <w:qFormat/>
    <w:rsid w:val="003D05B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6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98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8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39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3</Pages>
  <Words>1325</Words>
  <Characters>7554</Characters>
  <Application>Microsoft Office Word</Application>
  <DocSecurity>0</DocSecurity>
  <Lines>62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OGV</Company>
  <LinksUpToDate>false</LinksUpToDate>
  <CharactersWithSpaces>8862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Prokofieva</dc:creator>
  <cp:lastModifiedBy>Ксения Ляпкова</cp:lastModifiedBy>
  <cp:revision>39</cp:revision>
  <dcterms:created xsi:type="dcterms:W3CDTF">2019-09-04T06:04:00Z</dcterms:created>
  <dcterms:modified xsi:type="dcterms:W3CDTF">2019-09-12T11:12:00Z</dcterms:modified>
</cp:coreProperties>
</file>